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E3" w:rsidRPr="00DE39CC" w:rsidRDefault="00E67CE3" w:rsidP="00E67CE3">
      <w:pPr>
        <w:jc w:val="center"/>
      </w:pPr>
    </w:p>
    <w:p w:rsidR="00E67CE3" w:rsidRDefault="00E67CE3" w:rsidP="00E67CE3">
      <w:pPr>
        <w:jc w:val="center"/>
        <w:rPr>
          <w:sz w:val="28"/>
          <w:szCs w:val="20"/>
        </w:rPr>
      </w:pPr>
      <w:r>
        <w:rPr>
          <w:sz w:val="28"/>
          <w:szCs w:val="20"/>
        </w:rPr>
        <w:t>ОБЪЯВЛЕНИЕ</w:t>
      </w:r>
    </w:p>
    <w:p w:rsidR="00E67CE3" w:rsidRDefault="00E67CE3" w:rsidP="00E67CE3">
      <w:pPr>
        <w:jc w:val="center"/>
        <w:rPr>
          <w:sz w:val="28"/>
          <w:szCs w:val="20"/>
        </w:rPr>
      </w:pPr>
      <w:r w:rsidRPr="00DE39CC">
        <w:rPr>
          <w:sz w:val="28"/>
          <w:szCs w:val="20"/>
        </w:rPr>
        <w:t>о приеме документов для участия в конкурсе на замещение вакантной должности муниципальной службы</w:t>
      </w:r>
    </w:p>
    <w:p w:rsidR="00E67CE3" w:rsidRPr="00DE39CC" w:rsidRDefault="00E67CE3" w:rsidP="00E67CE3">
      <w:pPr>
        <w:jc w:val="center"/>
        <w:rPr>
          <w:sz w:val="28"/>
          <w:szCs w:val="20"/>
        </w:rPr>
      </w:pP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 w:rsidRPr="00DE39CC">
        <w:rPr>
          <w:sz w:val="28"/>
          <w:szCs w:val="20"/>
        </w:rPr>
        <w:t>о приеме документов для участия в конкурсе на замещение вакантной должности муниципальной службы  ведущего специалиста отдела по работе</w:t>
      </w:r>
      <w:proofErr w:type="gramEnd"/>
      <w:r w:rsidRPr="00DE39CC">
        <w:rPr>
          <w:sz w:val="28"/>
          <w:szCs w:val="20"/>
        </w:rPr>
        <w:t xml:space="preserve"> с обращениями граждан – общественной приемной администрации муниципального района Красноярский Самарской области.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 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bookmarkStart w:id="0" w:name="_GoBack"/>
      <w:bookmarkEnd w:id="0"/>
      <w:r w:rsidRPr="00DE39CC">
        <w:rPr>
          <w:sz w:val="28"/>
          <w:szCs w:val="20"/>
        </w:rPr>
        <w:t>достигшие возраста 18 лет, владеющие государственным языком Российской Федерации и соответствующие   квалификационным требованиям.</w:t>
      </w:r>
    </w:p>
    <w:p w:rsidR="00E67CE3" w:rsidRPr="00DE39CC" w:rsidRDefault="00E67CE3" w:rsidP="00E67CE3">
      <w:pPr>
        <w:ind w:firstLine="709"/>
        <w:jc w:val="both"/>
        <w:rPr>
          <w:sz w:val="28"/>
          <w:szCs w:val="28"/>
        </w:rPr>
      </w:pPr>
      <w:r w:rsidRPr="00DE39CC">
        <w:rPr>
          <w:sz w:val="28"/>
          <w:szCs w:val="20"/>
        </w:rPr>
        <w:t xml:space="preserve"> </w:t>
      </w:r>
      <w:proofErr w:type="gramStart"/>
      <w:r w:rsidRPr="00DE39CC">
        <w:rPr>
          <w:sz w:val="28"/>
          <w:szCs w:val="20"/>
        </w:rPr>
        <w:t>Требования, в том числе типовые квалификационные,  для замещения должности ведущего специалиста отдела по работе с обращениями граждан – общественной приемной администрации муниципального района Красноярский Самарской области (далее – должность муниципальной службы): высшее образование без предъявления требований к стажу муниципальной службы или стажу работы по специальности.</w:t>
      </w:r>
      <w:proofErr w:type="gramEnd"/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а) личное заявление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в) копию паспорта  или заменяющего его документа (соответствующий документ предъявляется лично по прибытии на конкурс);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DE39CC">
          <w:rPr>
            <w:rStyle w:val="a3"/>
            <w:color w:val="auto"/>
            <w:sz w:val="28"/>
            <w:szCs w:val="20"/>
            <w:u w:val="none"/>
          </w:rPr>
          <w:t>форма №001-ГС/у</w:t>
        </w:r>
      </w:hyperlink>
      <w:r w:rsidRPr="00DE39CC">
        <w:rPr>
          <w:sz w:val="28"/>
          <w:szCs w:val="20"/>
        </w:rPr>
        <w:t xml:space="preserve">, утвержденная приказом </w:t>
      </w:r>
      <w:proofErr w:type="spellStart"/>
      <w:r w:rsidRPr="00DE39CC">
        <w:rPr>
          <w:sz w:val="28"/>
          <w:szCs w:val="20"/>
        </w:rPr>
        <w:t>Минздравсоцразвития</w:t>
      </w:r>
      <w:proofErr w:type="spellEnd"/>
      <w:r w:rsidRPr="00DE39CC">
        <w:rPr>
          <w:sz w:val="28"/>
          <w:szCs w:val="20"/>
        </w:rPr>
        <w:t xml:space="preserve"> России от 14.12.2009 №984н);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lastRenderedPageBreak/>
        <w:t>е) документы воинского учета – для военнообязанных и лиц, подлежащих призыву на военную службу;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67CE3" w:rsidRPr="00DE39CC" w:rsidRDefault="00E67CE3" w:rsidP="00E67CE3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DE39CC">
        <w:rPr>
          <w:sz w:val="28"/>
          <w:szCs w:val="28"/>
        </w:rPr>
        <w:t xml:space="preserve"> и</w:t>
      </w:r>
      <w:r w:rsidRPr="00DE39CC">
        <w:rPr>
          <w:sz w:val="28"/>
          <w:szCs w:val="20"/>
        </w:rPr>
        <w:t xml:space="preserve">) </w:t>
      </w:r>
      <w:hyperlink r:id="rId6" w:history="1">
        <w:r w:rsidRPr="00DE39CC">
          <w:rPr>
            <w:rStyle w:val="a3"/>
            <w:color w:val="auto"/>
            <w:sz w:val="28"/>
            <w:szCs w:val="20"/>
            <w:u w:val="none"/>
          </w:rPr>
          <w:t>сведения об адресатах сайтов</w:t>
        </w:r>
      </w:hyperlink>
      <w:r w:rsidRPr="00DE39CC">
        <w:rPr>
          <w:sz w:val="28"/>
          <w:szCs w:val="20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 Претендент вправе представить  рекомендательные письма,  отзывы с предыдущих мест работы.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proofErr w:type="gramStart"/>
      <w:r w:rsidRPr="00DE39CC">
        <w:rPr>
          <w:sz w:val="28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DE39CC">
        <w:rPr>
          <w:sz w:val="28"/>
          <w:szCs w:val="20"/>
        </w:rPr>
        <w:t xml:space="preserve"> муниципальной службы. Оценочные процедуры будут проходить с учетом соблюдения мер по обеспечению  </w:t>
      </w:r>
      <w:proofErr w:type="spellStart"/>
      <w:r w:rsidRPr="00DE39CC">
        <w:rPr>
          <w:sz w:val="28"/>
          <w:szCs w:val="20"/>
        </w:rPr>
        <w:t>санитарно</w:t>
      </w:r>
      <w:proofErr w:type="spellEnd"/>
      <w:r w:rsidRPr="00DE39CC"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 w:rsidRPr="00DE39CC">
        <w:rPr>
          <w:sz w:val="28"/>
          <w:szCs w:val="20"/>
        </w:rPr>
        <w:t>коронавирусной</w:t>
      </w:r>
      <w:proofErr w:type="spellEnd"/>
      <w:r w:rsidRPr="00DE39CC">
        <w:rPr>
          <w:sz w:val="28"/>
          <w:szCs w:val="20"/>
        </w:rPr>
        <w:t xml:space="preserve"> инфекции (COVID-19).</w:t>
      </w:r>
    </w:p>
    <w:p w:rsidR="00E67CE3" w:rsidRPr="00DE39CC" w:rsidRDefault="00E67CE3" w:rsidP="00E67CE3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Прием документов будет осуществляться с 4 по 17 сентября 2020 года ежедневно, кроме нерабочих и выходных дней, по адресу:                                    пер. Коммунистический, д.4, </w:t>
      </w:r>
      <w:proofErr w:type="spellStart"/>
      <w:r w:rsidRPr="00DE39CC">
        <w:rPr>
          <w:sz w:val="28"/>
          <w:szCs w:val="20"/>
        </w:rPr>
        <w:t>с</w:t>
      </w:r>
      <w:proofErr w:type="gramStart"/>
      <w:r w:rsidRPr="00DE39CC">
        <w:rPr>
          <w:sz w:val="28"/>
          <w:szCs w:val="20"/>
        </w:rPr>
        <w:t>.К</w:t>
      </w:r>
      <w:proofErr w:type="gramEnd"/>
      <w:r w:rsidRPr="00DE39CC">
        <w:rPr>
          <w:sz w:val="28"/>
          <w:szCs w:val="20"/>
        </w:rPr>
        <w:t>расный</w:t>
      </w:r>
      <w:proofErr w:type="spellEnd"/>
      <w:r w:rsidRPr="00DE39CC">
        <w:rPr>
          <w:sz w:val="28"/>
          <w:szCs w:val="20"/>
        </w:rPr>
        <w:t xml:space="preserve">  Яр Красноярского района Самарской области, с 8.00 до 16.00 (в период действия мер по обеспечению                   </w:t>
      </w:r>
      <w:proofErr w:type="spellStart"/>
      <w:r w:rsidRPr="00DE39CC">
        <w:rPr>
          <w:sz w:val="28"/>
          <w:szCs w:val="20"/>
        </w:rPr>
        <w:t>санитарно</w:t>
      </w:r>
      <w:proofErr w:type="spellEnd"/>
      <w:r w:rsidRPr="00DE39CC"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 w:rsidRPr="00DE39CC">
        <w:rPr>
          <w:sz w:val="28"/>
          <w:szCs w:val="20"/>
        </w:rPr>
        <w:t>коронавирусной</w:t>
      </w:r>
      <w:proofErr w:type="spellEnd"/>
      <w:r w:rsidRPr="00DE39CC">
        <w:rPr>
          <w:sz w:val="28"/>
          <w:szCs w:val="20"/>
        </w:rPr>
        <w:t xml:space="preserve"> инфекции (COVID-19) прием документов осуществляется через почтовый ящик, установленный в холле администрации муниципального района </w:t>
      </w:r>
      <w:proofErr w:type="gramStart"/>
      <w:r w:rsidRPr="00DE39CC">
        <w:rPr>
          <w:sz w:val="28"/>
          <w:szCs w:val="20"/>
        </w:rPr>
        <w:t>Красноярский</w:t>
      </w:r>
      <w:proofErr w:type="gramEnd"/>
      <w:r w:rsidRPr="00DE39CC">
        <w:rPr>
          <w:sz w:val="28"/>
          <w:szCs w:val="20"/>
        </w:rPr>
        <w:t xml:space="preserve"> Самарской области), справки по телефону (84657) 2-19-54. Предполагаемая дата проведения конкурса 30 сентября  2020 года.</w:t>
      </w:r>
    </w:p>
    <w:p w:rsidR="00E67CE3" w:rsidRPr="00DE39CC" w:rsidRDefault="00E67CE3" w:rsidP="00E67CE3">
      <w:pPr>
        <w:ind w:firstLine="709"/>
        <w:jc w:val="both"/>
        <w:rPr>
          <w:sz w:val="20"/>
          <w:szCs w:val="20"/>
        </w:rPr>
      </w:pPr>
      <w:r w:rsidRPr="00DE39CC">
        <w:rPr>
          <w:szCs w:val="20"/>
        </w:rPr>
        <w:t xml:space="preserve"> </w:t>
      </w:r>
    </w:p>
    <w:p w:rsidR="00E67CE3" w:rsidRPr="00DE39CC" w:rsidRDefault="00E67CE3" w:rsidP="00E67CE3">
      <w:pPr>
        <w:jc w:val="center"/>
        <w:rPr>
          <w:szCs w:val="20"/>
        </w:rPr>
      </w:pPr>
      <w:r w:rsidRPr="00DE39CC">
        <w:rPr>
          <w:szCs w:val="20"/>
        </w:rPr>
        <w:t xml:space="preserve">ПРОЕКТ ТРУДОВОГО ДОГОВОРА </w:t>
      </w:r>
    </w:p>
    <w:p w:rsidR="00E67CE3" w:rsidRPr="00DE39CC" w:rsidRDefault="00E67CE3" w:rsidP="00E67CE3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 w:rsidRPr="00DE39CC">
        <w:rPr>
          <w:szCs w:val="28"/>
        </w:rPr>
        <w:t xml:space="preserve"> 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«I. Общие положения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1. </w:t>
      </w:r>
      <w:proofErr w:type="gramStart"/>
      <w:r w:rsidRPr="00DE39CC">
        <w:rPr>
          <w:szCs w:val="28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</w:t>
      </w:r>
      <w:r w:rsidRPr="00DE39CC">
        <w:rPr>
          <w:szCs w:val="28"/>
        </w:rPr>
        <w:lastRenderedPageBreak/>
        <w:t>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2. </w:t>
      </w:r>
      <w:proofErr w:type="gramStart"/>
      <w:r w:rsidRPr="00DE39CC">
        <w:rPr>
          <w:szCs w:val="28"/>
        </w:rPr>
        <w:t>Муниципальный служащий обязуется лично исполнять должностные обязанности по должности ведущего специалиста отдела по работе с обращениями граждан – общественной приемной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</w:t>
      </w:r>
      <w:proofErr w:type="gramEnd"/>
      <w:r w:rsidRPr="00DE39CC">
        <w:rPr>
          <w:szCs w:val="28"/>
        </w:rPr>
        <w:t xml:space="preserve"> </w:t>
      </w:r>
      <w:proofErr w:type="gramStart"/>
      <w:r w:rsidRPr="00DE39CC">
        <w:rPr>
          <w:szCs w:val="28"/>
        </w:rPr>
        <w:t>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</w:t>
      </w:r>
      <w:proofErr w:type="gramEnd"/>
      <w:r w:rsidRPr="00DE39CC">
        <w:rPr>
          <w:szCs w:val="28"/>
        </w:rPr>
        <w:t xml:space="preserve"> </w:t>
      </w:r>
      <w:proofErr w:type="gramStart"/>
      <w:r w:rsidRPr="00DE39CC">
        <w:rPr>
          <w:szCs w:val="28"/>
        </w:rPr>
        <w:t>соответствии</w:t>
      </w:r>
      <w:proofErr w:type="gramEnd"/>
      <w:r w:rsidRPr="00DE39CC">
        <w:rPr>
          <w:szCs w:val="28"/>
        </w:rPr>
        <w:t xml:space="preserve"> с законодательством Российской Федерации о муниципальной службе и настоящим трудовым договором.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3. </w:t>
      </w:r>
      <w:proofErr w:type="gramStart"/>
      <w:r w:rsidRPr="00DE39CC">
        <w:rPr>
          <w:szCs w:val="28"/>
        </w:rPr>
        <w:t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старших должностей муниципальной службы категории «специалисты» в администрации муниципального района Красноярский Самарской области, учреждаемых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  <w:proofErr w:type="gramEnd"/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II. Права и обязанности Муниципального служащего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5. </w:t>
      </w:r>
      <w:proofErr w:type="gramStart"/>
      <w:r w:rsidRPr="00DE39CC"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7" w:history="1">
        <w:r w:rsidRPr="00DE39CC">
          <w:rPr>
            <w:rStyle w:val="a3"/>
            <w:color w:val="auto"/>
            <w:szCs w:val="28"/>
            <w:u w:val="none"/>
          </w:rPr>
          <w:t>закона</w:t>
        </w:r>
      </w:hyperlink>
      <w:r w:rsidRPr="00DE39CC">
        <w:rPr>
          <w:szCs w:val="28"/>
        </w:rPr>
        <w:t xml:space="preserve"> от 2 марта 2007 г. 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</w:t>
      </w:r>
      <w:proofErr w:type="gramEnd"/>
      <w:r w:rsidRPr="00DE39CC">
        <w:rPr>
          <w:szCs w:val="28"/>
        </w:rPr>
        <w:t xml:space="preserve"> нанимателя в письменной форме не </w:t>
      </w:r>
      <w:proofErr w:type="gramStart"/>
      <w:r w:rsidRPr="00DE39CC">
        <w:rPr>
          <w:szCs w:val="28"/>
        </w:rPr>
        <w:t>позднее</w:t>
      </w:r>
      <w:proofErr w:type="gramEnd"/>
      <w:r w:rsidRPr="00DE39CC">
        <w:rPr>
          <w:szCs w:val="28"/>
        </w:rPr>
        <w:t xml:space="preserve"> чем за две недели. По соглашению между Муниципальным служащим  и Представителем нанимателя трудовой </w:t>
      </w:r>
      <w:proofErr w:type="gramStart"/>
      <w:r w:rsidRPr="00DE39CC">
        <w:rPr>
          <w:szCs w:val="28"/>
        </w:rPr>
        <w:t>договор</w:t>
      </w:r>
      <w:proofErr w:type="gramEnd"/>
      <w:r w:rsidRPr="00DE39CC"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DE39CC">
          <w:rPr>
            <w:rStyle w:val="a3"/>
            <w:color w:val="auto"/>
            <w:szCs w:val="28"/>
            <w:u w:val="none"/>
          </w:rPr>
          <w:t>12</w:t>
        </w:r>
      </w:hyperlink>
      <w:r w:rsidRPr="00DE39CC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другими федеральными законами.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III. Права и обязанности Представителя нанимателя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7. Представитель нанимателя имеет право: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DE39CC">
        <w:rPr>
          <w:szCs w:val="28"/>
        </w:rPr>
        <w:lastRenderedPageBreak/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szCs w:val="28"/>
        </w:rPr>
        <w:t>утреннего трудового распорядка а</w:t>
      </w:r>
      <w:r w:rsidRPr="00DE39CC">
        <w:rPr>
          <w:szCs w:val="28"/>
        </w:rPr>
        <w:t>дминистрации муниципального района Красноярский</w:t>
      </w:r>
      <w:r>
        <w:rPr>
          <w:szCs w:val="28"/>
        </w:rPr>
        <w:t xml:space="preserve"> Самарской области</w:t>
      </w:r>
      <w:r w:rsidRPr="00DE39CC">
        <w:rPr>
          <w:szCs w:val="28"/>
        </w:rPr>
        <w:t>;</w:t>
      </w:r>
      <w:proofErr w:type="gramEnd"/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реализовывать иные права, предусмотренные Федеральным </w:t>
      </w:r>
      <w:hyperlink r:id="rId10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8. Представитель нанимателя обязан: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иными нормативными правовыми актами и настоящим трудовым договором;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исполнять иные обязанности, предусмотренные Федеральным </w:t>
      </w:r>
      <w:hyperlink r:id="rId12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иными нормативными правовыми актами о муниципальной службе.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IV. Служебное время и время отдыха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szCs w:val="28"/>
        </w:rPr>
        <w:t>ого распорядка, действующими в а</w:t>
      </w:r>
      <w:r w:rsidRPr="00DE39CC">
        <w:rPr>
          <w:szCs w:val="28"/>
        </w:rPr>
        <w:t xml:space="preserve">дминистрации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V. Оплата труда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12.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           № 25-СП.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9CC">
        <w:rPr>
          <w:szCs w:val="28"/>
        </w:rPr>
        <w:t xml:space="preserve">13. </w:t>
      </w:r>
      <w:proofErr w:type="gramStart"/>
      <w:r w:rsidRPr="00DE39CC">
        <w:rPr>
          <w:szCs w:val="28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 w:rsidRPr="00DE39CC">
        <w:t xml:space="preserve">15124,00 </w:t>
      </w:r>
      <w:r w:rsidRPr="00DE39CC">
        <w:rPr>
          <w:szCs w:val="28"/>
        </w:rPr>
        <w:t xml:space="preserve">рублей, ежемесячной надбавки за </w:t>
      </w:r>
      <w:r w:rsidRPr="00DE39CC">
        <w:rPr>
          <w:szCs w:val="28"/>
        </w:rPr>
        <w:lastRenderedPageBreak/>
        <w:t>особые условия службы в размере 50% должностного оклада, что составляет 7562,00 рубля, ежемесячной надбавки за выслугу лет в размере _______ должностного оклада, что составляет 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DE39CC">
        <w:rPr>
          <w:szCs w:val="28"/>
        </w:rPr>
        <w:t xml:space="preserve">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14.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VI. Срок действия трудового договора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15. Трудовой договор заключается на неопределенный срок.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16.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право на своевременное и в полном объеме получение денежного содержания;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17.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- дополнительные гарантии, указанные в статье 24 Федерального закона.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VIII. Иные условия трудового договора</w:t>
      </w:r>
    </w:p>
    <w:p w:rsidR="00E67CE3" w:rsidRPr="00547C23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18. Муниципальный</w:t>
      </w:r>
      <w:r w:rsidRPr="00DE39CC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proofErr w:type="gramStart"/>
      <w:r w:rsidRPr="00DE39CC">
        <w:rPr>
          <w:szCs w:val="28"/>
        </w:rPr>
        <w:t>I</w:t>
      </w:r>
      <w:proofErr w:type="gramEnd"/>
      <w:r w:rsidRPr="00DE39CC">
        <w:rPr>
          <w:szCs w:val="28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E67CE3" w:rsidRPr="00547C23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20.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21. Изменения и дополнения могут быть внесены в настоящий трудовой договор по </w:t>
      </w:r>
      <w:r w:rsidRPr="00DE39CC">
        <w:rPr>
          <w:szCs w:val="28"/>
        </w:rPr>
        <w:lastRenderedPageBreak/>
        <w:t>соглашению сторон в следующих случаях: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</w:t>
      </w:r>
      <w:r w:rsidRPr="00DE39CC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</w:t>
      </w:r>
      <w:r w:rsidRPr="00DE39CC">
        <w:rPr>
          <w:szCs w:val="28"/>
        </w:rPr>
        <w:tab/>
        <w:t>по инициативе любой из сторон настоящего трудового договора.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DE39CC">
        <w:rPr>
          <w:szCs w:val="28"/>
        </w:rPr>
        <w:t>позднее</w:t>
      </w:r>
      <w:proofErr w:type="gramEnd"/>
      <w:r w:rsidRPr="00DE39CC">
        <w:rPr>
          <w:szCs w:val="28"/>
        </w:rPr>
        <w:t xml:space="preserve"> чем за два месяца до их изменения.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23. Настоящий трудовой договор может быть прекращен по основаниям, предусмотренным Трудовым кодексом Российской Федерации.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X. Разрешение споров и разногласий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24.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E67CE3" w:rsidRPr="00DE39CC" w:rsidRDefault="00E67CE3" w:rsidP="00E67C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3"/>
        </w:rPr>
      </w:pPr>
    </w:p>
    <w:p w:rsidR="00E67CE3" w:rsidRDefault="00E67CE3" w:rsidP="00E67CE3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E67CE3" w:rsidRDefault="00E67CE3" w:rsidP="00E67CE3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E67CE3" w:rsidRPr="00DE39CC" w:rsidRDefault="00E67CE3" w:rsidP="00E67CE3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Pr="00DE39CC">
        <w:rPr>
          <w:rFonts w:eastAsia="Calibri"/>
          <w:lang w:eastAsia="en-US"/>
        </w:rPr>
        <w:t>ПРИЛОЖЕНИЕ</w:t>
      </w:r>
    </w:p>
    <w:p w:rsidR="00E67CE3" w:rsidRPr="00DE39CC" w:rsidRDefault="00E67CE3" w:rsidP="00E67CE3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к трудовому договору </w:t>
      </w:r>
    </w:p>
    <w:p w:rsidR="00E67CE3" w:rsidRPr="00DE39CC" w:rsidRDefault="00E67CE3" w:rsidP="00E67CE3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от  « ___»  _____________ 20 __ г.</w:t>
      </w:r>
    </w:p>
    <w:p w:rsidR="00E67CE3" w:rsidRPr="00DE39CC" w:rsidRDefault="00E67CE3" w:rsidP="00E67CE3">
      <w:pPr>
        <w:jc w:val="center"/>
      </w:pPr>
      <w:r w:rsidRPr="00DE39CC">
        <w:t xml:space="preserve">                           </w:t>
      </w:r>
    </w:p>
    <w:p w:rsidR="00E67CE3" w:rsidRPr="00DE39CC" w:rsidRDefault="00E67CE3" w:rsidP="00E67CE3">
      <w:pPr>
        <w:jc w:val="center"/>
      </w:pPr>
    </w:p>
    <w:p w:rsidR="00E67CE3" w:rsidRPr="00547C23" w:rsidRDefault="00E67CE3" w:rsidP="00E67CE3">
      <w:pPr>
        <w:widowControl w:val="0"/>
        <w:spacing w:line="320" w:lineRule="exact"/>
        <w:ind w:right="720"/>
        <w:jc w:val="center"/>
        <w:rPr>
          <w:b/>
          <w:bCs/>
        </w:rPr>
      </w:pPr>
      <w:r w:rsidRPr="00547C23">
        <w:rPr>
          <w:b/>
          <w:bCs/>
        </w:rPr>
        <w:t>ДОЛЖНОСТНАЯ ИНСТРУКЦИЯ</w:t>
      </w:r>
    </w:p>
    <w:p w:rsidR="00E67CE3" w:rsidRPr="00547C23" w:rsidRDefault="00E67CE3" w:rsidP="00E67CE3">
      <w:pPr>
        <w:widowControl w:val="0"/>
        <w:spacing w:line="320" w:lineRule="exact"/>
        <w:ind w:right="720"/>
        <w:jc w:val="center"/>
        <w:rPr>
          <w:b/>
          <w:bCs/>
        </w:rPr>
      </w:pPr>
      <w:r w:rsidRPr="00427B7F">
        <w:rPr>
          <w:b/>
          <w:bCs/>
        </w:rPr>
        <w:t xml:space="preserve"> муниципального служащего в муниципальном районе </w:t>
      </w:r>
      <w:proofErr w:type="gramStart"/>
      <w:r w:rsidRPr="00427B7F">
        <w:rPr>
          <w:b/>
          <w:bCs/>
        </w:rPr>
        <w:t>Красноярский</w:t>
      </w:r>
      <w:proofErr w:type="gramEnd"/>
      <w:r w:rsidRPr="00427B7F">
        <w:rPr>
          <w:b/>
          <w:bCs/>
        </w:rPr>
        <w:t xml:space="preserve"> </w:t>
      </w:r>
      <w:r w:rsidRPr="00547C23">
        <w:rPr>
          <w:b/>
          <w:bCs/>
        </w:rPr>
        <w:t xml:space="preserve">Самарской области </w:t>
      </w:r>
      <w:r w:rsidRPr="00427B7F">
        <w:rPr>
          <w:b/>
          <w:bCs/>
        </w:rPr>
        <w:t>- ведущего специалиста отдела по работе с обращениями г</w:t>
      </w:r>
      <w:r w:rsidRPr="00547C23">
        <w:rPr>
          <w:b/>
          <w:bCs/>
        </w:rPr>
        <w:t>раждан - общественной приемной а</w:t>
      </w:r>
      <w:r w:rsidRPr="00427B7F">
        <w:rPr>
          <w:b/>
          <w:bCs/>
        </w:rPr>
        <w:t>дминистрации муниципального района Красноярский</w:t>
      </w:r>
      <w:r w:rsidRPr="00547C23">
        <w:rPr>
          <w:b/>
          <w:bCs/>
        </w:rPr>
        <w:t xml:space="preserve"> </w:t>
      </w:r>
      <w:r w:rsidRPr="00427B7F">
        <w:rPr>
          <w:b/>
          <w:bCs/>
        </w:rPr>
        <w:t>Самарской области</w:t>
      </w:r>
    </w:p>
    <w:p w:rsidR="00E67CE3" w:rsidRPr="00427B7F" w:rsidRDefault="00E67CE3" w:rsidP="00E67CE3">
      <w:pPr>
        <w:spacing w:line="360" w:lineRule="atLeast"/>
        <w:ind w:firstLine="708"/>
        <w:jc w:val="both"/>
      </w:pPr>
    </w:p>
    <w:p w:rsidR="00E67CE3" w:rsidRPr="00DE39CC" w:rsidRDefault="00E67CE3" w:rsidP="00E67CE3">
      <w:pPr>
        <w:spacing w:line="360" w:lineRule="atLeast"/>
        <w:jc w:val="center"/>
      </w:pPr>
      <w:r w:rsidRPr="00427B7F">
        <w:t>Общие положения</w:t>
      </w:r>
    </w:p>
    <w:p w:rsidR="00E67CE3" w:rsidRPr="00427B7F" w:rsidRDefault="00E67CE3" w:rsidP="00E67CE3">
      <w:pPr>
        <w:spacing w:line="360" w:lineRule="atLeast"/>
        <w:ind w:firstLine="708"/>
        <w:jc w:val="both"/>
      </w:pPr>
      <w:r w:rsidRPr="00DE39CC">
        <w:t xml:space="preserve">Ведущий специалист </w:t>
      </w:r>
      <w:r w:rsidRPr="00427B7F">
        <w:t>отдела по работе с обращениями г</w:t>
      </w:r>
      <w:r w:rsidRPr="00DE39CC">
        <w:t>раждан - общественной приемной а</w:t>
      </w:r>
      <w:r w:rsidRPr="00427B7F">
        <w:t>дминистрации муниципального района Красноярский</w:t>
      </w:r>
      <w:r w:rsidRPr="00DE39CC">
        <w:t xml:space="preserve"> </w:t>
      </w:r>
      <w:r w:rsidRPr="00427B7F">
        <w:t>Самарской области</w:t>
      </w:r>
      <w:r w:rsidRPr="00DE39CC">
        <w:t xml:space="preserve"> (далее – ведущий специалист) </w:t>
      </w:r>
      <w:r w:rsidRPr="00427B7F">
        <w:t xml:space="preserve">является муниципальным служащим. Должность ведущего специалиста относится к старшим должностям муниципальной службы муниципального района </w:t>
      </w:r>
      <w:proofErr w:type="gramStart"/>
      <w:r w:rsidRPr="00427B7F">
        <w:t>Красноярский</w:t>
      </w:r>
      <w:proofErr w:type="gramEnd"/>
      <w:r w:rsidRPr="00427B7F">
        <w:t xml:space="preserve"> Самарской области категории «специалист</w:t>
      </w:r>
      <w:r w:rsidRPr="00DE39CC">
        <w:t>ы</w:t>
      </w:r>
      <w:r w:rsidRPr="00427B7F">
        <w:t>».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Ведущий специалист назначается и освобождается от занимаемой должности Главой муниципального района Красноярский Самарской области.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Ведущий специалист подчиняется непосредственно начальнику отдела по работе с обращениями граждан – общественной приемной администрации муниципального района Красноярский Самарской области.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lastRenderedPageBreak/>
        <w:t>Ведущий специали</w:t>
      </w:r>
      <w:proofErr w:type="gramStart"/>
      <w:r w:rsidRPr="00DE39CC">
        <w:t>ст в св</w:t>
      </w:r>
      <w:proofErr w:type="gramEnd"/>
      <w:r w:rsidRPr="00DE39CC">
        <w:t>оей работе руководствуется Конституцией Российской Федерации, федеральным законодательством, правовыми актами Президента и Правительства Российской Федерации, законами Самарской области, правовыми актами Губернатора Самарской области, Правительства Самарской области, Уставом муниципального района Красноярский Самарской области, муниципальными правовыми актами муниципального района Красноярский Самарской области и настоящей должностной инструкцией.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Профессиональная служебная деятельность ведущего специалиста осуществляется в соответствии с настоящей должностной инструкцией.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В соответствии со статьей 12 Федерального закона 02.03.2007  № 25-ФЗ «О муниципальной службе в Российской Федерации» ведущий специалист обязан исполнять должностные обязанности в соответствии с настоящей должностной инструкцией.</w:t>
      </w:r>
    </w:p>
    <w:p w:rsidR="00E67CE3" w:rsidRPr="00547C23" w:rsidRDefault="00E67CE3" w:rsidP="00E67CE3">
      <w:pPr>
        <w:spacing w:line="360" w:lineRule="atLeast"/>
        <w:ind w:firstLine="284"/>
        <w:jc w:val="both"/>
        <w:rPr>
          <w:b/>
        </w:rPr>
      </w:pPr>
      <w:r w:rsidRPr="00DE39CC">
        <w:tab/>
      </w:r>
      <w:r w:rsidRPr="00547C23">
        <w:rPr>
          <w:b/>
        </w:rPr>
        <w:t xml:space="preserve">1. </w:t>
      </w:r>
      <w:proofErr w:type="gramStart"/>
      <w:r w:rsidRPr="00547C23">
        <w:rPr>
          <w:b/>
        </w:rPr>
        <w:t>Квалификационные требования к уровню и характеру знаний и навыков, предъявляемые к замещающему соответствующую должность муниципальной службы в муниципальном районе Красноярский Самарской области, а также к образованию, стажу муниципальной   службы или стажу работы по специальности.</w:t>
      </w:r>
      <w:proofErr w:type="gramEnd"/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1.1.Уровень образования: высшее профессиональное образование.  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1.2.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1.3. Требования к профессиональным знаниям: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муниципальный служащий должен знать: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- Конституцию Российской Федерации;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-действующее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 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-действующее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действующее законодательство по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Устав муниципального района Красноярский Самарской области;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общие принципы профессиональной служебной этики и основных правил служебного поведения – Кодекс этики и служебного поведения муниципальных служащих администрации муниципального района Красноярский Самарской области; 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структуру государственных органов, органов местного самоуправления, судебных органов;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lastRenderedPageBreak/>
        <w:t>нормативные правовые акты, регламентирующие вопросы,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 правила внутреннего трудового распорядка администрации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  Самарской области;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 правила охраны труда и противопожарной безопасности.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основы информационных технологий;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 порядок работы со служебной информацией, в том числе содержащей государственную тайну или иную охраняемую законом тайну;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основы организации делопроизводства и документооборота.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1.4. Требования к навыкам: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муниципальный служащий должен иметь навыки: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1) работы в соответствующей сфере деятельности структурного подразделения;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2) разработки нормативных правовых актов, соответствующих направлению деятельности муниципального служащего;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3) работы с правовыми актами, необходимыми для исполнения должностных обязанностей;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4) выполнения поставленных руководством задач;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5) взаимодействия с соответствующими специалистами других органов и организаций;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6) организации и планирования выполнения порученных заданий;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7) подготовки служебных документов;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8) подготовки и систематизации информационных материалов;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9) работы с документами, текстами, информацией;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10) анализа статистических и отчетных данных;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12) подготовки проектов ответов на запросы, обращения.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 Должностные обязанности, права и ответственность муниципального служащего – ведущего специалиста за неисполнение (ненадлежащее исполнение) должностных обязанностей.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 Должностные обязанности ведущего специалиста: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2.1.1. Соблюдение установленных в администрации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  Самарской области правил внутреннего трудового распорядка, должностной инструкции, порядка работы со служебной информацией;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2.1.2.Соблюдение при исполнении должностных обязанностей прав и законных интересов граждан и организаций;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2.1.3.Поддержание уровня квалификации, необходимого для надлежащего исполнения должностных обязанностей;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lastRenderedPageBreak/>
        <w:t>2.1.4. Неразглашение сведений, составляющих государственную и иную охраняемую федеральными законами тайну, а также сведений, ставших  известными в связи с исполнением должностных обязанностей, в том числе сведений, касающихся частной жизни и здоровья граждан или затрагивающих честь и достоинство;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2.1.5. Представление в установленном порядке предусмотренных законодательством Российской Федерации и Самарской области сведений о себе и членах своей семьи;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2.1.6. Сообщение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2.1.7. Соблюдение ограничений, выполнение обязательств, которые установлены законодательством о муниципальной службе и противодействии коррупции и другими нормативными правовыми актами;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2.1.8. Уведомление в письменной форме своего непосредственного</w:t>
      </w:r>
      <w:r w:rsidRPr="00DE39CC">
        <w:br/>
        <w:t>начальника о личной заинтересованности при исполнении должностных</w:t>
      </w:r>
      <w:r w:rsidRPr="00DE39CC">
        <w:br/>
        <w:t xml:space="preserve">обязанностей, которая может привести к конфликту интересов, и принятие </w:t>
      </w:r>
      <w:r w:rsidRPr="00DE39CC">
        <w:br/>
        <w:t>мер по предотвращению подобного конфликта;</w:t>
      </w:r>
    </w:p>
    <w:p w:rsidR="00E67CE3" w:rsidRPr="00427B7F" w:rsidRDefault="00E67CE3" w:rsidP="00E67CE3">
      <w:pPr>
        <w:spacing w:line="360" w:lineRule="atLeast"/>
        <w:ind w:firstLine="708"/>
        <w:jc w:val="both"/>
      </w:pPr>
      <w:r w:rsidRPr="00DE39CC">
        <w:t xml:space="preserve">2.2. </w:t>
      </w:r>
      <w:r w:rsidRPr="00427B7F">
        <w:t>Исходя из возложенных на отдел по работе с обращениями г</w:t>
      </w:r>
      <w:r w:rsidRPr="00DE39CC">
        <w:t>раждан - общественной приемной а</w:t>
      </w:r>
      <w:r w:rsidRPr="00427B7F">
        <w:t>дминистрации муниципального района Красноярский Самарской области (далее - отдел) задач и функций, ведущий специалист: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2.2.1. Обеспечивает прием, учет, регистрацию всех поступающих документов, составляет номенклатуру дел и формирует дела;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2.2.2. Принимает лично от граждан письменные обращения, проверяет установленные реквизиты письма, наличие указанных автором вложений и приложений;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2.2.3. Ведет автоматизированный учет письменных и устных обращений граждан и организаций, поступивших на имя Главы муниципального района Красноярский Самарской области по характеру, категории и статусу, проверяет поступившее обращение на повторность;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2.2.4. Ведет автоматизированный учет письменных ответов гражданам, обращения от которых поступили на имя Главы муниципального района Красноярский Самарской области;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2.2.5. Разъясняет гражданам порядок рассмотрения обращений, консультирует по вопросам действующего законодательства, оказывает практическую помощь;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2.2.6. Консультирует работников структурных подразделений администрации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Самарской области по вопросам организации документооборота по работе с обращениями граждан;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2.2.7. Направляет на доработку исполнителям некачественно подготовленные проекты ответов на обращения граждан;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2.2.8. Проверяет правильность направления документов в дела, их полноту (комплектность);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lastRenderedPageBreak/>
        <w:t>2.2.9. Формирует исполненные обращения граждан в дела, обеспечивает их сохранность;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2.2.10. Проводит ежегодный отбор документов на архивное хранение и на уничтожение;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2.2.11.Принимает участие в формировании планов работы отдела;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2.2.12. Вносит предложения по совершенствованию форм и методов системы работы с обращениями граждан;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2.2.13. В период временного отсутствия главного специалиста отдела выполняет его обязанности;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2.2.14. Исполняет поручения начальника отдела.</w:t>
      </w:r>
    </w:p>
    <w:p w:rsidR="00E67CE3" w:rsidRPr="00DE39CC" w:rsidRDefault="00E67CE3" w:rsidP="00E67CE3">
      <w:pPr>
        <w:jc w:val="center"/>
      </w:pPr>
    </w:p>
    <w:p w:rsidR="00E67CE3" w:rsidRPr="00DE39CC" w:rsidRDefault="00E67CE3" w:rsidP="00E67CE3">
      <w:pPr>
        <w:spacing w:line="360" w:lineRule="atLeast"/>
        <w:jc w:val="center"/>
      </w:pPr>
      <w:r w:rsidRPr="00DE39CC">
        <w:t xml:space="preserve">3. Права 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3.1. Ведущий специалист имеет право </w:t>
      </w:r>
      <w:proofErr w:type="gramStart"/>
      <w:r w:rsidRPr="00DE39CC">
        <w:t>на</w:t>
      </w:r>
      <w:proofErr w:type="gramEnd"/>
      <w:r w:rsidRPr="00DE39CC">
        <w:t>:</w:t>
      </w:r>
    </w:p>
    <w:p w:rsidR="00E67CE3" w:rsidRPr="00DE39CC" w:rsidRDefault="00E67CE3" w:rsidP="00E67CE3">
      <w:pPr>
        <w:spacing w:line="360" w:lineRule="atLeast"/>
        <w:ind w:firstLine="709"/>
        <w:jc w:val="both"/>
      </w:pPr>
      <w:r w:rsidRPr="00DE39CC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 исполнения должностных обязанностей и условиями продвижения по службе;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2) обеспечение организационно – технических условий, необходимых для исполнения должностных обязанностей;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4) отдых, обеспечиваемый установлением нормальной продолжительности рабочего (служебного) времени, предоставлением выходных дней  и нерабочих праздничных дней, а также ежегодного оплачиваемого отпуска;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района</w:t>
      </w:r>
      <w:r>
        <w:t xml:space="preserve"> </w:t>
      </w:r>
      <w:proofErr w:type="gramStart"/>
      <w:r>
        <w:t>Красноя</w:t>
      </w:r>
      <w:r w:rsidRPr="00DE39CC">
        <w:t>рский</w:t>
      </w:r>
      <w:proofErr w:type="gramEnd"/>
      <w:r w:rsidRPr="00DE39CC">
        <w:t xml:space="preserve"> Самарской области;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6) участие по своей инициативе в конкурсе на замещение вакантной должности муниципальной службы;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7) повышение квалификации в соответствии с муниципальным правовым актом за счет средств местного бюджета;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8)  защиту своих персональных данных;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9) 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10) объединение, включая право создавать союзы для защиты своих прав, социально – экономических и профессиональных интересов;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lastRenderedPageBreak/>
        <w:t xml:space="preserve">12) пенсионное обеспечение в соответствии с законодательством Российской Федерации и Уставом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Самарской области;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 xml:space="preserve"> 13) внесение предложений по совершенствованию деятельности администрации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Самарской области, обеспечение необходимыми документами, техническими средствами в целях повышения качества работы;</w:t>
      </w:r>
    </w:p>
    <w:p w:rsidR="00E67CE3" w:rsidRPr="00DE39CC" w:rsidRDefault="00E67CE3" w:rsidP="00E67CE3">
      <w:pPr>
        <w:autoSpaceDE w:val="0"/>
        <w:autoSpaceDN w:val="0"/>
        <w:adjustRightInd w:val="0"/>
        <w:spacing w:line="360" w:lineRule="atLeast"/>
        <w:ind w:firstLine="708"/>
        <w:jc w:val="both"/>
      </w:pPr>
      <w:r w:rsidRPr="00DE39CC">
        <w:t xml:space="preserve">14) взаимодействие с другими подразделениями администрации  муниципального района </w:t>
      </w:r>
      <w:proofErr w:type="gramStart"/>
      <w:r w:rsidRPr="00DE39CC">
        <w:t>Красноярский</w:t>
      </w:r>
      <w:proofErr w:type="gramEnd"/>
      <w:r w:rsidRPr="00DE39CC">
        <w:t xml:space="preserve"> Самарской области для решения оперативных вопросов своей профессиональной деятельности;</w:t>
      </w:r>
    </w:p>
    <w:p w:rsidR="00E67CE3" w:rsidRPr="00DE39CC" w:rsidRDefault="00E67CE3" w:rsidP="00E67CE3">
      <w:pPr>
        <w:autoSpaceDE w:val="0"/>
        <w:autoSpaceDN w:val="0"/>
        <w:adjustRightInd w:val="0"/>
        <w:spacing w:line="360" w:lineRule="atLeast"/>
        <w:ind w:firstLine="708"/>
        <w:jc w:val="both"/>
      </w:pPr>
      <w:r w:rsidRPr="00DE39CC">
        <w:t>15) внесение на рассмотрение своего непосредственного руководителя предложений по вопросам своей деятельности;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16) участие в совещаниях, семинарах и иных мероприятиях по вопросам, входящим в его компетенцию.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3.2. Ведущий специали</w:t>
      </w:r>
      <w:proofErr w:type="gramStart"/>
      <w:r w:rsidRPr="00DE39CC">
        <w:t>ст впр</w:t>
      </w:r>
      <w:proofErr w:type="gramEnd"/>
      <w:r w:rsidRPr="00DE39CC">
        <w:t>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3.3. За добросовестное исполнение ведущим специалистом  должностных обязанностей, продолжительную безупречную службу, выполнение заданий особой важности и сложности к нему могут применять следующие виду поощрения: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1) объявление благодарности;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2) выплата денежной премии;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3) награждение ценным подарком;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4) награждение почетной грамотой.</w:t>
      </w:r>
    </w:p>
    <w:p w:rsidR="00E67CE3" w:rsidRPr="00DE39CC" w:rsidRDefault="00E67CE3" w:rsidP="00E67CE3">
      <w:pPr>
        <w:spacing w:line="360" w:lineRule="atLeast"/>
        <w:jc w:val="center"/>
      </w:pPr>
    </w:p>
    <w:p w:rsidR="00E67CE3" w:rsidRPr="00DE39CC" w:rsidRDefault="00E67CE3" w:rsidP="00E67CE3">
      <w:pPr>
        <w:spacing w:line="360" w:lineRule="atLeast"/>
        <w:jc w:val="center"/>
      </w:pPr>
      <w:r w:rsidRPr="00DE39CC">
        <w:t xml:space="preserve">4. Ответственность </w:t>
      </w:r>
    </w:p>
    <w:p w:rsidR="00E67CE3" w:rsidRPr="00DE39CC" w:rsidRDefault="00E67CE3" w:rsidP="00E67CE3">
      <w:pPr>
        <w:spacing w:line="360" w:lineRule="atLeast"/>
        <w:ind w:firstLine="709"/>
        <w:jc w:val="both"/>
      </w:pPr>
      <w:r w:rsidRPr="00DE39CC">
        <w:t>4.1. За совершение дисциплинарного проступка, неисполнение или ненадлежащее исполнение ведущим специалистом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E67CE3" w:rsidRPr="00DE39CC" w:rsidRDefault="00E67CE3" w:rsidP="00E67CE3">
      <w:pPr>
        <w:spacing w:line="360" w:lineRule="atLeast"/>
        <w:ind w:firstLine="709"/>
        <w:jc w:val="both"/>
      </w:pPr>
      <w:r w:rsidRPr="00DE39CC">
        <w:t>1) замечание;</w:t>
      </w:r>
    </w:p>
    <w:p w:rsidR="00E67CE3" w:rsidRPr="00DE39CC" w:rsidRDefault="00E67CE3" w:rsidP="00E67CE3">
      <w:pPr>
        <w:spacing w:line="360" w:lineRule="atLeast"/>
        <w:ind w:firstLine="709"/>
        <w:jc w:val="both"/>
      </w:pPr>
      <w:r w:rsidRPr="00DE39CC">
        <w:t>2) выговор;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3) увольнение с муниципальной службы по соответствующим основаниям.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4.2. Ведущий специалист,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E67CE3" w:rsidRPr="00DE39CC" w:rsidRDefault="00E67CE3" w:rsidP="00E67CE3">
      <w:pPr>
        <w:spacing w:line="360" w:lineRule="atLeast"/>
        <w:ind w:firstLine="708"/>
        <w:jc w:val="both"/>
      </w:pPr>
      <w:r w:rsidRPr="00DE39CC">
        <w:t>4.3. За причинение материального ущерба ведущий специалист несет ответственность в пределах, определенных действующим трудовым и гражданским законодат</w:t>
      </w:r>
      <w:r>
        <w:t>ельством Российской Федерации.</w:t>
      </w:r>
    </w:p>
    <w:p w:rsidR="00E67CE3" w:rsidRPr="00DE39CC" w:rsidRDefault="00E67CE3" w:rsidP="00E67CE3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2423" w:rsidRDefault="00F52423"/>
    <w:sectPr w:rsidR="00F52423" w:rsidSect="00516361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516361" w:rsidRDefault="00E67C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6361" w:rsidRDefault="00E67C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7CE3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E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E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2020-09-01T05:56:00Z</dcterms:created>
  <dcterms:modified xsi:type="dcterms:W3CDTF">2020-09-01T06:00:00Z</dcterms:modified>
</cp:coreProperties>
</file>