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7D" w:rsidRDefault="001F29C1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53A7D">
        <w:rPr>
          <w:sz w:val="28"/>
          <w:szCs w:val="20"/>
        </w:rPr>
        <w:t xml:space="preserve">«Конкурсная комиссия администрации муниципального района Красноярский Самарской области </w:t>
      </w:r>
      <w:bookmarkStart w:id="0" w:name="_GoBack"/>
      <w:r w:rsidR="00253A7D">
        <w:rPr>
          <w:sz w:val="28"/>
          <w:szCs w:val="20"/>
        </w:rPr>
        <w:t xml:space="preserve">объявляет о приеме документов для участия в конкурсе на замещение вакантной </w:t>
      </w:r>
      <w:proofErr w:type="gramStart"/>
      <w:r w:rsidR="00253A7D">
        <w:rPr>
          <w:sz w:val="28"/>
          <w:szCs w:val="20"/>
        </w:rPr>
        <w:t>должности муниципальной службы  консультанта управления потребительского рынка администрации муниципального района</w:t>
      </w:r>
      <w:proofErr w:type="gramEnd"/>
      <w:r w:rsidR="00253A7D">
        <w:rPr>
          <w:sz w:val="28"/>
          <w:szCs w:val="20"/>
        </w:rPr>
        <w:t xml:space="preserve"> Красноярский Самарской области.</w:t>
      </w:r>
    </w:p>
    <w:bookmarkEnd w:id="0"/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proofErr w:type="gramStart"/>
      <w:r>
        <w:rPr>
          <w:sz w:val="28"/>
          <w:szCs w:val="20"/>
        </w:rPr>
        <w:t>владеющие государственным языком Российской Федерации и соответствующие   квалификационным требованиям.</w:t>
      </w:r>
      <w:proofErr w:type="gramEnd"/>
    </w:p>
    <w:p w:rsidR="00253A7D" w:rsidRDefault="00253A7D" w:rsidP="00253A7D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Требования, в том числе типовые квалификационные,  для замещения должности консультанта управления  потребительского рынка администрации муниципального района Красноярский Самарской области (далее – должность муниципальной службы):</w:t>
      </w:r>
      <w:r w:rsidRPr="00AF5403">
        <w:rPr>
          <w:sz w:val="28"/>
          <w:szCs w:val="20"/>
        </w:rPr>
        <w:t xml:space="preserve"> высшее образование без предъявления требований к стажу муниципальной службы или стажу работы по специальности.</w:t>
      </w:r>
      <w:proofErr w:type="gramEnd"/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а) личное заявление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в) копию паспорта  или заменяющего его документа (соответствующий документ предъявляется лично по прибытии на конкурс);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</w:t>
      </w:r>
      <w:r w:rsidRPr="00516361">
        <w:rPr>
          <w:sz w:val="28"/>
          <w:szCs w:val="20"/>
        </w:rPr>
        <w:t>(</w:t>
      </w:r>
      <w:hyperlink r:id="rId8" w:history="1">
        <w:r w:rsidRPr="00516361">
          <w:rPr>
            <w:rStyle w:val="a3"/>
            <w:sz w:val="28"/>
            <w:szCs w:val="20"/>
          </w:rPr>
          <w:t>форма №001-ГС/у</w:t>
        </w:r>
      </w:hyperlink>
      <w:r>
        <w:rPr>
          <w:sz w:val="28"/>
          <w:szCs w:val="20"/>
        </w:rPr>
        <w:t xml:space="preserve">, утвержденная приказом </w:t>
      </w:r>
      <w:proofErr w:type="spellStart"/>
      <w:r>
        <w:rPr>
          <w:sz w:val="28"/>
          <w:szCs w:val="20"/>
        </w:rPr>
        <w:t>Минздравсоцразвития</w:t>
      </w:r>
      <w:proofErr w:type="spellEnd"/>
      <w:r>
        <w:rPr>
          <w:sz w:val="28"/>
          <w:szCs w:val="20"/>
        </w:rPr>
        <w:t xml:space="preserve"> России от 14.12.2009 №984н);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е) документы воинского учета – для военнообязанных и лиц, подлежащих призыву на военную службу;</w:t>
      </w:r>
    </w:p>
    <w:p w:rsidR="00253A7D" w:rsidRDefault="00253A7D" w:rsidP="00253A7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>
        <w:rPr>
          <w:sz w:val="28"/>
          <w:szCs w:val="20"/>
        </w:rPr>
        <w:t xml:space="preserve">справку о доходах,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</w:t>
      </w:r>
      <w:r>
        <w:rPr>
          <w:sz w:val="28"/>
          <w:szCs w:val="20"/>
        </w:rPr>
        <w:lastRenderedPageBreak/>
        <w:t>Российской Федерации от 23.06.2014 № 460;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253A7D" w:rsidRDefault="00253A7D" w:rsidP="00253A7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53A7D" w:rsidRDefault="00253A7D" w:rsidP="00253A7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0"/>
        </w:rPr>
        <w:t xml:space="preserve">) </w:t>
      </w:r>
      <w:hyperlink r:id="rId9" w:history="1">
        <w:r w:rsidRPr="00516361">
          <w:rPr>
            <w:rStyle w:val="a3"/>
            <w:sz w:val="28"/>
            <w:szCs w:val="20"/>
          </w:rPr>
          <w:t>сведения об адресатах сайтов</w:t>
        </w:r>
      </w:hyperlink>
      <w:r w:rsidRPr="00516361">
        <w:rPr>
          <w:sz w:val="28"/>
          <w:szCs w:val="20"/>
        </w:rPr>
        <w:t> и (или) страниц сайтов в информационно-коммуникационной сети «Интернет</w:t>
      </w:r>
      <w:r>
        <w:rPr>
          <w:sz w:val="28"/>
          <w:szCs w:val="20"/>
        </w:rPr>
        <w:t>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253A7D" w:rsidRDefault="00253A7D" w:rsidP="00253A7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Претендент вправе представить  рекомендательные письма,  отзывы с предыдущих мест работы.</w:t>
      </w:r>
    </w:p>
    <w:p w:rsidR="00253A7D" w:rsidRDefault="00253A7D" w:rsidP="00253A7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муниципальной службы.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 xml:space="preserve">мер по обеспечению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253A7D" w:rsidRDefault="00253A7D" w:rsidP="00253A7D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t>Прием документов будет осуществляться с  7 по</w:t>
      </w:r>
      <w:r w:rsidR="007D40C5">
        <w:rPr>
          <w:sz w:val="28"/>
          <w:szCs w:val="20"/>
        </w:rPr>
        <w:t xml:space="preserve"> 2</w:t>
      </w:r>
      <w:r>
        <w:rPr>
          <w:sz w:val="28"/>
          <w:szCs w:val="20"/>
        </w:rPr>
        <w:t>0 августа 2020 года</w:t>
      </w:r>
      <w:r>
        <w:rPr>
          <w:sz w:val="28"/>
          <w:szCs w:val="28"/>
        </w:rPr>
        <w:t xml:space="preserve"> ежедневно, кроме нерабочих и выходных дней, по адресу:                                   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коронавирусной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</w:t>
      </w:r>
      <w:r>
        <w:rPr>
          <w:sz w:val="28"/>
          <w:szCs w:val="28"/>
        </w:rPr>
        <w:lastRenderedPageBreak/>
        <w:t xml:space="preserve">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справки по телефону (84657) 2-19-54. </w:t>
      </w:r>
      <w:r>
        <w:rPr>
          <w:sz w:val="28"/>
          <w:szCs w:val="20"/>
        </w:rPr>
        <w:t xml:space="preserve">Предполагаемая дата проведения конкурса </w:t>
      </w:r>
      <w:r w:rsidR="0036407C">
        <w:rPr>
          <w:sz w:val="28"/>
          <w:szCs w:val="20"/>
        </w:rPr>
        <w:t>2 сентября</w:t>
      </w:r>
      <w:r w:rsidR="007D40C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2020 года.</w:t>
      </w:r>
    </w:p>
    <w:p w:rsidR="00253A7D" w:rsidRDefault="00253A7D" w:rsidP="00253A7D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253A7D" w:rsidRDefault="00253A7D" w:rsidP="00253A7D">
      <w:pPr>
        <w:jc w:val="center"/>
        <w:rPr>
          <w:szCs w:val="20"/>
        </w:rPr>
      </w:pPr>
      <w:r>
        <w:rPr>
          <w:szCs w:val="20"/>
        </w:rPr>
        <w:t xml:space="preserve">ПРОЕКТ ТРУДОВОГО ДОГОВОРА </w:t>
      </w:r>
    </w:p>
    <w:p w:rsidR="00253A7D" w:rsidRDefault="00253A7D" w:rsidP="00253A7D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«I. Общие положения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C87F11">
        <w:rPr>
          <w:szCs w:val="28"/>
        </w:rPr>
        <w:t xml:space="preserve"> </w:t>
      </w:r>
      <w:proofErr w:type="gramStart"/>
      <w:r w:rsidRPr="00C87F11">
        <w:rPr>
          <w:szCs w:val="28"/>
        </w:rPr>
        <w:t>Муниципальный служащий обязуется лично исполнять должностные обязанности по должности консультанта управления потребительского рынка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</w:t>
      </w:r>
      <w:proofErr w:type="gramEnd"/>
      <w:r w:rsidRPr="00C87F11">
        <w:rPr>
          <w:szCs w:val="28"/>
        </w:rPr>
        <w:t xml:space="preserve"> «</w:t>
      </w:r>
      <w:proofErr w:type="gramStart"/>
      <w:r w:rsidRPr="00C87F11">
        <w:rPr>
          <w:szCs w:val="28"/>
        </w:rPr>
        <w:t>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</w:t>
      </w:r>
      <w:proofErr w:type="gramEnd"/>
      <w:r w:rsidRPr="00C87F11">
        <w:rPr>
          <w:szCs w:val="28"/>
        </w:rPr>
        <w:t xml:space="preserve"> муниципальной службе и настоящим трудовым договором.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87F11">
        <w:rPr>
          <w:szCs w:val="28"/>
        </w:rPr>
        <w:t xml:space="preserve">3. </w:t>
      </w:r>
      <w:proofErr w:type="gramStart"/>
      <w:r w:rsidRPr="00C87F11">
        <w:rPr>
          <w:szCs w:val="28"/>
        </w:rPr>
        <w:t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</w:t>
      </w:r>
      <w:r>
        <w:rPr>
          <w:szCs w:val="28"/>
        </w:rPr>
        <w:t xml:space="preserve"> ограничения срока полномочий.</w:t>
      </w:r>
      <w:proofErr w:type="gramEnd"/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II. Права и обязанности Муниципального служащего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10" w:history="1">
        <w:r>
          <w:rPr>
            <w:rStyle w:val="a3"/>
            <w:szCs w:val="28"/>
          </w:rPr>
          <w:t>закона</w:t>
        </w:r>
      </w:hyperlink>
      <w:r>
        <w:rPr>
          <w:szCs w:val="28"/>
        </w:rPr>
        <w:t xml:space="preserve"> от 2 марта 2007 г. 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</w:t>
      </w:r>
      <w:r>
        <w:rPr>
          <w:szCs w:val="28"/>
        </w:rPr>
        <w:lastRenderedPageBreak/>
        <w:t>Представителя</w:t>
      </w:r>
      <w:proofErr w:type="gramEnd"/>
      <w:r>
        <w:rPr>
          <w:szCs w:val="28"/>
        </w:rPr>
        <w:t xml:space="preserve"> нанимателя в письменной форме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месяц. По соглашению между Муниципальным служащим  и Представителем нанимателя трудовой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1" w:history="1">
        <w:r w:rsidRPr="00D26925">
          <w:rPr>
            <w:rStyle w:val="a3"/>
            <w:szCs w:val="28"/>
          </w:rPr>
          <w:t>12</w:t>
        </w:r>
      </w:hyperlink>
      <w:r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D26925"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и другими федеральными законами.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III. Права и обязанности Представителя нанимателя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7. Представитель нанимателя имеет право: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  <w:proofErr w:type="gramEnd"/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г) реализовывать иные права, предусмотренные Федеральным </w:t>
      </w:r>
      <w:hyperlink r:id="rId13" w:history="1">
        <w:r w:rsidRPr="00D26925">
          <w:rPr>
            <w:rStyle w:val="a3"/>
            <w:szCs w:val="28"/>
          </w:rPr>
          <w:t>законом</w:t>
        </w:r>
        <w:r>
          <w:rPr>
            <w:rStyle w:val="a3"/>
            <w:szCs w:val="28"/>
          </w:rPr>
          <w:t>,</w:t>
        </w:r>
      </w:hyperlink>
      <w:r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8. Представитель нанимателя обязан: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 обеспечить предоставление Муниципальному служащему государственных гарантий, установленных Федеральным</w:t>
      </w:r>
      <w:r w:rsidRPr="00D26925">
        <w:rPr>
          <w:szCs w:val="28"/>
        </w:rPr>
        <w:t xml:space="preserve"> </w:t>
      </w:r>
      <w:hyperlink r:id="rId14" w:history="1">
        <w:r w:rsidRPr="00D26925">
          <w:rPr>
            <w:rStyle w:val="a3"/>
            <w:szCs w:val="28"/>
          </w:rPr>
          <w:t>законом,</w:t>
        </w:r>
      </w:hyperlink>
      <w:r>
        <w:rPr>
          <w:szCs w:val="28"/>
        </w:rPr>
        <w:t xml:space="preserve"> иными нормативными правовыми актами и настоящим трудовым договором;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г) исполнять иные обязанности, предусмотренные Федеральным </w:t>
      </w:r>
      <w:hyperlink r:id="rId15" w:history="1">
        <w:r w:rsidRPr="00D26925">
          <w:rPr>
            <w:rStyle w:val="a3"/>
            <w:szCs w:val="28"/>
          </w:rPr>
          <w:t>законом</w:t>
        </w:r>
      </w:hyperlink>
      <w:r w:rsidRPr="00D26925">
        <w:rPr>
          <w:szCs w:val="28"/>
        </w:rPr>
        <w:t xml:space="preserve"> </w:t>
      </w:r>
      <w:r>
        <w:rPr>
          <w:szCs w:val="28"/>
        </w:rPr>
        <w:t>и иными нормативными правовыми актами о муниципальной службе.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IV. Служебное время и время отдыха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 Муниципальному служащему устанавливается ненормированный рабочий день.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11. Ежегодный дополнительный оплачиваемый отпуск за выслугу лет исчисляется из </w:t>
      </w:r>
      <w:r>
        <w:rPr>
          <w:szCs w:val="28"/>
        </w:rPr>
        <w:lastRenderedPageBreak/>
        <w:t>расчета один календарный день за каждый год муниципальной службы, но не более 10 календарных дней.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V. Оплата труда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12.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           № 25-СП.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253A7D" w:rsidRDefault="00253A7D" w:rsidP="00253A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Муниципальному служащему устанавливается денежное содержание, которое состоит из должностного оклада в размере 17220,00 рублей, ежемесячной надбавки за особые условия службы в размере 50% должностного оклада, что составляет 8610,0 рублей, ежемесячной надбавки за выслугу лет в размере _______ должностного оклада, что составляет ______ рублей, а также ежемесячных и иных дополнительных выплат, предусмотренных Законом Самарской области «О муниципальной службе в Самарской области».</w:t>
      </w:r>
      <w:proofErr w:type="gramEnd"/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14.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VI. Срок действия трудового договора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15. Трудовой договор заключается на неопределенный срок.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16.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право на своевременное и в полном объеме получение денежного содержания;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17.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- дополнительные гарантии, указанные в статье 24 Федерального закона.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VIII. Иные условия трудового договора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18. Муниципальный</w:t>
      </w:r>
      <w:r>
        <w:rPr>
          <w:szCs w:val="28"/>
        </w:rPr>
        <w:tab/>
        <w:t xml:space="preserve"> служащий подлежит обязательному социальному страхованию, </w:t>
      </w:r>
      <w:r>
        <w:rPr>
          <w:szCs w:val="28"/>
        </w:rPr>
        <w:lastRenderedPageBreak/>
        <w:t>предусмотренному законодательством Российской Федерации.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I</w:t>
      </w:r>
      <w:proofErr w:type="gramEnd"/>
      <w:r>
        <w:rPr>
          <w:szCs w:val="28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20.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по инициативе любой из сторон настоящего трудового договора.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 месяца до их изменения.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23. Настоящий трудовой договор может быть прекращен по основаниям, предусмотренным Трудовым кодексом Российской Федерации.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X. Разрешение споров и разногласий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24.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3"/>
        </w:rPr>
      </w:pPr>
    </w:p>
    <w:p w:rsidR="00253A7D" w:rsidRPr="00C87F11" w:rsidRDefault="00253A7D" w:rsidP="00253A7D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F11">
        <w:rPr>
          <w:rFonts w:eastAsia="Calibri"/>
          <w:lang w:eastAsia="en-US"/>
        </w:rPr>
        <w:t xml:space="preserve">                                                                                                           ПРИЛОЖЕНИЕ</w:t>
      </w:r>
    </w:p>
    <w:p w:rsidR="00253A7D" w:rsidRPr="00C87F11" w:rsidRDefault="00253A7D" w:rsidP="00253A7D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F11">
        <w:rPr>
          <w:rFonts w:eastAsia="Calibri"/>
          <w:lang w:eastAsia="en-US"/>
        </w:rPr>
        <w:t xml:space="preserve">                                                                                                      к трудовому договору </w:t>
      </w:r>
    </w:p>
    <w:p w:rsidR="00253A7D" w:rsidRPr="00C87F11" w:rsidRDefault="00253A7D" w:rsidP="00253A7D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C87F11">
        <w:rPr>
          <w:rFonts w:eastAsia="Calibri"/>
          <w:lang w:eastAsia="en-US"/>
        </w:rPr>
        <w:t xml:space="preserve"> от  « ___»  _____________ 20 __ г.</w:t>
      </w:r>
    </w:p>
    <w:p w:rsidR="00253A7D" w:rsidRPr="00C87F11" w:rsidRDefault="00253A7D" w:rsidP="00253A7D">
      <w:pPr>
        <w:jc w:val="center"/>
        <w:rPr>
          <w:b/>
        </w:rPr>
      </w:pPr>
      <w:r w:rsidRPr="00C87F11">
        <w:t xml:space="preserve">                                                               </w:t>
      </w:r>
    </w:p>
    <w:p w:rsidR="00253A7D" w:rsidRPr="00C87F11" w:rsidRDefault="00253A7D" w:rsidP="00253A7D">
      <w:pPr>
        <w:autoSpaceDE w:val="0"/>
        <w:jc w:val="center"/>
        <w:rPr>
          <w:b/>
        </w:rPr>
      </w:pPr>
      <w:r w:rsidRPr="00C87F11">
        <w:t xml:space="preserve">   </w:t>
      </w:r>
      <w:r w:rsidRPr="00C87F11">
        <w:rPr>
          <w:b/>
        </w:rPr>
        <w:t>ДОЛЖНОСТНАЯ ИНСТРУКЦИЯ</w:t>
      </w:r>
    </w:p>
    <w:p w:rsidR="00253A7D" w:rsidRPr="00C87F11" w:rsidRDefault="00253A7D" w:rsidP="00253A7D">
      <w:pPr>
        <w:jc w:val="center"/>
        <w:rPr>
          <w:b/>
        </w:rPr>
      </w:pPr>
      <w:r w:rsidRPr="00C87F11">
        <w:rPr>
          <w:b/>
        </w:rPr>
        <w:t xml:space="preserve">муниципального служащего - консультанта управления потребительского рынка администрации муниципального района </w:t>
      </w:r>
      <w:proofErr w:type="gramStart"/>
      <w:r w:rsidRPr="00C87F11">
        <w:rPr>
          <w:b/>
        </w:rPr>
        <w:t>Красноярский</w:t>
      </w:r>
      <w:proofErr w:type="gramEnd"/>
      <w:r w:rsidRPr="00C87F11">
        <w:rPr>
          <w:b/>
        </w:rPr>
        <w:t xml:space="preserve"> </w:t>
      </w:r>
    </w:p>
    <w:p w:rsidR="00253A7D" w:rsidRPr="00C87F11" w:rsidRDefault="00253A7D" w:rsidP="00253A7D">
      <w:pPr>
        <w:jc w:val="center"/>
        <w:rPr>
          <w:b/>
        </w:rPr>
      </w:pPr>
      <w:r w:rsidRPr="00C87F11">
        <w:rPr>
          <w:b/>
        </w:rPr>
        <w:t>Самарской области</w:t>
      </w:r>
    </w:p>
    <w:p w:rsidR="00253A7D" w:rsidRPr="00C87F11" w:rsidRDefault="00253A7D" w:rsidP="00253A7D">
      <w:pPr>
        <w:numPr>
          <w:ilvl w:val="0"/>
          <w:numId w:val="1"/>
        </w:numPr>
        <w:spacing w:after="200" w:line="360" w:lineRule="atLeast"/>
        <w:ind w:left="0" w:firstLine="0"/>
        <w:contextualSpacing/>
        <w:jc w:val="center"/>
      </w:pPr>
      <w:r w:rsidRPr="00C87F11">
        <w:t>Общие положения</w:t>
      </w:r>
    </w:p>
    <w:p w:rsidR="00253A7D" w:rsidRPr="00C87F11" w:rsidRDefault="00253A7D" w:rsidP="00253A7D">
      <w:pPr>
        <w:spacing w:line="360" w:lineRule="atLeast"/>
        <w:ind w:firstLine="704"/>
        <w:jc w:val="both"/>
      </w:pPr>
      <w:r w:rsidRPr="00C87F11">
        <w:t xml:space="preserve">1.1. </w:t>
      </w:r>
      <w:proofErr w:type="gramStart"/>
      <w:r w:rsidRPr="00C87F11">
        <w:t xml:space="preserve">Консультант управления потребительского рынка администрации муниципального района Красноярский Самарской области исполняет обязанности по ведущей должности муниципальной службы категории «специалисты», учреждаемых для профессионального обеспечения исполнения администрацией муниципального района </w:t>
      </w:r>
      <w:r w:rsidRPr="00C87F11">
        <w:lastRenderedPageBreak/>
        <w:t>Красноярский Самарской области или Главой муниципального района Красноярский установленных задач и функций и замещаемых без ограничения срока полномочий.</w:t>
      </w:r>
      <w:proofErr w:type="gramEnd"/>
    </w:p>
    <w:p w:rsidR="00253A7D" w:rsidRPr="00C87F11" w:rsidRDefault="00253A7D" w:rsidP="00253A7D">
      <w:pPr>
        <w:spacing w:line="360" w:lineRule="atLeast"/>
        <w:ind w:firstLine="704"/>
        <w:jc w:val="both"/>
      </w:pPr>
      <w:r w:rsidRPr="00C87F11">
        <w:t xml:space="preserve">1.2. На должность муниципальной </w:t>
      </w:r>
      <w:proofErr w:type="gramStart"/>
      <w:r w:rsidRPr="00C87F11">
        <w:t>службы консультанта управления потребительского рынка администрации муниципального района</w:t>
      </w:r>
      <w:proofErr w:type="gramEnd"/>
      <w:r w:rsidRPr="00C87F11">
        <w:t xml:space="preserve"> Красноярский Самарской области (далее – консультант управления) назначается лицо, имеющее высшее образование без предъявления требований к стажу муниципальной службы или стажу работы по специальности.</w:t>
      </w:r>
    </w:p>
    <w:p w:rsidR="00253A7D" w:rsidRPr="00C87F11" w:rsidRDefault="00253A7D" w:rsidP="00253A7D">
      <w:pPr>
        <w:spacing w:line="360" w:lineRule="atLeast"/>
        <w:ind w:firstLine="704"/>
        <w:jc w:val="both"/>
      </w:pPr>
      <w:r w:rsidRPr="00C87F11">
        <w:tab/>
        <w:t>1.3.</w:t>
      </w:r>
      <w:r w:rsidRPr="00C87F11">
        <w:rPr>
          <w:color w:val="000000"/>
        </w:rPr>
        <w:tab/>
      </w:r>
      <w:r w:rsidRPr="00C87F11">
        <w:t xml:space="preserve">Назначение на должность муниципальной службы консультанта управления и освобождение от нее осуществляется распоряжением администрации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 на основании заявления, по результатам конкурса, либо назначением из кадрового резерва.</w:t>
      </w:r>
    </w:p>
    <w:p w:rsidR="00253A7D" w:rsidRPr="00C87F11" w:rsidRDefault="00253A7D" w:rsidP="00253A7D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4"/>
        <w:jc w:val="both"/>
        <w:rPr>
          <w:color w:val="000000"/>
        </w:rPr>
      </w:pPr>
      <w:r w:rsidRPr="00C87F11">
        <w:rPr>
          <w:color w:val="000000"/>
        </w:rPr>
        <w:t>1.4.</w:t>
      </w:r>
      <w:r w:rsidRPr="00C87F11">
        <w:rPr>
          <w:color w:val="000000"/>
        </w:rPr>
        <w:tab/>
        <w:t xml:space="preserve">Консультант управления непосредственно подчиняется </w:t>
      </w:r>
      <w:r w:rsidRPr="00C87F11">
        <w:t>руководителю управления потребительского рынка администрации муниципального района Красноярский Самарской области</w:t>
      </w:r>
      <w:r>
        <w:rPr>
          <w:color w:val="000000"/>
        </w:rPr>
        <w:t xml:space="preserve"> и заместителю Главы муниципального района Красноярский Самарской области по социальным вопросам.</w:t>
      </w:r>
    </w:p>
    <w:p w:rsidR="00253A7D" w:rsidRPr="00C87F11" w:rsidRDefault="00253A7D" w:rsidP="00253A7D">
      <w:pPr>
        <w:spacing w:line="360" w:lineRule="atLeast"/>
        <w:ind w:firstLine="704"/>
        <w:jc w:val="both"/>
      </w:pPr>
      <w:r w:rsidRPr="00C87F11">
        <w:t>1.5. Положения настоящей должностной инструкции учитываются при проведении конкурса на замещение должности муниципальной службы, аттестации, планировании служебной деятельности муниципального служащего.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1.6.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253A7D" w:rsidRPr="00C87F11" w:rsidRDefault="00253A7D" w:rsidP="00253A7D">
      <w:pPr>
        <w:spacing w:line="360" w:lineRule="atLeast"/>
        <w:ind w:firstLine="709"/>
        <w:jc w:val="both"/>
      </w:pPr>
      <w:r w:rsidRPr="00C87F11">
        <w:t>1.7. Консультант управления в своей деятельности руководствуется  Конституцией Российской Федерации, федеральными законами, Уставом муниципального района Красноярский Самарской области, законами и иными нормативными правовыми актами Самарской области, иными муниципальными правовыми актами муниципального района Красноярский Самарской области, постановлениями и распоряжениями администрации муниципального района Красноярский Самарской области, настоящей должностной инструкцией.</w:t>
      </w:r>
    </w:p>
    <w:p w:rsidR="00253A7D" w:rsidRPr="00C87F11" w:rsidRDefault="00253A7D" w:rsidP="00253A7D">
      <w:pPr>
        <w:numPr>
          <w:ilvl w:val="0"/>
          <w:numId w:val="2"/>
        </w:numPr>
        <w:spacing w:after="200" w:line="360" w:lineRule="atLeast"/>
        <w:ind w:left="709" w:firstLine="0"/>
        <w:contextualSpacing/>
        <w:jc w:val="center"/>
      </w:pPr>
      <w:r w:rsidRPr="00C87F11">
        <w:t>Должностные обязанности консультанта управления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</w:pPr>
      <w:r w:rsidRPr="00C87F11">
        <w:t>2.1. Консультант  управления обязан: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1) соблюдать </w:t>
      </w:r>
      <w:hyperlink r:id="rId16" w:history="1">
        <w:r w:rsidRPr="00C87F11">
          <w:t>Конституцию</w:t>
        </w:r>
      </w:hyperlink>
      <w:r w:rsidRPr="00C87F1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законы и иные нормативные правовые акты Самарской области, Устав муниципального района Красноярский и иные муниципальные правовые акты и обеспечивать их исполнение;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2) исполнять должностные обязанности в соответствии с должностной инструкцией;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 4) соблюдать установленные в администрации муниципального района Красноярский </w:t>
      </w:r>
      <w:r w:rsidRPr="00C87F11">
        <w:lastRenderedPageBreak/>
        <w:t>Самарской области  правила внутреннего трудового распорядка, должностную инструкцию, порядок работы со служебной информацией;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5) поддерживать уровень квалификации, необходимый для надлежащего исполнения должностных обязанностей;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6) не разглашать </w:t>
      </w:r>
      <w:hyperlink r:id="rId17" w:history="1">
        <w:r w:rsidRPr="00C87F11">
          <w:t>сведения</w:t>
        </w:r>
      </w:hyperlink>
      <w:r w:rsidRPr="00C87F1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7) 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8) представлять в установленном порядке предусмотренные </w:t>
      </w:r>
      <w:hyperlink r:id="rId18" w:history="1">
        <w:r w:rsidRPr="00C87F11">
          <w:t>законодательством</w:t>
        </w:r>
      </w:hyperlink>
      <w:r w:rsidRPr="00C87F11">
        <w:t xml:space="preserve"> Российской Федерации сведения о себе и членах своей семьи;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12) не разглашать персональные данные, ставшие известными в результате исполнения своих должностных обязанностей;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13) соблюдать нормы служебной этики, а также установленные правила внутреннего трудового распорядка, порядок работы со служебной информацией;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14) соблюдать трудовую и служебную дисциплины, требования охраны труда, пожарной безопасности, установленные законами и иными нормативными правовыми актами, а также правилами и инструкциями по охране труда;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15) добросовестно исполнять должностные обязанности;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16) принимать участие в мероприятиях, проводимых администрацией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17) бережно относиться к имуществу администрации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 Муниципальный служащий не вправе исполнять данное ему неправомерное поручение. </w:t>
      </w:r>
      <w:proofErr w:type="gramStart"/>
      <w:r w:rsidRPr="00C87F11"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</w:t>
      </w:r>
      <w:r w:rsidRPr="00C87F11">
        <w:lastRenderedPageBreak/>
        <w:t>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C87F11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53A7D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2.2. </w:t>
      </w:r>
      <w:proofErr w:type="gramStart"/>
      <w:r w:rsidRPr="00C87F11">
        <w:t xml:space="preserve">В рамках </w:t>
      </w:r>
      <w:r w:rsidRPr="003D77C2">
        <w:rPr>
          <w:sz w:val="22"/>
        </w:rPr>
        <w:t>исполнения</w:t>
      </w:r>
      <w:r w:rsidRPr="00C87F11">
        <w:t xml:space="preserve"> возложенных на управление  потребительского рынка администрации муниципального района Красноярский Самарской области функций консультант управления потребительского рынка исполняет следующие должностные обязанности:</w:t>
      </w:r>
      <w:proofErr w:type="gramEnd"/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1) осуществляет муниципальный контроль в области торговой деятельности;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2</w:t>
      </w:r>
      <w:r w:rsidRPr="00C87F11">
        <w:t xml:space="preserve">) осуществляет обследование организаций различных форм собственности по вопросу </w:t>
      </w:r>
      <w:proofErr w:type="gramStart"/>
      <w:r w:rsidRPr="00C87F11">
        <w:t>соблюдения правил содержания объектов потребительского рынка</w:t>
      </w:r>
      <w:proofErr w:type="gramEnd"/>
      <w:r w:rsidRPr="00C87F11">
        <w:t xml:space="preserve"> и прилегающих к ним территорий;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3</w:t>
      </w:r>
      <w:r w:rsidRPr="00C87F11">
        <w:t>)</w:t>
      </w:r>
      <w:r w:rsidRPr="00C87F11">
        <w:tab/>
        <w:t xml:space="preserve">участвует в инвентаризации предприятий торговли, общественного питания, бытового обслуживания на территории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4</w:t>
      </w:r>
      <w:r w:rsidRPr="00C87F11">
        <w:t>)</w:t>
      </w:r>
      <w:r w:rsidRPr="00C87F11">
        <w:tab/>
        <w:t>подготавливает ежеквартальные и еженедельные отчеты об итогах работы объектов потребительского рынка, годовые отчеты об итогах работы управления;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5</w:t>
      </w:r>
      <w:r w:rsidRPr="00C87F11">
        <w:t>)</w:t>
      </w:r>
      <w:r w:rsidRPr="00C87F11">
        <w:tab/>
        <w:t>подготавливает информацию о мониторинге цен на товары первой необходимости в розничной сети;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6</w:t>
      </w:r>
      <w:r w:rsidRPr="00C87F11">
        <w:t xml:space="preserve">) подготавливает информационные справки к протоколам совещаний; 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7</w:t>
      </w:r>
      <w:r w:rsidRPr="00C87F11">
        <w:t>) принимает участие в организации праздничного обслуживания населения;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8</w:t>
      </w:r>
      <w:r w:rsidRPr="00C87F11">
        <w:t>) составляет протоколы об административных правонарушениях в области потребительского рынка и услуг в соответствии с Законом Самарской области от 01.11.2007 № 115-ГД «Об административных правонарушениях на территории Самарской области»;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9</w:t>
      </w:r>
      <w:r w:rsidRPr="00C87F11">
        <w:t xml:space="preserve">) участвует в выявлении незаконно установленных нестационарных объектов потребительского рынка для дальнейшего  проведения мероприятий в соответствии с Регламентом действий в сфере демонтажа, вывоза и </w:t>
      </w:r>
      <w:proofErr w:type="gramStart"/>
      <w:r w:rsidRPr="00C87F11">
        <w:t>хранения</w:t>
      </w:r>
      <w:proofErr w:type="gramEnd"/>
      <w:r w:rsidRPr="00C87F11">
        <w:t xml:space="preserve"> незаконно установленных нестационарных объектов потребительского рынка и услуг на территории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27.01.2017 № 83;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10</w:t>
      </w:r>
      <w:r w:rsidRPr="00C87F11">
        <w:t xml:space="preserve">) подготавливает проекты ответов на обращения физических и юридических лиц;   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11</w:t>
      </w:r>
      <w:r w:rsidRPr="00C87F11">
        <w:t>) участвует в мероприятиях, направленных на реализацию мер, обеспечивающих поддержку малого и среднего предпринимательства;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12</w:t>
      </w:r>
      <w:r w:rsidRPr="00C87F11">
        <w:t>) подготавливает информацию, необходимую для организации и проведения семинаров, конференций, «круглых столов» по направлениям деятельности управления;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13</w:t>
      </w:r>
      <w:r w:rsidRPr="00C87F11">
        <w:t>) исполняет распоряжения и указания, отданные в пределах должностных полномочий руководителем управления;</w:t>
      </w:r>
    </w:p>
    <w:p w:rsidR="00253A7D" w:rsidRPr="00C87F11" w:rsidRDefault="00253A7D" w:rsidP="00253A7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</w:pPr>
      <w:r>
        <w:t>14</w:t>
      </w:r>
      <w:r w:rsidRPr="00C87F11">
        <w:t xml:space="preserve">) применяет в своей деятельности сведения, полученные от структурных </w:t>
      </w:r>
      <w:r w:rsidRPr="00C87F11">
        <w:lastRenderedPageBreak/>
        <w:t>подразделений района, необходимые для работы управления.</w:t>
      </w:r>
    </w:p>
    <w:p w:rsidR="00253A7D" w:rsidRPr="00C87F11" w:rsidRDefault="00253A7D" w:rsidP="00253A7D">
      <w:pPr>
        <w:spacing w:line="360" w:lineRule="atLeast"/>
        <w:jc w:val="center"/>
        <w:rPr>
          <w:color w:val="000000"/>
        </w:rPr>
      </w:pPr>
      <w:r w:rsidRPr="00C87F11">
        <w:rPr>
          <w:color w:val="000000"/>
        </w:rPr>
        <w:t xml:space="preserve">3. Права </w:t>
      </w:r>
    </w:p>
    <w:p w:rsidR="00253A7D" w:rsidRPr="00C87F11" w:rsidRDefault="00253A7D" w:rsidP="00253A7D">
      <w:pPr>
        <w:spacing w:line="360" w:lineRule="atLeast"/>
        <w:ind w:firstLine="708"/>
        <w:jc w:val="both"/>
        <w:rPr>
          <w:color w:val="000000"/>
        </w:rPr>
      </w:pPr>
      <w:r w:rsidRPr="00C87F11">
        <w:rPr>
          <w:color w:val="000000"/>
        </w:rPr>
        <w:t xml:space="preserve">3.1. Консультант  управления имеет право </w:t>
      </w:r>
      <w:proofErr w:type="gramStart"/>
      <w:r w:rsidRPr="00C87F11">
        <w:rPr>
          <w:color w:val="000000"/>
        </w:rPr>
        <w:t>на</w:t>
      </w:r>
      <w:proofErr w:type="gramEnd"/>
      <w:r w:rsidRPr="00C87F11">
        <w:rPr>
          <w:color w:val="000000"/>
        </w:rPr>
        <w:t>:</w:t>
      </w:r>
    </w:p>
    <w:p w:rsidR="00253A7D" w:rsidRPr="00C87F11" w:rsidRDefault="00253A7D" w:rsidP="00253A7D">
      <w:pPr>
        <w:spacing w:line="360" w:lineRule="atLeast"/>
        <w:ind w:firstLine="709"/>
        <w:jc w:val="both"/>
      </w:pPr>
      <w:r w:rsidRPr="00C87F11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 исполнения должностных обязанностей и условиями продвижения по службе;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2) обеспечение организационно – технических условий, необходимых для исполнения должностных обязанностей;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4) отдых, обеспечиваемый установлением нормальной продолжительности рабочего (служебного) времени, предоставлением выходных дней  и нерабочих праздничных дней, а также ежегодного оплачиваемого отпуска;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6) участие по своей инициативе в конкурсе на замещение вакантной должности муниципальной службы;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7) повышение квалификации в соответствии с муниципальным правовым актом за счет средств местного бюджета;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8)  защиту своих персональных данных;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9) 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10) объединение, включая право создавать союзы для защиты своих прав, социально – экономических и профессиональных интересов;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 xml:space="preserve">12) пенсионное обеспечение в соответствии с законодательством Российской Федерации и Уставом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 xml:space="preserve"> 13) внесение предложений по совершенствованию деятельности администрации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области, обеспечение необходимыми документами, техническими средствами в целях повышения качества работы;</w:t>
      </w:r>
    </w:p>
    <w:p w:rsidR="00253A7D" w:rsidRPr="00C87F11" w:rsidRDefault="00253A7D" w:rsidP="00253A7D">
      <w:pPr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 xml:space="preserve">14) взаимодействие с другими подразделениями администрации  муниципального района </w:t>
      </w:r>
      <w:proofErr w:type="gramStart"/>
      <w:r w:rsidRPr="00C87F11">
        <w:t>Красноярский</w:t>
      </w:r>
      <w:proofErr w:type="gramEnd"/>
      <w:r w:rsidRPr="00C87F11">
        <w:t xml:space="preserve"> Самарской области для решения оперативных вопросов своей профессиональной деятельности;</w:t>
      </w:r>
    </w:p>
    <w:p w:rsidR="00253A7D" w:rsidRPr="00C87F11" w:rsidRDefault="00253A7D" w:rsidP="00253A7D">
      <w:pPr>
        <w:autoSpaceDE w:val="0"/>
        <w:autoSpaceDN w:val="0"/>
        <w:adjustRightInd w:val="0"/>
        <w:spacing w:line="360" w:lineRule="atLeast"/>
        <w:ind w:firstLine="708"/>
        <w:jc w:val="both"/>
      </w:pPr>
      <w:r w:rsidRPr="00C87F11">
        <w:t>15) внесение на рассмотрение своего непосредственного руководителя предложений по вопросам своей деятельности;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lastRenderedPageBreak/>
        <w:t>16) участие в совещаниях, семинарах и иных мероприятиях по вопросам, входящим в его компетенцию.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3.2. Консультант управления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3.3. За добросовестное исполнение консультантом управления  должностных обязанностей, продолжительную безупречную службу, выполнение заданий особой важности и сложности к нему могут применять следующие виду поощрения: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1) объявление благодарности;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2) выплата денежной премии;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3) награждение ценным подарком;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4) награждение почетной грамотой.</w:t>
      </w:r>
    </w:p>
    <w:p w:rsidR="00253A7D" w:rsidRDefault="00253A7D" w:rsidP="00253A7D">
      <w:pPr>
        <w:spacing w:line="360" w:lineRule="atLeast"/>
        <w:jc w:val="center"/>
        <w:rPr>
          <w:color w:val="000000"/>
        </w:rPr>
      </w:pPr>
    </w:p>
    <w:p w:rsidR="00253A7D" w:rsidRPr="00C87F11" w:rsidRDefault="00253A7D" w:rsidP="00253A7D">
      <w:pPr>
        <w:spacing w:line="360" w:lineRule="atLeast"/>
        <w:jc w:val="center"/>
        <w:rPr>
          <w:color w:val="000000"/>
        </w:rPr>
      </w:pPr>
      <w:r w:rsidRPr="00C87F11">
        <w:rPr>
          <w:color w:val="000000"/>
        </w:rPr>
        <w:t xml:space="preserve">4. Ответственность </w:t>
      </w:r>
    </w:p>
    <w:p w:rsidR="00253A7D" w:rsidRPr="00C87F11" w:rsidRDefault="00253A7D" w:rsidP="00253A7D">
      <w:pPr>
        <w:spacing w:line="360" w:lineRule="atLeast"/>
        <w:ind w:firstLine="709"/>
        <w:jc w:val="both"/>
      </w:pPr>
      <w:r w:rsidRPr="00C87F11">
        <w:t>4.1. За совершение дисциплинарного проступка, неисполнение или ненадлежащее исполнение консультантом управления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253A7D" w:rsidRPr="00C87F11" w:rsidRDefault="00253A7D" w:rsidP="00253A7D">
      <w:pPr>
        <w:spacing w:line="360" w:lineRule="atLeast"/>
        <w:ind w:firstLine="709"/>
        <w:jc w:val="both"/>
      </w:pPr>
      <w:r w:rsidRPr="00C87F11">
        <w:t>1) замечание;</w:t>
      </w:r>
    </w:p>
    <w:p w:rsidR="00253A7D" w:rsidRPr="00C87F11" w:rsidRDefault="00253A7D" w:rsidP="00253A7D">
      <w:pPr>
        <w:spacing w:line="360" w:lineRule="atLeast"/>
        <w:ind w:firstLine="709"/>
        <w:jc w:val="both"/>
      </w:pPr>
      <w:r w:rsidRPr="00C87F11">
        <w:t>2) выговор;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3) увольнение с муниципальной службы по соответствующим основаниям.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4.2. Консультант управления,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253A7D" w:rsidRPr="00C87F11" w:rsidRDefault="00253A7D" w:rsidP="00253A7D">
      <w:pPr>
        <w:spacing w:line="360" w:lineRule="atLeast"/>
        <w:ind w:firstLine="708"/>
        <w:jc w:val="both"/>
      </w:pPr>
      <w:r w:rsidRPr="00C87F11">
        <w:t>4.3. За причинение материального ущерба консультант управления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C87F11">
        <w:t>.</w:t>
      </w:r>
      <w:r>
        <w:t>».</w:t>
      </w:r>
      <w:proofErr w:type="gramEnd"/>
    </w:p>
    <w:p w:rsidR="00253A7D" w:rsidRPr="00356A05" w:rsidRDefault="00253A7D" w:rsidP="00253A7D">
      <w:pPr>
        <w:spacing w:line="360" w:lineRule="atLeast"/>
        <w:ind w:firstLine="708"/>
        <w:jc w:val="both"/>
        <w:rPr>
          <w:color w:val="000000"/>
          <w:sz w:val="26"/>
          <w:szCs w:val="26"/>
        </w:rPr>
      </w:pPr>
    </w:p>
    <w:p w:rsidR="00253A7D" w:rsidRDefault="00253A7D" w:rsidP="00253A7D"/>
    <w:p w:rsidR="00253A7D" w:rsidRDefault="00253A7D" w:rsidP="00253A7D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Председатель</w:t>
      </w: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t xml:space="preserve">       конкурсной комиссии                                                                    </w:t>
      </w:r>
      <w:proofErr w:type="spellStart"/>
      <w:r>
        <w:rPr>
          <w:sz w:val="28"/>
          <w:szCs w:val="20"/>
        </w:rPr>
        <w:t>М.В.Белоусов</w:t>
      </w:r>
      <w:proofErr w:type="spellEnd"/>
      <w:r>
        <w:rPr>
          <w:sz w:val="28"/>
          <w:szCs w:val="20"/>
        </w:rPr>
        <w:t xml:space="preserve">                                                          </w:t>
      </w: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</w:t>
      </w: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253A7D" w:rsidRDefault="00253A7D" w:rsidP="00253A7D">
      <w:pPr>
        <w:tabs>
          <w:tab w:val="center" w:pos="2127"/>
          <w:tab w:val="left" w:pos="6804"/>
        </w:tabs>
      </w:pPr>
      <w:r>
        <w:t>Морозова 21954</w:t>
      </w:r>
    </w:p>
    <w:p w:rsidR="00F52423" w:rsidRDefault="00F52423"/>
    <w:sectPr w:rsidR="00F52423" w:rsidSect="00516361">
      <w:head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D" w:rsidRDefault="0062659D">
      <w:r>
        <w:separator/>
      </w:r>
    </w:p>
  </w:endnote>
  <w:endnote w:type="continuationSeparator" w:id="0">
    <w:p w:rsidR="0062659D" w:rsidRDefault="006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D" w:rsidRDefault="0062659D">
      <w:r>
        <w:separator/>
      </w:r>
    </w:p>
  </w:footnote>
  <w:footnote w:type="continuationSeparator" w:id="0">
    <w:p w:rsidR="0062659D" w:rsidRDefault="0062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516361" w:rsidRDefault="00D03F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C1">
          <w:rPr>
            <w:noProof/>
          </w:rPr>
          <w:t>2</w:t>
        </w:r>
        <w:r>
          <w:fldChar w:fldCharType="end"/>
        </w:r>
      </w:p>
    </w:sdtContent>
  </w:sdt>
  <w:p w:rsidR="00516361" w:rsidRDefault="00626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0D4"/>
    <w:multiLevelType w:val="hybridMultilevel"/>
    <w:tmpl w:val="197602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6E8F"/>
    <w:multiLevelType w:val="hybridMultilevel"/>
    <w:tmpl w:val="B738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29C1"/>
    <w:rsid w:val="001F6684"/>
    <w:rsid w:val="0020532D"/>
    <w:rsid w:val="00205A09"/>
    <w:rsid w:val="00216EB7"/>
    <w:rsid w:val="00225BFC"/>
    <w:rsid w:val="00253A7D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407C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659D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40C5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3F95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53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A7D"/>
    <w:rPr>
      <w:sz w:val="24"/>
      <w:szCs w:val="24"/>
    </w:rPr>
  </w:style>
  <w:style w:type="paragraph" w:styleId="a6">
    <w:name w:val="Balloon Text"/>
    <w:basedOn w:val="a"/>
    <w:link w:val="a7"/>
    <w:rsid w:val="0036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53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A7D"/>
    <w:rPr>
      <w:sz w:val="24"/>
      <w:szCs w:val="24"/>
    </w:rPr>
  </w:style>
  <w:style w:type="paragraph" w:styleId="a6">
    <w:name w:val="Balloon Text"/>
    <w:basedOn w:val="a"/>
    <w:link w:val="a7"/>
    <w:rsid w:val="0036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59486A7928EFF20BDA8E8B184B9EEF115BFA79D8A73DC56C261CE0A677213DD6A2A60821xEF8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9486A7928EFF20BDA8E8B184B9EEF1153F178D3A03598662E45ECA4x7F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486A7928EFF20BDA8E8B184B9EEF1158FA76DEAB68926E7749EExAF3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27A2B79489011148EE3DBFB31B7D182619FBA8BCC5568FF318CACD9632B14FC6EEB57A7D4F0B8Q6w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27A2B79489011148EE3DBFB31B7D182619FBA8BCC5568FF318CACD9Q6w3I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Relationship Id="rId14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2020-07-31T09:56:00Z</cp:lastPrinted>
  <dcterms:created xsi:type="dcterms:W3CDTF">2020-07-31T09:23:00Z</dcterms:created>
  <dcterms:modified xsi:type="dcterms:W3CDTF">2020-08-05T12:28:00Z</dcterms:modified>
</cp:coreProperties>
</file>