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4E" w:rsidRPr="00E34554" w:rsidRDefault="00F3474E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службы: </w:t>
      </w:r>
    </w:p>
    <w:p w:rsidR="00F3474E" w:rsidRPr="00E34554" w:rsidRDefault="00F3474E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2E7F" w:rsidRDefault="00F72E7F" w:rsidP="00F72E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Должность </w:t>
      </w:r>
    </w:p>
    <w:p w:rsidR="00F72E7F" w:rsidRDefault="00F72E7F" w:rsidP="00F72E7F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73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категории «руководители» высшей</w:t>
      </w:r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72E7F" w:rsidRDefault="00F72E7F" w:rsidP="00F72E7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72E7F" w:rsidRDefault="00A87AE0" w:rsidP="00A87AE0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F72E7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руководителя по межведомственному взаимодействию и имущественным отношениям</w:t>
      </w:r>
    </w:p>
    <w:p w:rsidR="00F72E7F" w:rsidRDefault="00A87AE0" w:rsidP="00A87AE0">
      <w:pPr>
        <w:spacing w:after="0"/>
        <w:contextualSpacing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руководителя по земельным отношениям и правовым вопросам</w:t>
      </w:r>
      <w:r w:rsidRPr="00DD7AA0">
        <w:t xml:space="preserve"> </w:t>
      </w:r>
    </w:p>
    <w:p w:rsidR="00A87AE0" w:rsidRPr="00A87AE0" w:rsidRDefault="00A87AE0" w:rsidP="00A87AE0">
      <w:pPr>
        <w:spacing w:after="0"/>
        <w:contextualSpacing/>
      </w:pP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граждане иностранных государств-участников международных договоров</w:t>
      </w:r>
      <w:r w:rsidRPr="00F53D9C">
        <w:t xml:space="preserve"> </w:t>
      </w:r>
      <w:r w:rsidRPr="00F53D9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соответствии с которыми иностранные граждане имеют право находится на муниципальной службе,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достигшие возраста 18 лет, владеющие государственным языком Российской Федерации и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установленным квалификационным требованиям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должности муниципальной службы.</w:t>
      </w:r>
    </w:p>
    <w:p w:rsidR="00F72E7F" w:rsidRPr="00DD7AA0" w:rsidRDefault="00F72E7F" w:rsidP="00F72E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службы категории «руководители»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72E7F" w:rsidRPr="00DD7AA0" w:rsidRDefault="00F72E7F" w:rsidP="00F72E7F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образование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магистратуры.</w:t>
      </w:r>
    </w:p>
    <w:p w:rsidR="00F72E7F" w:rsidRPr="006315DC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Квалификационное требование для замещения категории «руководители» </w:t>
      </w:r>
      <w:r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о наличии высшего образования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 не применяется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5DC">
        <w:rPr>
          <w:rFonts w:ascii="Times New Roman" w:eastAsia="Times New Roman" w:hAnsi="Times New Roman" w:cs="Times New Roman"/>
          <w:sz w:val="28"/>
          <w:szCs w:val="28"/>
        </w:rPr>
        <w:t>к гражданам, претендующим на замещение указанной должности муниципальной службы, и муниципальным служащим, замещающим указанные должности, получившим высшее профессиональное обра</w:t>
      </w:r>
      <w:r>
        <w:rPr>
          <w:rFonts w:ascii="Times New Roman" w:eastAsia="Times New Roman" w:hAnsi="Times New Roman" w:cs="Times New Roman"/>
          <w:sz w:val="28"/>
          <w:szCs w:val="28"/>
        </w:rPr>
        <w:t>зование до 29 августа 1996 года.</w:t>
      </w:r>
      <w:r w:rsidRPr="00631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Стаж муниципальной службы или стаж работы по специальности: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не менее четырех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службы или не менее пяти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лет стажа работы по специальности.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2) действующее законодательство о местном самоуправлении, в том числе Федеральный закон № 131-ФЗ от 06.10.2003 «Об общих принципах организации местного самоуправления в Российской Федерации»;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3) действующее антикоррупционное законодательство, в том числе Федеральный закон от 25.12.2008 № 273-ФЗ «О противодействии коррупции»;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района Красноярский Самарской области;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в Комитет по управлению муниципальной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а) личное заявление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</w:t>
      </w:r>
      <w:r w:rsidR="00CD10D1">
        <w:rPr>
          <w:rFonts w:ascii="Times New Roman" w:eastAsia="Times New Roman" w:hAnsi="Times New Roman" w:cs="Times New Roman"/>
          <w:sz w:val="28"/>
          <w:szCs w:val="28"/>
        </w:rPr>
        <w:t>имателя, включающее</w:t>
      </w:r>
      <w:bookmarkStart w:id="0" w:name="_GoBack"/>
      <w:bookmarkEnd w:id="0"/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по форме, утвержденной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26.05.2005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либо иные документы, подтверждающие служебную (трудовую) деятельность гражданина;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2E7F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F72E7F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справку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</w:rPr>
        <w:t>льствах имущественного характера гражданина, претендующего на замещение должности муниципальной службы, а также справку о доходах, об имуществе</w:t>
      </w:r>
      <w:r w:rsidRPr="00A32429">
        <w:t xml:space="preserve">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(супруга), несовершеннолетних детей, по форме, утвержденной Указом Президента Российской Федерации от 23.06.2014 № 460; </w:t>
      </w:r>
    </w:p>
    <w:p w:rsidR="00F72E7F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F72E7F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2E7F" w:rsidRPr="003C4EDB" w:rsidRDefault="00F72E7F" w:rsidP="00F72E7F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</w:p>
    <w:p w:rsidR="00F72E7F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во вопросам, связанным с выполнением должностных обязанностей по должности муниципальной службы. </w:t>
      </w:r>
    </w:p>
    <w:p w:rsidR="00F72E7F" w:rsidRPr="00DD7AA0" w:rsidRDefault="00F72E7F" w:rsidP="00F72E7F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r w:rsidR="00E16396">
        <w:rPr>
          <w:rFonts w:ascii="Times New Roman" w:eastAsia="Times New Roman" w:hAnsi="Times New Roman" w:cs="Times New Roman"/>
          <w:sz w:val="28"/>
          <w:szCs w:val="28"/>
        </w:rPr>
        <w:t>будет осуществляется по 04</w:t>
      </w:r>
      <w:r w:rsidRPr="00A1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2022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по адресу: Самарская область, Красноярский район,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с.Красный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Яр, </w:t>
      </w:r>
      <w:proofErr w:type="spellStart"/>
      <w:r w:rsidRPr="00C744A6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318,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 дата проведения конкурса: 29</w:t>
      </w:r>
      <w:r w:rsidRPr="00A1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2022</w:t>
      </w:r>
      <w:r w:rsidRPr="00A16C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E7F" w:rsidRPr="00DD7AA0" w:rsidRDefault="00F72E7F" w:rsidP="00F72E7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78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направлениях и виде служебной деятельности по должности размещена на официальном сайте Администрации муниципального района Красноярский Самарской области по адресу: </w:t>
      </w:r>
      <w:hyperlink r:id="rId6" w:history="1">
        <w:r w:rsidRPr="00F60AD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kryaradm@kryaradm.ru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547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72E7F" w:rsidRPr="00DD7AA0" w:rsidRDefault="00F72E7F" w:rsidP="00F72E7F">
      <w:pPr>
        <w:spacing w:after="0" w:line="240" w:lineRule="auto"/>
        <w:ind w:left="-284" w:firstLine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4E" w:rsidRDefault="00F3474E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4E" w:rsidRDefault="00F3474E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E0" w:rsidRDefault="00A87AE0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396" w:rsidRDefault="00E16396" w:rsidP="00F3474E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74E" w:rsidRPr="00510DAE" w:rsidRDefault="00F3474E" w:rsidP="00F3474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ИНФОРМАЦИЯ О НАПРАВЛЕНИЯХ И ВИДЕ</w:t>
      </w:r>
    </w:p>
    <w:p w:rsidR="00F3474E" w:rsidRPr="00510DAE" w:rsidRDefault="00F3474E" w:rsidP="00F3474E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F3474E" w:rsidRDefault="00F3474E" w:rsidP="00F3474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F3474E" w:rsidRDefault="00F3474E" w:rsidP="00976E4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3683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Заместитель руководителя по </w:t>
      </w:r>
      <w:r w:rsidR="00976E4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межведомственному взаимодействию и имущественным отношениям</w:t>
      </w:r>
    </w:p>
    <w:p w:rsidR="00F3474E" w:rsidRDefault="00F3474E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выполнение наиболее сложных работ, в том числе требующих значительной аналитической деятельности преимущественного творческого характера; </w:t>
      </w:r>
    </w:p>
    <w:p w:rsidR="00F3474E" w:rsidRDefault="00F3474E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по разработке и принятию мер, направленных на улучшение всех показателей в пределах компетенции Комитета; </w:t>
      </w:r>
    </w:p>
    <w:p w:rsidR="00F3474E" w:rsidRDefault="00F3474E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нормативных и распорядительных документов Комитета, а также в разработке форм документов совместно с другими структурными подразделениями Комитета; </w:t>
      </w:r>
    </w:p>
    <w:p w:rsidR="00F3474E" w:rsidRDefault="00F3474E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представительских функций, участие в заседаниях и совещаниях, проводимых Комитетом; </w:t>
      </w:r>
    </w:p>
    <w:p w:rsidR="00F3474E" w:rsidRDefault="00F3474E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правового обеспечения деятель</w:t>
      </w:r>
      <w:r w:rsidR="00E16396">
        <w:rPr>
          <w:rFonts w:ascii="Times New Roman" w:hAnsi="Times New Roman" w:cs="Times New Roman"/>
          <w:sz w:val="28"/>
          <w:szCs w:val="28"/>
        </w:rPr>
        <w:t xml:space="preserve">ности Комитета в сфере имущественных </w:t>
      </w:r>
      <w:r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A87AE0" w:rsidRDefault="00A87AE0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AE0" w:rsidRPr="00C36832" w:rsidRDefault="00A87AE0" w:rsidP="00F34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AE0" w:rsidRDefault="00A87AE0" w:rsidP="00A87AE0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36832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Заместитель руководителя по земельным отношениям и правовым вопросам</w:t>
      </w:r>
    </w:p>
    <w:p w:rsidR="00A87AE0" w:rsidRPr="00C36832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2">
        <w:rPr>
          <w:rFonts w:ascii="Times New Roman" w:hAnsi="Times New Roman" w:cs="Times New Roman"/>
          <w:sz w:val="28"/>
          <w:szCs w:val="28"/>
        </w:rPr>
        <w:t xml:space="preserve">- координация и контроль работы отдела земельных отношений, отдела по земельному контролю Комитета по управлению муниципальной собственностью администрации муниципального района Красноярский Самарской области (далее – Комитет) по исполнении. Возложенных на Комитет полномочий; </w:t>
      </w:r>
    </w:p>
    <w:p w:rsidR="00A87AE0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8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выполнение наиболее сложных работ, в том числе требующих значительной аналитической деятельности преимущественного творческого характера; </w:t>
      </w:r>
    </w:p>
    <w:p w:rsidR="00A87AE0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по разработке и принятию мер, направленных на улучшение всех показателей в пределах компетенции Комитета; </w:t>
      </w:r>
    </w:p>
    <w:p w:rsidR="00A87AE0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разработке нормативных и распорядительных документов Комитета, а также в разработке форм документов совместно с другими структурными подразделениями Комитета; </w:t>
      </w:r>
    </w:p>
    <w:p w:rsidR="00A87AE0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представительских функций, участие в заседаниях и совещаниях, проводимых Комитетом; </w:t>
      </w:r>
    </w:p>
    <w:p w:rsidR="00A87AE0" w:rsidRPr="00C36832" w:rsidRDefault="00A87AE0" w:rsidP="00A87A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правового обеспечения деятельности Комитета в сфере земельных правоотношений.</w:t>
      </w:r>
    </w:p>
    <w:p w:rsidR="00A87AE0" w:rsidRPr="00C51195" w:rsidRDefault="00A87AE0" w:rsidP="00A87A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0DAE" w:rsidRPr="00C51195" w:rsidRDefault="00510DAE" w:rsidP="00F340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510DAE" w:rsidRPr="00C51195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41DC"/>
    <w:multiLevelType w:val="hybridMultilevel"/>
    <w:tmpl w:val="56821266"/>
    <w:lvl w:ilvl="0" w:tplc="61AEAC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D79"/>
    <w:rsid w:val="00012B16"/>
    <w:rsid w:val="000A5B46"/>
    <w:rsid w:val="000E3EC4"/>
    <w:rsid w:val="00122F45"/>
    <w:rsid w:val="00180A94"/>
    <w:rsid w:val="001F023D"/>
    <w:rsid w:val="0021030D"/>
    <w:rsid w:val="002106C7"/>
    <w:rsid w:val="00265068"/>
    <w:rsid w:val="002A4D58"/>
    <w:rsid w:val="002B0C4D"/>
    <w:rsid w:val="00355E79"/>
    <w:rsid w:val="00447C66"/>
    <w:rsid w:val="004A625E"/>
    <w:rsid w:val="004D069B"/>
    <w:rsid w:val="00510DAE"/>
    <w:rsid w:val="00531FA5"/>
    <w:rsid w:val="00532C02"/>
    <w:rsid w:val="00555FCC"/>
    <w:rsid w:val="0056079C"/>
    <w:rsid w:val="005652BA"/>
    <w:rsid w:val="00594D99"/>
    <w:rsid w:val="005A578A"/>
    <w:rsid w:val="00656B4A"/>
    <w:rsid w:val="006E4103"/>
    <w:rsid w:val="00865566"/>
    <w:rsid w:val="008E4D79"/>
    <w:rsid w:val="009354A1"/>
    <w:rsid w:val="00976E46"/>
    <w:rsid w:val="009B24DF"/>
    <w:rsid w:val="009C7EE3"/>
    <w:rsid w:val="00A762EB"/>
    <w:rsid w:val="00A82C5C"/>
    <w:rsid w:val="00A87AE0"/>
    <w:rsid w:val="00B30746"/>
    <w:rsid w:val="00BB25E0"/>
    <w:rsid w:val="00BD64EA"/>
    <w:rsid w:val="00C51195"/>
    <w:rsid w:val="00C55B6D"/>
    <w:rsid w:val="00CB4223"/>
    <w:rsid w:val="00CC1A10"/>
    <w:rsid w:val="00CC5E2D"/>
    <w:rsid w:val="00CD10D1"/>
    <w:rsid w:val="00CE0F1F"/>
    <w:rsid w:val="00D97542"/>
    <w:rsid w:val="00DB3A15"/>
    <w:rsid w:val="00DF20F7"/>
    <w:rsid w:val="00E047BE"/>
    <w:rsid w:val="00E16396"/>
    <w:rsid w:val="00E34554"/>
    <w:rsid w:val="00E834CA"/>
    <w:rsid w:val="00EC486A"/>
    <w:rsid w:val="00EE320A"/>
    <w:rsid w:val="00F340DB"/>
    <w:rsid w:val="00F3474E"/>
    <w:rsid w:val="00F72E7F"/>
    <w:rsid w:val="00F8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F3A0"/>
  <w15:docId w15:val="{C325A00D-F9E2-481B-A172-08F4546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D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yaradm@krya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B984-4982-4388-A5A9-7C88CC8D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49</cp:revision>
  <dcterms:created xsi:type="dcterms:W3CDTF">2020-02-17T11:24:00Z</dcterms:created>
  <dcterms:modified xsi:type="dcterms:W3CDTF">2022-03-22T09:51:00Z</dcterms:modified>
</cp:coreProperties>
</file>