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="00E161BF" w:rsidRPr="00E161BF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E161BF">
        <w:rPr>
          <w:rFonts w:ascii="Times New Roman" w:hAnsi="Times New Roman" w:cs="Times New Roman"/>
          <w:sz w:val="28"/>
          <w:szCs w:val="28"/>
        </w:rPr>
        <w:t xml:space="preserve"> проведен 02.03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161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r w:rsidRPr="0076786E">
        <w:rPr>
          <w:rFonts w:ascii="Times New Roman" w:hAnsi="Times New Roman" w:cs="Times New Roman"/>
          <w:sz w:val="28"/>
          <w:szCs w:val="28"/>
        </w:rPr>
        <w:t xml:space="preserve">на </w:t>
      </w:r>
      <w:r w:rsidR="00E161BF" w:rsidRPr="00E161BF"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 w:rsidR="00E161BF">
        <w:rPr>
          <w:rFonts w:ascii="Times New Roman" w:hAnsi="Times New Roman" w:cs="Times New Roman"/>
          <w:sz w:val="28"/>
          <w:szCs w:val="28"/>
        </w:rPr>
        <w:t>.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на </w:t>
      </w:r>
      <w:r w:rsidR="00E161BF">
        <w:rPr>
          <w:rFonts w:ascii="Times New Roman" w:hAnsi="Times New Roman" w:cs="Times New Roman"/>
          <w:sz w:val="28"/>
          <w:szCs w:val="28"/>
        </w:rPr>
        <w:t>замещение</w:t>
      </w:r>
      <w:r w:rsidR="00AF0BBB">
        <w:rPr>
          <w:rFonts w:ascii="Times New Roman" w:hAnsi="Times New Roman" w:cs="Times New Roman"/>
          <w:sz w:val="28"/>
          <w:szCs w:val="28"/>
        </w:rPr>
        <w:t xml:space="preserve">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8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E161BF" w:rsidRPr="00E161BF">
        <w:rPr>
          <w:rFonts w:ascii="Times New Roman" w:hAnsi="Times New Roman" w:cs="Times New Roman"/>
          <w:sz w:val="28"/>
          <w:szCs w:val="28"/>
        </w:rPr>
        <w:t>начальника отдела организации торгов</w:t>
      </w:r>
      <w:proofErr w:type="gramEnd"/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и межведомственного взаимодействия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16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1BF">
        <w:rPr>
          <w:rFonts w:ascii="Times New Roman" w:hAnsi="Times New Roman" w:cs="Times New Roman"/>
          <w:sz w:val="28"/>
          <w:szCs w:val="28"/>
        </w:rPr>
        <w:t>Шелабина</w:t>
      </w:r>
      <w:proofErr w:type="spellEnd"/>
      <w:r w:rsidR="00E161BF" w:rsidRPr="00E161BF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E161BF">
        <w:rPr>
          <w:rFonts w:ascii="Times New Roman" w:hAnsi="Times New Roman" w:cs="Times New Roman"/>
          <w:sz w:val="28"/>
          <w:szCs w:val="28"/>
        </w:rPr>
        <w:t>я Михайловна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Pr="0076786E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86E">
        <w:rPr>
          <w:rFonts w:ascii="Times New Roman" w:hAnsi="Times New Roman" w:cs="Times New Roman"/>
          <w:sz w:val="28"/>
          <w:szCs w:val="28"/>
        </w:rPr>
        <w:t xml:space="preserve">Остальные претенденты признаны не соответствующими квалификационным требованиям к муниципальной должности </w:t>
      </w:r>
      <w:r w:rsidR="00E161BF" w:rsidRPr="00E161BF">
        <w:rPr>
          <w:rFonts w:ascii="Times New Roman" w:hAnsi="Times New Roman" w:cs="Times New Roman"/>
          <w:sz w:val="28"/>
          <w:szCs w:val="28"/>
        </w:rPr>
        <w:t xml:space="preserve">начальника отдела организации торгов и межведомственного взаимодействия </w:t>
      </w:r>
      <w:r w:rsidR="0076786E" w:rsidRPr="0076786E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муниципальной собственностью администрации муниципального района </w:t>
      </w:r>
      <w:proofErr w:type="gramStart"/>
      <w:r w:rsidR="0076786E" w:rsidRPr="0076786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76786E" w:rsidRPr="0076786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6786E">
        <w:rPr>
          <w:rFonts w:ascii="Times New Roman" w:hAnsi="Times New Roman" w:cs="Times New Roman"/>
          <w:sz w:val="28"/>
          <w:szCs w:val="28"/>
        </w:rPr>
        <w:t>.</w:t>
      </w:r>
    </w:p>
    <w:sectPr w:rsidR="0076786E" w:rsidRPr="0076786E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86E"/>
    <w:rsid w:val="00166080"/>
    <w:rsid w:val="001849FD"/>
    <w:rsid w:val="002215B0"/>
    <w:rsid w:val="006E24D7"/>
    <w:rsid w:val="0076786E"/>
    <w:rsid w:val="00AF0BBB"/>
    <w:rsid w:val="00E1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2020-12-10T11:07:00Z</dcterms:created>
  <dcterms:modified xsi:type="dcterms:W3CDTF">2021-03-03T08:14:00Z</dcterms:modified>
</cp:coreProperties>
</file>