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098" w:rsidRPr="00EE178A" w:rsidRDefault="00E13098" w:rsidP="00E13098">
      <w:pPr>
        <w:spacing w:after="200" w:line="360" w:lineRule="auto"/>
        <w:ind w:firstLine="142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EE178A">
        <w:rPr>
          <w:rFonts w:eastAsia="Calibri"/>
          <w:b/>
          <w:sz w:val="28"/>
          <w:szCs w:val="28"/>
          <w:lang w:eastAsia="en-US"/>
        </w:rPr>
        <w:t>ОБЪЯВЛЕНИЕ</w:t>
      </w:r>
    </w:p>
    <w:p w:rsidR="00E13098" w:rsidRDefault="00E13098" w:rsidP="00E13098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Администрация муниципального района Красноярский Самарской области объявляет о приеме документов для участия в конкурсе на включение в кадровый резерв для замещения вакантных должностей </w:t>
      </w:r>
      <w:proofErr w:type="gramEnd"/>
    </w:p>
    <w:p w:rsidR="00E13098" w:rsidRDefault="00E13098" w:rsidP="00E13098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муниципальной службы:</w:t>
      </w:r>
    </w:p>
    <w:p w:rsidR="00E13098" w:rsidRPr="00E13098" w:rsidRDefault="00E13098" w:rsidP="00E1309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bookmarkStart w:id="0" w:name="_GoBack"/>
      <w:bookmarkEnd w:id="0"/>
      <w:r w:rsidRPr="00E13098">
        <w:rPr>
          <w:sz w:val="28"/>
          <w:szCs w:val="28"/>
        </w:rPr>
        <w:t>Должности</w:t>
      </w:r>
    </w:p>
    <w:p w:rsidR="00E13098" w:rsidRPr="00E13098" w:rsidRDefault="00E13098" w:rsidP="00E1309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098">
        <w:rPr>
          <w:sz w:val="28"/>
          <w:szCs w:val="28"/>
        </w:rPr>
        <w:t>муниципальной службы категории "руководители" главной группы</w:t>
      </w:r>
    </w:p>
    <w:p w:rsidR="00E13098" w:rsidRPr="00E13098" w:rsidRDefault="00E13098" w:rsidP="00E1309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098">
        <w:rPr>
          <w:sz w:val="28"/>
          <w:szCs w:val="28"/>
        </w:rPr>
        <w:t xml:space="preserve"> должностей в Администрации муниципального района </w:t>
      </w:r>
      <w:proofErr w:type="gramStart"/>
      <w:r w:rsidRPr="00E13098">
        <w:rPr>
          <w:sz w:val="28"/>
          <w:szCs w:val="28"/>
        </w:rPr>
        <w:t>Красноярский</w:t>
      </w:r>
      <w:proofErr w:type="gramEnd"/>
      <w:r w:rsidRPr="00E13098">
        <w:rPr>
          <w:sz w:val="28"/>
          <w:szCs w:val="28"/>
        </w:rPr>
        <w:t xml:space="preserve"> Самарской области</w:t>
      </w: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outlineLvl w:val="2"/>
        <w:rPr>
          <w:sz w:val="10"/>
          <w:szCs w:val="28"/>
        </w:rPr>
      </w:pP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E13098">
        <w:rPr>
          <w:sz w:val="28"/>
          <w:szCs w:val="28"/>
        </w:rPr>
        <w:t>Начальник архивного отдела</w:t>
      </w: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E13098">
        <w:rPr>
          <w:sz w:val="28"/>
          <w:szCs w:val="28"/>
        </w:rPr>
        <w:t>начальник отдела по делам ГО и ЧС</w:t>
      </w: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E13098">
        <w:rPr>
          <w:sz w:val="28"/>
          <w:szCs w:val="28"/>
        </w:rPr>
        <w:t>начальник отдела архитектуры и градостроительства – главный архитектор</w:t>
      </w: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E13098">
        <w:rPr>
          <w:sz w:val="28"/>
          <w:szCs w:val="28"/>
        </w:rPr>
        <w:t>начальник отдела – главный бухгалтер</w:t>
      </w: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E13098">
        <w:rPr>
          <w:sz w:val="28"/>
          <w:szCs w:val="28"/>
        </w:rPr>
        <w:t>начальник отдела по осуществлению закупок</w:t>
      </w: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outlineLvl w:val="2"/>
        <w:rPr>
          <w:sz w:val="28"/>
          <w:szCs w:val="28"/>
        </w:rPr>
      </w:pPr>
      <w:r w:rsidRPr="00E13098">
        <w:rPr>
          <w:sz w:val="28"/>
          <w:szCs w:val="28"/>
        </w:rPr>
        <w:t>начальник отдела по взаимодействию со средствами массовой информации</w:t>
      </w: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начальник отдела по опеке и попечительству над несовершеннолетними управления по вопросам семьи, материнства и детства</w:t>
      </w: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начальник отдела по опеке и попечительству  над совершеннолетними недееспособными и не полностью дееспособными гражданами</w:t>
      </w: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начальник юридического отдела правового управления</w:t>
      </w: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начальник отдела по охране окружающей среды.</w:t>
      </w:r>
    </w:p>
    <w:p w:rsidR="00E13098" w:rsidRPr="00E13098" w:rsidRDefault="00E13098" w:rsidP="00E1309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:rsidR="00E13098" w:rsidRPr="00E13098" w:rsidRDefault="00E13098" w:rsidP="00E1309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E13098">
        <w:rPr>
          <w:sz w:val="28"/>
          <w:szCs w:val="28"/>
        </w:rPr>
        <w:t>Должности</w:t>
      </w:r>
    </w:p>
    <w:p w:rsidR="00E13098" w:rsidRPr="00E13098" w:rsidRDefault="00E13098" w:rsidP="00E1309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098">
        <w:rPr>
          <w:sz w:val="28"/>
          <w:szCs w:val="28"/>
        </w:rPr>
        <w:t xml:space="preserve">муниципальной службы категории "специалисты" ведущей группы </w:t>
      </w:r>
    </w:p>
    <w:p w:rsidR="00E13098" w:rsidRPr="00E13098" w:rsidRDefault="00E13098" w:rsidP="00E1309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098">
        <w:rPr>
          <w:sz w:val="28"/>
          <w:szCs w:val="28"/>
        </w:rPr>
        <w:t xml:space="preserve">должностей в Администрации муниципального района </w:t>
      </w:r>
      <w:proofErr w:type="gramStart"/>
      <w:r w:rsidRPr="00E13098">
        <w:rPr>
          <w:sz w:val="28"/>
          <w:szCs w:val="28"/>
        </w:rPr>
        <w:t>Красноярский</w:t>
      </w:r>
      <w:proofErr w:type="gramEnd"/>
      <w:r w:rsidRPr="00E13098">
        <w:rPr>
          <w:sz w:val="28"/>
          <w:szCs w:val="28"/>
        </w:rPr>
        <w:t xml:space="preserve"> Самарской области</w:t>
      </w:r>
    </w:p>
    <w:p w:rsidR="00E13098" w:rsidRPr="00E13098" w:rsidRDefault="00E13098" w:rsidP="00E13098">
      <w:pPr>
        <w:rPr>
          <w:sz w:val="28"/>
          <w:szCs w:val="28"/>
        </w:rPr>
      </w:pP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Главный специалист отдела по работе с обращениями граждан – общественной приемной</w:t>
      </w: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 xml:space="preserve">главный специалист управления  опеки и попечительства </w:t>
      </w: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главный специалист – ответственный секретарь комиссии по делам несовершеннолетних и защите их прав</w:t>
      </w: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главный специалист организационного отдела</w:t>
      </w: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главный специалист отдела по осуществлению закупок</w:t>
      </w: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главный специалист управления экономики и инвестиций.</w:t>
      </w:r>
    </w:p>
    <w:p w:rsidR="00E13098" w:rsidRPr="00E13098" w:rsidRDefault="00E13098" w:rsidP="00E1309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:rsidR="00E13098" w:rsidRPr="00E13098" w:rsidRDefault="00E13098" w:rsidP="00E13098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  <w:r w:rsidRPr="00E13098">
        <w:rPr>
          <w:sz w:val="28"/>
          <w:szCs w:val="28"/>
        </w:rPr>
        <w:t>Должности</w:t>
      </w:r>
    </w:p>
    <w:p w:rsidR="00E13098" w:rsidRPr="00E13098" w:rsidRDefault="00E13098" w:rsidP="00E1309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098">
        <w:rPr>
          <w:sz w:val="28"/>
          <w:szCs w:val="28"/>
        </w:rPr>
        <w:t xml:space="preserve">муниципальной службы категории "специалисты" старшей группы </w:t>
      </w:r>
    </w:p>
    <w:p w:rsidR="00E13098" w:rsidRPr="00E13098" w:rsidRDefault="00E13098" w:rsidP="00E13098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13098">
        <w:rPr>
          <w:sz w:val="28"/>
          <w:szCs w:val="28"/>
        </w:rPr>
        <w:t xml:space="preserve">должностей в Администрации муниципального района </w:t>
      </w:r>
      <w:proofErr w:type="gramStart"/>
      <w:r w:rsidRPr="00E13098">
        <w:rPr>
          <w:sz w:val="28"/>
          <w:szCs w:val="28"/>
        </w:rPr>
        <w:t>Красноярский</w:t>
      </w:r>
      <w:proofErr w:type="gramEnd"/>
      <w:r w:rsidRPr="00E13098">
        <w:rPr>
          <w:sz w:val="28"/>
          <w:szCs w:val="28"/>
        </w:rPr>
        <w:t xml:space="preserve"> Самарской области</w:t>
      </w:r>
    </w:p>
    <w:p w:rsidR="00E13098" w:rsidRPr="00E13098" w:rsidRDefault="00E13098" w:rsidP="00E13098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Ведущий специалист общего отдела правового управления</w:t>
      </w: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ведущий специалист отдела архитектуры и градостроительства</w:t>
      </w: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ведущий специалист отдела по работе с обращениями граждан – общественной приемной</w:t>
      </w: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ведущий специалист управления спорта, туризма и молодежной политики</w:t>
      </w:r>
    </w:p>
    <w:p w:rsidR="00E13098" w:rsidRPr="00E13098" w:rsidRDefault="00E13098" w:rsidP="00E1309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ведущий специалист организационного отдела</w:t>
      </w: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  <w:r w:rsidRPr="00E13098">
        <w:rPr>
          <w:sz w:val="28"/>
          <w:szCs w:val="28"/>
        </w:rPr>
        <w:t>специалист 1 категории управления опеки и попечительства.</w:t>
      </w:r>
    </w:p>
    <w:p w:rsidR="00E13098" w:rsidRPr="00E13098" w:rsidRDefault="00E13098" w:rsidP="00E13098">
      <w:pPr>
        <w:ind w:firstLine="709"/>
        <w:jc w:val="both"/>
        <w:rPr>
          <w:sz w:val="28"/>
          <w:szCs w:val="28"/>
        </w:rPr>
      </w:pPr>
    </w:p>
    <w:p w:rsidR="00E13098" w:rsidRPr="00E13098" w:rsidRDefault="00E13098" w:rsidP="00E13098">
      <w:pPr>
        <w:spacing w:after="200"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13098">
        <w:rPr>
          <w:rFonts w:eastAsia="Calibri"/>
          <w:sz w:val="28"/>
          <w:szCs w:val="28"/>
          <w:lang w:eastAsia="en-US"/>
        </w:rPr>
        <w:t>Право участвовать в конкурсе на включение в резерв кадров имеют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предъявляемым к замещению должности муниципальной службы.</w:t>
      </w:r>
    </w:p>
    <w:p w:rsidR="00E13098" w:rsidRPr="00E13098" w:rsidRDefault="00E13098" w:rsidP="00E13098">
      <w:pPr>
        <w:spacing w:after="20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E13098">
        <w:rPr>
          <w:rFonts w:eastAsia="Calibri"/>
          <w:sz w:val="28"/>
          <w:szCs w:val="28"/>
          <w:lang w:eastAsia="en-US"/>
        </w:rPr>
        <w:t xml:space="preserve">  Квалификационные требования для замещения главных должностей муниципальной службы категории «руководители»</w:t>
      </w:r>
    </w:p>
    <w:p w:rsidR="00E13098" w:rsidRPr="00E13098" w:rsidRDefault="00E13098" w:rsidP="00E13098">
      <w:pPr>
        <w:spacing w:after="20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40"/>
        <w:contextualSpacing/>
        <w:jc w:val="both"/>
        <w:rPr>
          <w:szCs w:val="20"/>
        </w:rPr>
      </w:pPr>
      <w:r w:rsidRPr="00E13098">
        <w:rPr>
          <w:sz w:val="28"/>
          <w:szCs w:val="28"/>
        </w:rPr>
        <w:t xml:space="preserve">Уровень профессионального образования: наличие высшего образования не ниже уровня </w:t>
      </w:r>
      <w:proofErr w:type="spellStart"/>
      <w:r w:rsidRPr="00E13098">
        <w:rPr>
          <w:sz w:val="28"/>
          <w:szCs w:val="28"/>
        </w:rPr>
        <w:t>специалитета</w:t>
      </w:r>
      <w:proofErr w:type="spellEnd"/>
      <w:r w:rsidRPr="00E13098">
        <w:rPr>
          <w:sz w:val="28"/>
          <w:szCs w:val="28"/>
        </w:rPr>
        <w:t>, магистратуры.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40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 xml:space="preserve">Квалификационное требование для замещения категории "руководители" главной группы должностей муниципальной службы о наличии высшего образования не ниже уровня </w:t>
      </w:r>
      <w:proofErr w:type="spellStart"/>
      <w:r w:rsidRPr="00E13098">
        <w:rPr>
          <w:sz w:val="28"/>
          <w:szCs w:val="28"/>
        </w:rPr>
        <w:t>специалитета</w:t>
      </w:r>
      <w:proofErr w:type="spellEnd"/>
      <w:r w:rsidRPr="00E13098">
        <w:rPr>
          <w:sz w:val="28"/>
          <w:szCs w:val="28"/>
        </w:rPr>
        <w:t>, магистратуры не применяется к гражданам, претендующим на замещение указанных должностей муниципальной службы, получившим высшее профессиональное образование до 29 августа 1996 года.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40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Стаж муниципальной службы или стаж работы по специальности: наличие не менее двух лет стажа муниципальной службы или не менее трех лет стажа работы по специальности.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40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Для лиц, имеющих дипломы специалиста или магистра с отличием, в течение трех лет со дня выдачи диплома: наличие не менее одного года стажа муниципальной службы или стажа работы по специальности.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Требования к профессиональным знаниям: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муниципальный служащий, гражданин, претендующий на замещение должности муниципальной службы, должен знать: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1) Конституцию Российской Федерации;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2) действующее законодательство о местном самоуправлении, в том числе Федеральный закон № 131-ФЗ от 06.10.2003 «Об общих принципах организации местного самоуправления в Российской Федерации»;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3) действующее антикоррупционное законодательство, в том числе Федеральный закон от 25.12.2008 № 273-ФЗ «О противодействии коррупции»;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4) действующее законодательство о работе с обращениями граждан, в том числе Федеральный закон от 02.05.2006 № 59-ФЗ «О порядке рассмотрения обращений граждан Российской Федерации»;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5) действующее законодательство о муниципальной службе, в том числе Федеральный закон от 02.03.2007 № 25-ФЗ «О муниципальной службе в Российской Федерации», Закон Самарской области от 09.10.2007 № 96-ГД «О муниципальной службе в Самарской области», Закон Самарской области от 30.12.2005 № 254-ГД «О Реестре должностей муниципальной службы в Самарской области»;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6) Устав муниципального района Красноярский Самарской области;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7) нормативные правовые акты, регламентирующие вопросы, соответствующие направлениям деятельности органа местного самоуправления, применительно к исполнению должностных обязанностей муниципального служащего;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8) порядок работы со служебной информацией, в том числе содержащей государственную или иную охраняемую законом тайну;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9)  правила охраны труда и противопожарной безопасности.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Требования к навыкам: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муниципальный служащий, гражданин, претендующий на замещение должности муниципальной службы, должен иметь навыки: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1) руководящей работы;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2) разработки нормативных правовых актов;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3) в области документооборота и делопроизводства;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4) контроля, анализа и прогнозирования последствий принимаемых решений;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5) работы во взаимодействии с государственными органами и органами местного самоуправления, организациями;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6) планирования работы и организации служебного времени;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7) подбора и расстановки кадров, постановки задач перед подчиненными;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8) предупреждения и разрешения проблемных ситуаций, приводящих к конфликту интересов;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9) подготовки заседаний, совещаний и других форм коллективного обсуждения;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10) ведения деловых переговоров, публичного выступления;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11) подготовки и редактирования документации, пользования оргтехникой и владения необходимыми программными продуктами;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12) подготовки проектов заключений и ответов на запросы, обращения.</w:t>
      </w:r>
    </w:p>
    <w:p w:rsidR="00E13098" w:rsidRPr="00E13098" w:rsidRDefault="00E13098" w:rsidP="00E13098">
      <w:pPr>
        <w:spacing w:after="20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E13098" w:rsidRPr="00E13098" w:rsidRDefault="00E13098" w:rsidP="00E13098">
      <w:pPr>
        <w:spacing w:after="20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E13098">
        <w:rPr>
          <w:rFonts w:eastAsia="Calibri"/>
          <w:sz w:val="28"/>
          <w:szCs w:val="28"/>
          <w:lang w:eastAsia="en-US"/>
        </w:rPr>
        <w:t>Квалификационные требования для замещения ведущих должностей муниципальной службы категории «специалисты»</w:t>
      </w:r>
    </w:p>
    <w:p w:rsidR="00E13098" w:rsidRPr="00E13098" w:rsidRDefault="00E13098" w:rsidP="00E13098">
      <w:pPr>
        <w:spacing w:after="200"/>
        <w:ind w:firstLine="709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Уровень профессионального образования: высшее образование.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Стаж муниципальной службы или стаж работы по специальности: без предъявления требований к стажу муниципальной службы или стажу работы по специальности.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Требования к профессиональным знаниям: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муниципальный служащий, гражданин, претендующий на замещение должности муниципальной службы, должен знать: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1) Конституцию Российской Федерации;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2) действующее законодательство о местном самоуправлении, в том числе Федеральный закон № 131-ФЗ от 06.10.2003 «Об общих принципах организации местного самоуправления в Российской Федерации»;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3) действующее антикоррупционное законодательство, в том числе Федеральный закон от 25.12.2008 № 273-ФЗ «О противодействии коррупции»;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4) действующее законодательство о работе с обращениями граждан, в том числе Федеральный закон от 02.05.2006 № 59-ФЗ «О порядке рассмотрения обращений граждан Российской Федерации»;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5) действующее законодательство о муниципальной службе, в том числе Федеральный закон от 02.03.2007 № 25-ФЗ «О муниципальной службе в Российской Федерации», Закон Самарской области от 09.10.2007 № 96-ГД «О муниципальной службе в Самарской области»;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6) Устав муниципального района Красноярский Самарской области;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7) нормативные правовые акты, регламентирующие вопросы, соответствующие направлениям деятельности органа местного самоуправления, применительно к исполнению должностных обязанностей муниципального служащего;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8) порядок работы со служебной информацией, в том числе содержащей государственную или иную охраняемую законом тайну;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9)  правила охраны труда и противопожарной безопасности.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3.4. Требования к навыкам: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муниципальный служащий, гражданин, претендующий на замещение должности муниципальной службы, должен иметь навыки: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1) в области документооборота и делопроизводства;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2) разработки нормативных правовых актов;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3) контроля, анализа и прогнозирования последствий принимаемых решений;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4) работы во взаимодействии с государственными органами и органами местного самоуправления, организациями;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5) планирования работы и организации служебного времени;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6) предупреждения и разрешения проблемных ситуаций, приводящих к конфликту интересов;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7) подготовки заседаний, совещаний и других форм коллективного обсуждения;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8) ведения деловых переговоров, публичного выступления;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9)подготовки и редактирования документации, пользования оргтехникой и владения необходимыми программными продуктами;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10) подготовки проектов заключений и ответов на запросы, обращения.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/>
        <w:ind w:firstLine="539"/>
        <w:contextualSpacing/>
        <w:jc w:val="center"/>
        <w:rPr>
          <w:sz w:val="28"/>
          <w:szCs w:val="28"/>
        </w:rPr>
      </w:pPr>
      <w:r w:rsidRPr="00E13098">
        <w:rPr>
          <w:sz w:val="28"/>
          <w:szCs w:val="28"/>
        </w:rPr>
        <w:t xml:space="preserve"> Квалификационные требования для замещения старших должностей муниципальной службы категории «специалисты»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40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Уровень профессионального образования: высшее образование.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Стаж муниципальной службы или стаж работы по специальности: без предъявления требований к стажу муниципальной службы или стажу работы по специальности.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Требования к профессиональным знаниям: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муниципальный служащий, гражданин, претендующий на замещение должности муниципальной службы, должен знать: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1) Конституцию Российской Федерации;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2) действующее законодательство о местном самоуправлении, в том числе Федеральный закон № 131-ФЗ от 06.10.2003 «Об общих принципах организации местного самоуправления в Российской Федерации»;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3) действующее антикоррупционное законодательство, в том числе Федеральный закон от 25.12.2008 № 273-ФЗ «О противодействии коррупции»;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4) действующее законодательство о работе с обращениями граждан, в том числе Федеральный закон от 02.05.2006 № 59-ФЗ «О порядке рассмотрения обращений граждан Российской Федерации»;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5) действующее законодательство о муниципальной службе, в том числе Федеральный закон от 02.03.2007 № 25-ФЗ «О муниципальной службе в Российской Федерации», Закон Самарской области от 09.10.2007 № 96-ГД «О муниципальной службе в Самарской области»;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6) Устав муниципального района Красноярский Самарской области;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7) нормативные правовые акты, регламентирующие вопросы, соответствующие направлениям деятельности органа местного самоуправления, применительно к исполнению должностных обязанностей;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8) порядок работы со служебной информацией, в том числе содержащей государственную или иную охраняемую законом тайну;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9)  правила охраны труда и противопожарной безопасности.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 xml:space="preserve">       Требования к навыкам: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муниципальный служащий, гражданин, претендующий на замещение должности муниципальной службы, должен иметь навыки: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1) работы с правовыми актами;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2) выполнения поставленных руководством задач;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3) взаимодействия с соответствующими специалистами других органов и организаций;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4) организации и планирования выполнения порученных заданий;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5) подготовки служебных документов;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6) подготовки и систематизации информационных материалов;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7) работы с документами, текстами, информацией;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8) анализа статистических и отчетных данных;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9) подготовки и редактирования документации, пользования;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3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10) подготовки проектов заключений и ответов на запросы, обращения.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40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 xml:space="preserve">Прием документов осуществляется по 6 декабря 2019 года ежедневно, кроме субботы и воскресенья, с 8.00 до 16.00 по адресу: пер. Коммунистический, д.4, каб.2, </w:t>
      </w:r>
      <w:proofErr w:type="spellStart"/>
      <w:r w:rsidRPr="00E13098">
        <w:rPr>
          <w:sz w:val="28"/>
          <w:szCs w:val="28"/>
        </w:rPr>
        <w:t>с</w:t>
      </w:r>
      <w:proofErr w:type="gramStart"/>
      <w:r w:rsidRPr="00E13098">
        <w:rPr>
          <w:sz w:val="28"/>
          <w:szCs w:val="28"/>
        </w:rPr>
        <w:t>.К</w:t>
      </w:r>
      <w:proofErr w:type="gramEnd"/>
      <w:r w:rsidRPr="00E13098">
        <w:rPr>
          <w:sz w:val="28"/>
          <w:szCs w:val="28"/>
        </w:rPr>
        <w:t>расный</w:t>
      </w:r>
      <w:proofErr w:type="spellEnd"/>
      <w:r w:rsidRPr="00E13098">
        <w:rPr>
          <w:sz w:val="28"/>
          <w:szCs w:val="28"/>
        </w:rPr>
        <w:t xml:space="preserve"> Яр Красноярского района Самарской области.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40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 xml:space="preserve">Для участия в конкурсе в Администрацию муниципального района </w:t>
      </w:r>
      <w:proofErr w:type="gramStart"/>
      <w:r w:rsidRPr="00E13098">
        <w:rPr>
          <w:sz w:val="28"/>
          <w:szCs w:val="28"/>
        </w:rPr>
        <w:t>Красноярский</w:t>
      </w:r>
      <w:proofErr w:type="gramEnd"/>
      <w:r w:rsidRPr="00E13098">
        <w:rPr>
          <w:sz w:val="28"/>
          <w:szCs w:val="28"/>
        </w:rPr>
        <w:t xml:space="preserve"> Самарской области гражданами представляются следующие документы: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а) личное заявление на имя представителя нанимателя, включающее  согласие на обработку персональных данных и содержащее контактную информацию (почтовый адрес, а также адрес электронной почты и контактный телефон);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б) заполненную и подписанную анкету по форме, утвержденной Правительством Российской Федерации, с фотографией;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копии документов об образовании,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д) документ об отсутствии у гражданина заболевания, препятствующего поступлению на муниципальную службу или ее прохождению;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 xml:space="preserve">е) документы </w:t>
      </w:r>
      <w:r w:rsidRPr="00E13098">
        <w:rPr>
          <w:sz w:val="28"/>
          <w:szCs w:val="20"/>
        </w:rPr>
        <w:t xml:space="preserve"> воинского учета - для граждан, пребывающих в запасе, и лиц, подлежащих призыву на военную службу;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709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ж) рекомендательные письма, отзывы с предыдущих мест работ представляются по инициативе гражданина.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40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Муниципальный служащий, изъявивший желание участвовать в конкурсе, проводимом в органе, в котором он замещает должность муниципальной службы, подает заявление на имя представителя нанимателя.</w:t>
      </w:r>
    </w:p>
    <w:p w:rsidR="00E13098" w:rsidRPr="00E13098" w:rsidRDefault="00E13098" w:rsidP="00E13098">
      <w:pPr>
        <w:widowControl w:val="0"/>
        <w:autoSpaceDE w:val="0"/>
        <w:autoSpaceDN w:val="0"/>
        <w:spacing w:before="240" w:line="360" w:lineRule="auto"/>
        <w:ind w:firstLine="540"/>
        <w:contextualSpacing/>
        <w:jc w:val="both"/>
        <w:rPr>
          <w:sz w:val="28"/>
          <w:szCs w:val="28"/>
        </w:rPr>
      </w:pPr>
      <w:r w:rsidRPr="00E13098">
        <w:rPr>
          <w:sz w:val="28"/>
          <w:szCs w:val="28"/>
        </w:rPr>
        <w:t>Предполагаемая дата проведения конкурса: 24 декабря 2019 года. Справк</w:t>
      </w:r>
      <w:r w:rsidR="003735A7">
        <w:rPr>
          <w:sz w:val="28"/>
          <w:szCs w:val="28"/>
        </w:rPr>
        <w:t>и по телефону (84657) 2-19-54.</w:t>
      </w:r>
    </w:p>
    <w:p w:rsidR="00F52423" w:rsidRDefault="00F52423" w:rsidP="00E13098">
      <w:pPr>
        <w:widowControl w:val="0"/>
        <w:autoSpaceDE w:val="0"/>
        <w:autoSpaceDN w:val="0"/>
        <w:jc w:val="both"/>
        <w:outlineLvl w:val="2"/>
      </w:pPr>
    </w:p>
    <w:sectPr w:rsidR="00F52423" w:rsidSect="00E130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098"/>
    <w:rsid w:val="000200A1"/>
    <w:rsid w:val="00022C74"/>
    <w:rsid w:val="000550F0"/>
    <w:rsid w:val="00061ABA"/>
    <w:rsid w:val="000950B0"/>
    <w:rsid w:val="000A4EC0"/>
    <w:rsid w:val="000B2F5C"/>
    <w:rsid w:val="000D2E36"/>
    <w:rsid w:val="000F2259"/>
    <w:rsid w:val="000F6753"/>
    <w:rsid w:val="000F7C35"/>
    <w:rsid w:val="00103D8E"/>
    <w:rsid w:val="00132518"/>
    <w:rsid w:val="00151444"/>
    <w:rsid w:val="00161C23"/>
    <w:rsid w:val="00167F18"/>
    <w:rsid w:val="001923F1"/>
    <w:rsid w:val="001966B1"/>
    <w:rsid w:val="001A007F"/>
    <w:rsid w:val="001C0AFB"/>
    <w:rsid w:val="001C4660"/>
    <w:rsid w:val="001D02CC"/>
    <w:rsid w:val="001D40A2"/>
    <w:rsid w:val="001D7556"/>
    <w:rsid w:val="001E6486"/>
    <w:rsid w:val="001E69E3"/>
    <w:rsid w:val="001F1966"/>
    <w:rsid w:val="001F6684"/>
    <w:rsid w:val="0020532D"/>
    <w:rsid w:val="00205A09"/>
    <w:rsid w:val="00216EB7"/>
    <w:rsid w:val="00225BFC"/>
    <w:rsid w:val="0025596E"/>
    <w:rsid w:val="00256519"/>
    <w:rsid w:val="00263EB2"/>
    <w:rsid w:val="00264AA1"/>
    <w:rsid w:val="002B14EC"/>
    <w:rsid w:val="002B5852"/>
    <w:rsid w:val="002B5D86"/>
    <w:rsid w:val="002C47BD"/>
    <w:rsid w:val="002C77C5"/>
    <w:rsid w:val="002D1AE9"/>
    <w:rsid w:val="002D5A3D"/>
    <w:rsid w:val="002E2024"/>
    <w:rsid w:val="002F5929"/>
    <w:rsid w:val="003020F4"/>
    <w:rsid w:val="003243B0"/>
    <w:rsid w:val="0033011F"/>
    <w:rsid w:val="0033012C"/>
    <w:rsid w:val="0033335B"/>
    <w:rsid w:val="00372448"/>
    <w:rsid w:val="003735A7"/>
    <w:rsid w:val="00374104"/>
    <w:rsid w:val="003909D4"/>
    <w:rsid w:val="003B0901"/>
    <w:rsid w:val="003B1FF6"/>
    <w:rsid w:val="003B7C34"/>
    <w:rsid w:val="003C0585"/>
    <w:rsid w:val="003D0AAC"/>
    <w:rsid w:val="003E1BA1"/>
    <w:rsid w:val="003E42D8"/>
    <w:rsid w:val="003F10A6"/>
    <w:rsid w:val="003F52A1"/>
    <w:rsid w:val="003F678F"/>
    <w:rsid w:val="0040249A"/>
    <w:rsid w:val="00427C0D"/>
    <w:rsid w:val="0043278B"/>
    <w:rsid w:val="004349C8"/>
    <w:rsid w:val="00454087"/>
    <w:rsid w:val="0046713A"/>
    <w:rsid w:val="00467579"/>
    <w:rsid w:val="004B2073"/>
    <w:rsid w:val="004D7002"/>
    <w:rsid w:val="004F4DFC"/>
    <w:rsid w:val="004F63A7"/>
    <w:rsid w:val="004F6857"/>
    <w:rsid w:val="00513DF9"/>
    <w:rsid w:val="00514054"/>
    <w:rsid w:val="00517DA4"/>
    <w:rsid w:val="00522B2B"/>
    <w:rsid w:val="00524262"/>
    <w:rsid w:val="005255A9"/>
    <w:rsid w:val="00526228"/>
    <w:rsid w:val="00551762"/>
    <w:rsid w:val="00566E2D"/>
    <w:rsid w:val="0058026B"/>
    <w:rsid w:val="00585E60"/>
    <w:rsid w:val="005A5E23"/>
    <w:rsid w:val="005A759E"/>
    <w:rsid w:val="005B459D"/>
    <w:rsid w:val="005B5DE8"/>
    <w:rsid w:val="005B7C5C"/>
    <w:rsid w:val="005C38D8"/>
    <w:rsid w:val="005C5BF9"/>
    <w:rsid w:val="005D5FEF"/>
    <w:rsid w:val="005D6BFD"/>
    <w:rsid w:val="005D72C2"/>
    <w:rsid w:val="005F121F"/>
    <w:rsid w:val="005F136F"/>
    <w:rsid w:val="0060180F"/>
    <w:rsid w:val="00637E80"/>
    <w:rsid w:val="00644BCD"/>
    <w:rsid w:val="006538AF"/>
    <w:rsid w:val="00656767"/>
    <w:rsid w:val="00693268"/>
    <w:rsid w:val="006A57F2"/>
    <w:rsid w:val="006B2FF8"/>
    <w:rsid w:val="006B4A5B"/>
    <w:rsid w:val="006C01E6"/>
    <w:rsid w:val="006D1760"/>
    <w:rsid w:val="006D51C3"/>
    <w:rsid w:val="006E3780"/>
    <w:rsid w:val="006F1A2B"/>
    <w:rsid w:val="00714388"/>
    <w:rsid w:val="00725FCA"/>
    <w:rsid w:val="0072743F"/>
    <w:rsid w:val="007309C1"/>
    <w:rsid w:val="0073369D"/>
    <w:rsid w:val="0073645B"/>
    <w:rsid w:val="00771FAC"/>
    <w:rsid w:val="00774E50"/>
    <w:rsid w:val="00775862"/>
    <w:rsid w:val="00777195"/>
    <w:rsid w:val="007B0DF8"/>
    <w:rsid w:val="007C6CBF"/>
    <w:rsid w:val="007D0D62"/>
    <w:rsid w:val="007D1683"/>
    <w:rsid w:val="007D52B9"/>
    <w:rsid w:val="007E12E0"/>
    <w:rsid w:val="007E78C0"/>
    <w:rsid w:val="007F163B"/>
    <w:rsid w:val="00805F89"/>
    <w:rsid w:val="00835196"/>
    <w:rsid w:val="00841E7E"/>
    <w:rsid w:val="00845A29"/>
    <w:rsid w:val="0086733E"/>
    <w:rsid w:val="00873815"/>
    <w:rsid w:val="008755E7"/>
    <w:rsid w:val="00877FE7"/>
    <w:rsid w:val="00885252"/>
    <w:rsid w:val="0088784E"/>
    <w:rsid w:val="00890043"/>
    <w:rsid w:val="00896B4C"/>
    <w:rsid w:val="008A2377"/>
    <w:rsid w:val="008A2FF0"/>
    <w:rsid w:val="008B76BA"/>
    <w:rsid w:val="008B7A29"/>
    <w:rsid w:val="008E5052"/>
    <w:rsid w:val="008F0521"/>
    <w:rsid w:val="008F4205"/>
    <w:rsid w:val="008F5025"/>
    <w:rsid w:val="009021BE"/>
    <w:rsid w:val="00915026"/>
    <w:rsid w:val="00930221"/>
    <w:rsid w:val="0095093E"/>
    <w:rsid w:val="00955468"/>
    <w:rsid w:val="0096777A"/>
    <w:rsid w:val="0097732B"/>
    <w:rsid w:val="00980937"/>
    <w:rsid w:val="00990F24"/>
    <w:rsid w:val="0099384A"/>
    <w:rsid w:val="009943E3"/>
    <w:rsid w:val="009B0801"/>
    <w:rsid w:val="009B5704"/>
    <w:rsid w:val="009D0477"/>
    <w:rsid w:val="009E2033"/>
    <w:rsid w:val="009E4D2B"/>
    <w:rsid w:val="009F2D1C"/>
    <w:rsid w:val="009F6EE4"/>
    <w:rsid w:val="00A12567"/>
    <w:rsid w:val="00A16F10"/>
    <w:rsid w:val="00A204F5"/>
    <w:rsid w:val="00A218F3"/>
    <w:rsid w:val="00A30287"/>
    <w:rsid w:val="00A30BB4"/>
    <w:rsid w:val="00A93B62"/>
    <w:rsid w:val="00A94EB9"/>
    <w:rsid w:val="00AA5024"/>
    <w:rsid w:val="00AB5CB4"/>
    <w:rsid w:val="00AC55DE"/>
    <w:rsid w:val="00AD5391"/>
    <w:rsid w:val="00B02A26"/>
    <w:rsid w:val="00B033AF"/>
    <w:rsid w:val="00B048F8"/>
    <w:rsid w:val="00B055B6"/>
    <w:rsid w:val="00B06914"/>
    <w:rsid w:val="00B07AB6"/>
    <w:rsid w:val="00B07EF5"/>
    <w:rsid w:val="00B07F53"/>
    <w:rsid w:val="00B31E02"/>
    <w:rsid w:val="00B3376F"/>
    <w:rsid w:val="00B47C9C"/>
    <w:rsid w:val="00B629BF"/>
    <w:rsid w:val="00B66419"/>
    <w:rsid w:val="00B76AED"/>
    <w:rsid w:val="00B82F97"/>
    <w:rsid w:val="00BC64B4"/>
    <w:rsid w:val="00BE2B13"/>
    <w:rsid w:val="00BF0E77"/>
    <w:rsid w:val="00C13175"/>
    <w:rsid w:val="00C440BB"/>
    <w:rsid w:val="00C629A3"/>
    <w:rsid w:val="00C75483"/>
    <w:rsid w:val="00CA0ECF"/>
    <w:rsid w:val="00CA22F2"/>
    <w:rsid w:val="00CC2E75"/>
    <w:rsid w:val="00CC4A08"/>
    <w:rsid w:val="00CE3302"/>
    <w:rsid w:val="00CF5A12"/>
    <w:rsid w:val="00CF5CC6"/>
    <w:rsid w:val="00D0635D"/>
    <w:rsid w:val="00D122A9"/>
    <w:rsid w:val="00D355CA"/>
    <w:rsid w:val="00D36B49"/>
    <w:rsid w:val="00D60FEE"/>
    <w:rsid w:val="00D6635D"/>
    <w:rsid w:val="00D83442"/>
    <w:rsid w:val="00D84CB0"/>
    <w:rsid w:val="00D9024C"/>
    <w:rsid w:val="00DC76CC"/>
    <w:rsid w:val="00DD42DB"/>
    <w:rsid w:val="00DE06C2"/>
    <w:rsid w:val="00DE7532"/>
    <w:rsid w:val="00DE78E6"/>
    <w:rsid w:val="00DF0C6A"/>
    <w:rsid w:val="00DF0C77"/>
    <w:rsid w:val="00DF7B6A"/>
    <w:rsid w:val="00E13098"/>
    <w:rsid w:val="00E15224"/>
    <w:rsid w:val="00E20165"/>
    <w:rsid w:val="00E21DEB"/>
    <w:rsid w:val="00E227F3"/>
    <w:rsid w:val="00E51B79"/>
    <w:rsid w:val="00E60AC9"/>
    <w:rsid w:val="00E61B6F"/>
    <w:rsid w:val="00E73B22"/>
    <w:rsid w:val="00E833BD"/>
    <w:rsid w:val="00EB2B52"/>
    <w:rsid w:val="00EB74F2"/>
    <w:rsid w:val="00EF1EDD"/>
    <w:rsid w:val="00F0688A"/>
    <w:rsid w:val="00F14295"/>
    <w:rsid w:val="00F154BA"/>
    <w:rsid w:val="00F174F5"/>
    <w:rsid w:val="00F21423"/>
    <w:rsid w:val="00F22441"/>
    <w:rsid w:val="00F446A9"/>
    <w:rsid w:val="00F52423"/>
    <w:rsid w:val="00F54986"/>
    <w:rsid w:val="00F56D2C"/>
    <w:rsid w:val="00F57F2E"/>
    <w:rsid w:val="00F7345E"/>
    <w:rsid w:val="00F81EDF"/>
    <w:rsid w:val="00F9170E"/>
    <w:rsid w:val="00FD02FD"/>
    <w:rsid w:val="00FD1B69"/>
    <w:rsid w:val="00FD3161"/>
    <w:rsid w:val="00FE6C97"/>
    <w:rsid w:val="00FF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0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09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1904</Words>
  <Characters>10856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        Должности</vt:lpstr>
      <vt:lpstr>        </vt:lpstr>
      <vt:lpstr>        Начальник архивного отдела</vt:lpstr>
      <vt:lpstr>        начальник отдела по делам ГО и ЧС</vt:lpstr>
      <vt:lpstr>        начальник отдела архитектуры и градостроительства – главный архитектор</vt:lpstr>
      <vt:lpstr>        начальник отдела – главный бухгалтер</vt:lpstr>
      <vt:lpstr>        начальник отдела по осуществлению закупок</vt:lpstr>
      <vt:lpstr>        начальник отдела по взаимодействию со средствами массовой информации</vt:lpstr>
      <vt:lpstr>        </vt:lpstr>
      <vt:lpstr>        Должности</vt:lpstr>
      <vt:lpstr>        </vt:lpstr>
      <vt:lpstr>        Должности</vt:lpstr>
      <vt:lpstr>        </vt:lpstr>
    </vt:vector>
  </TitlesOfParts>
  <Company/>
  <LinksUpToDate>false</LinksUpToDate>
  <CharactersWithSpaces>12735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4101330019_32</dc:creator>
  <cp:lastModifiedBy>4101330019_32</cp:lastModifiedBy>
  <cp:revision>2</cp:revision>
  <dcterms:created xsi:type="dcterms:W3CDTF">2019-11-11T05:31:00Z</dcterms:created>
  <dcterms:modified xsi:type="dcterms:W3CDTF">2019-11-11T05:31:00Z</dcterms:modified>
</cp:coreProperties>
</file>