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02" w:rsidRDefault="00FF0202" w:rsidP="00FF0202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FF0202" w:rsidRDefault="00FF0202" w:rsidP="00FF0202">
      <w:pPr>
        <w:spacing w:after="200" w:line="360" w:lineRule="auto"/>
        <w:ind w:firstLine="142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ОБЪЯВЛЕНИЕ</w:t>
      </w:r>
    </w:p>
    <w:p w:rsidR="00FF0202" w:rsidRDefault="00FF0202" w:rsidP="00FF020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Администрация муниципального района Красноярский Самарской области объявляет о приеме документов для участия в конкурсе на включение в кадровый резерв для замещения вакантных должностей </w:t>
      </w:r>
      <w:proofErr w:type="gramEnd"/>
    </w:p>
    <w:p w:rsidR="00FF0202" w:rsidRDefault="00FF0202" w:rsidP="00FF020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службы:</w:t>
      </w:r>
    </w:p>
    <w:p w:rsidR="00FF0202" w:rsidRDefault="00FF0202" w:rsidP="00FF0202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F0202" w:rsidRDefault="00FF0202" w:rsidP="00FF0202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Должности</w:t>
      </w:r>
    </w:p>
    <w:p w:rsidR="00FF0202" w:rsidRDefault="00FF0202" w:rsidP="00FF020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категории "руководители"  главной группы должностей в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FF0202" w:rsidRDefault="00FF0202" w:rsidP="00FF0202">
      <w:pPr>
        <w:pStyle w:val="ConsPlusNormal"/>
        <w:jc w:val="both"/>
        <w:rPr>
          <w:sz w:val="28"/>
          <w:szCs w:val="28"/>
        </w:rPr>
      </w:pPr>
    </w:p>
    <w:p w:rsidR="00FF0202" w:rsidRDefault="00FF0202" w:rsidP="00FF02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правового управления</w:t>
      </w:r>
    </w:p>
    <w:p w:rsidR="00FF0202" w:rsidRDefault="00FF0202" w:rsidP="00FF0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архивного отдела</w:t>
      </w:r>
    </w:p>
    <w:p w:rsidR="00FF0202" w:rsidRDefault="00FF0202" w:rsidP="00FF0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делам ГО и ЧС</w:t>
      </w:r>
    </w:p>
    <w:p w:rsidR="00FF0202" w:rsidRDefault="00FF0202" w:rsidP="00FF0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архитектуры и градостроительства </w:t>
      </w:r>
    </w:p>
    <w:p w:rsidR="00FF0202" w:rsidRDefault="00FF0202" w:rsidP="00FF0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главный архитектор</w:t>
      </w:r>
    </w:p>
    <w:p w:rsidR="00FF0202" w:rsidRDefault="00FF0202" w:rsidP="00FF0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работе с обращениями граждан</w:t>
      </w:r>
    </w:p>
    <w:p w:rsidR="00FF0202" w:rsidRDefault="00FF0202" w:rsidP="00FF0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общественной приемной</w:t>
      </w:r>
    </w:p>
    <w:p w:rsidR="00FF0202" w:rsidRDefault="00FF0202" w:rsidP="00FF0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– главный бухгалтер</w:t>
      </w:r>
    </w:p>
    <w:p w:rsidR="00FF0202" w:rsidRDefault="00FF0202" w:rsidP="00FF0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делам молодежи, физической культуре и спорту</w:t>
      </w:r>
    </w:p>
    <w:p w:rsidR="00FF0202" w:rsidRDefault="00FF0202" w:rsidP="00FF0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осуществлению закупок</w:t>
      </w:r>
    </w:p>
    <w:p w:rsidR="00FF0202" w:rsidRDefault="00FF0202" w:rsidP="00FF0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административной комиссии</w:t>
      </w:r>
    </w:p>
    <w:p w:rsidR="00FF0202" w:rsidRDefault="00FF0202" w:rsidP="00FF0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опеке и попечительству над несовершеннолетними управления по вопросам семьи, материнства и детства</w:t>
      </w:r>
    </w:p>
    <w:p w:rsidR="00FF0202" w:rsidRDefault="00FF0202" w:rsidP="00FF0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опеке и попечительству  над совершеннолетними недееспособными и не полностью дееспособными гражданами</w:t>
      </w:r>
    </w:p>
    <w:p w:rsidR="00FF0202" w:rsidRDefault="00FF0202" w:rsidP="00FF0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охране окружающей среды.</w:t>
      </w:r>
    </w:p>
    <w:p w:rsidR="00FF0202" w:rsidRDefault="00FF0202" w:rsidP="00FF0202">
      <w:pPr>
        <w:pStyle w:val="ConsPlusNormal"/>
        <w:jc w:val="center"/>
        <w:outlineLvl w:val="2"/>
        <w:rPr>
          <w:sz w:val="28"/>
          <w:szCs w:val="28"/>
        </w:rPr>
      </w:pPr>
    </w:p>
    <w:p w:rsidR="00FF0202" w:rsidRDefault="00FF0202" w:rsidP="00FF0202">
      <w:pPr>
        <w:pStyle w:val="ConsPlusNormal"/>
        <w:jc w:val="center"/>
        <w:outlineLvl w:val="2"/>
        <w:rPr>
          <w:sz w:val="28"/>
          <w:szCs w:val="28"/>
        </w:rPr>
      </w:pPr>
    </w:p>
    <w:p w:rsidR="00FF0202" w:rsidRDefault="00FF0202" w:rsidP="00FF0202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Должности</w:t>
      </w:r>
    </w:p>
    <w:p w:rsidR="00FF0202" w:rsidRDefault="00FF0202" w:rsidP="00FF020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категории "специалисты"  ведущей группы должностей в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FF0202" w:rsidRDefault="00FF0202" w:rsidP="00FF0202">
      <w:pPr>
        <w:rPr>
          <w:sz w:val="28"/>
          <w:szCs w:val="28"/>
        </w:rPr>
      </w:pPr>
    </w:p>
    <w:p w:rsidR="00FF0202" w:rsidRDefault="00FF0202" w:rsidP="00FF0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специалист, юрисконсульт юридического отдела</w:t>
      </w:r>
    </w:p>
    <w:p w:rsidR="00FF0202" w:rsidRDefault="00FF0202" w:rsidP="00FF0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по делам молодежи, физической культуре и спорту</w:t>
      </w:r>
    </w:p>
    <w:p w:rsidR="00FF0202" w:rsidRDefault="00FF0202" w:rsidP="00FF0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осуществлению закупок</w:t>
      </w:r>
    </w:p>
    <w:p w:rsidR="00FF0202" w:rsidRDefault="00FF0202" w:rsidP="00FF0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административной комиссии</w:t>
      </w:r>
    </w:p>
    <w:p w:rsidR="00FF0202" w:rsidRDefault="00FF0202" w:rsidP="00FF0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управления по вопросам семьи, материнства и детства</w:t>
      </w:r>
    </w:p>
    <w:p w:rsidR="00FF0202" w:rsidRDefault="00FF0202" w:rsidP="00FF0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главный специалист – ответственный секретарь комиссии по делам несовершеннолетних и защите их прав</w:t>
      </w:r>
    </w:p>
    <w:p w:rsidR="00FF0202" w:rsidRDefault="00FF0202" w:rsidP="00FF0202">
      <w:pPr>
        <w:ind w:firstLine="709"/>
        <w:rPr>
          <w:sz w:val="28"/>
          <w:szCs w:val="28"/>
        </w:rPr>
      </w:pPr>
    </w:p>
    <w:p w:rsidR="00FF0202" w:rsidRDefault="00FF0202" w:rsidP="00FF0202">
      <w:pPr>
        <w:rPr>
          <w:sz w:val="28"/>
          <w:szCs w:val="28"/>
        </w:rPr>
      </w:pPr>
    </w:p>
    <w:p w:rsidR="00FF0202" w:rsidRDefault="00FF0202" w:rsidP="00FF0202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Должности</w:t>
      </w:r>
    </w:p>
    <w:p w:rsidR="00FF0202" w:rsidRDefault="00FF0202" w:rsidP="00FF020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категории "специалисты"  старшей группы должностей в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FF0202" w:rsidRDefault="00FF0202" w:rsidP="00FF0202">
      <w:pPr>
        <w:pStyle w:val="ConsPlusNormal"/>
        <w:jc w:val="center"/>
        <w:rPr>
          <w:sz w:val="28"/>
          <w:szCs w:val="28"/>
        </w:rPr>
      </w:pPr>
    </w:p>
    <w:p w:rsidR="00FF0202" w:rsidRDefault="00FF0202" w:rsidP="00FF02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 специалист, юрисконсульт юридического отдела </w:t>
      </w:r>
    </w:p>
    <w:p w:rsidR="00FF0202" w:rsidRDefault="00FF0202" w:rsidP="00FF02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управления по вопросам семьи, материнства и детства</w:t>
      </w:r>
    </w:p>
    <w:p w:rsidR="00FF0202" w:rsidRDefault="00FF0202" w:rsidP="00FF02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охране труда </w:t>
      </w:r>
    </w:p>
    <w:p w:rsidR="00FF0202" w:rsidRDefault="00FF0202" w:rsidP="00FF02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</w:p>
    <w:p w:rsidR="00FF0202" w:rsidRDefault="00FF0202" w:rsidP="00FF02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охране окружающей среды</w:t>
      </w:r>
    </w:p>
    <w:p w:rsidR="00FF0202" w:rsidRDefault="00FF0202" w:rsidP="00FF02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управления потребительского рынка.</w:t>
      </w:r>
    </w:p>
    <w:p w:rsidR="00FF0202" w:rsidRDefault="00FF0202" w:rsidP="00FF0202">
      <w:pPr>
        <w:ind w:firstLine="709"/>
        <w:jc w:val="both"/>
        <w:rPr>
          <w:sz w:val="28"/>
          <w:szCs w:val="28"/>
        </w:rPr>
      </w:pPr>
    </w:p>
    <w:p w:rsidR="00FF0202" w:rsidRDefault="00FF0202" w:rsidP="00FF0202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Право участвовать в конкурсе на включение в резерв кадров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FF0202" w:rsidRDefault="00FF0202" w:rsidP="00FF0202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Квалификационные требования для замещения главных должностей муниципальной службы категории «руководители»</w:t>
      </w:r>
    </w:p>
    <w:p w:rsidR="00FF0202" w:rsidRDefault="00FF0202" w:rsidP="00FF0202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Cs w:val="20"/>
        </w:rPr>
      </w:pPr>
      <w:r>
        <w:rPr>
          <w:sz w:val="28"/>
          <w:szCs w:val="28"/>
        </w:rPr>
        <w:t xml:space="preserve">Уровень профессионального образования: наличие высшего образования не ниже уровня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магистратуры.</w:t>
      </w:r>
      <w:r>
        <w:rPr>
          <w:szCs w:val="20"/>
        </w:rPr>
        <w:t xml:space="preserve"> 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Квалификационное требование для замещения категории "руководители" главной группы должностей муниципальной службы о наличии высшего образования не ниже уровня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магистратуры не применяется к гражданам, претендующим на замещение указанных должностей муниципальной службы, получившим высшее профессиональное образование до 29 августа 1996 года.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замещения должности начальника юридического отдела необходимым условием является наличие высшего образования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 «Юриспруденция».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Стаж муниципальной службы или стаж работы по специальности: наличие не менее двух лет стажа муниципальной службы или не менее трех лет стажа работы по специальности.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диплома: наличие не менее одного года стажа муниципальной службы или стажа работы по специальности.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профессиональным знаниям: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Конституцию Российской Федерации;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области», Закон Самарской области от 30.12.2005 № 254-ГД «О Реестре должностей муниципальной службы в Самарской области»;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Устав муниципального района Красноярский Самарской области;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 порядок работы со служебной информацией, в том числе содержащей государственную или иную охраняемую законом тайну;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9)   правила охраны труда и противопожарной безопасности.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навыкам: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руководящей работы;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разработки нормативных правовых актов;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 области документооборота и делопроизводства;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контроля, анализа и прогнозирования последствий принимаемых решений;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работы во взаимодействии с государственными органами и органами местного самоуправления, организациями;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планирования работы и организации служебного времени;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 подбора и расстановки кадров, постановки задач перед подчиненными;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 предупреждения и разрешения проблемных ситуаций, приводящих к конфликту интересов;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9) подготовки заседаний, совещаний и других форм коллективного обсуждения;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10) ведения деловых переговоров, публичного выступления;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11) подготовки и редактирования документации, пользования оргтехникой и владения необходимыми программными продуктами;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12) подготовки проектов заключений и ответов на запросы, обращения.</w:t>
      </w:r>
    </w:p>
    <w:p w:rsidR="00FF0202" w:rsidRDefault="00FF0202" w:rsidP="00FF0202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F0202" w:rsidRDefault="00FF0202" w:rsidP="00FF0202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Квалификационные требования для замещения ведущих должностей муниципальной службы категории «специалисты»</w:t>
      </w:r>
    </w:p>
    <w:p w:rsidR="00FF0202" w:rsidRDefault="00FF0202" w:rsidP="00FF0202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Уровень профессионального образования: высшее образование.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замещения должности главного специалиста, юрисконсульта юридического отдела необходимым условием является наличие высшего образования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 «Юриспруденция».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Стаж муниципальной службы или стаж работы по специальности: без предъявления требований к стажу муниципальной службы или стажу работы по специальности.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профессиональным знаниям: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Конституцию Российской Федерации;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Устав муниципального райо</w:t>
      </w:r>
      <w:bookmarkStart w:id="0" w:name="_GoBack"/>
      <w:bookmarkEnd w:id="0"/>
      <w:r>
        <w:rPr>
          <w:sz w:val="28"/>
          <w:szCs w:val="28"/>
        </w:rPr>
        <w:t>на Красноярский Самарской области;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9)  правила охраны труда и противопожарной безопасности.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 Требования к навыкам: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 области документооборота и делопроизводства;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разработки нормативных правовых актов;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контроля, анализа и прогнозирования последствий принимаемых решений;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работы во взаимодействии с государственными органами и органами местного самоуправления, организациями;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планирования работы и организации служебного времени;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предупреждения и разрешения проблемных ситуаций, приводящих к конфликту интересов;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подготовки заседаний, совещаний и других форм коллективного обсуждения;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 ведения деловых переговоров, публичного выступления;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9) подготовки и редактирования документации, пользования оргтехникой и владения необходимыми программными продуктами;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10) подготовки проектов заключений и ответов на запросы, обращения.</w:t>
      </w:r>
    </w:p>
    <w:p w:rsidR="00FF0202" w:rsidRDefault="00FF0202" w:rsidP="00FF0202">
      <w:pPr>
        <w:widowControl w:val="0"/>
        <w:autoSpaceDE w:val="0"/>
        <w:autoSpaceDN w:val="0"/>
        <w:spacing w:before="240"/>
        <w:ind w:firstLine="53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Квалификационные требования для замещения старших    должностей муниципальной службы категории «специалисты»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Уровень профессионального образования: высшее образование.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замещения должности ведущего специалиста, юрисконсульта юридического отдела необходимым условием является наличие высшего образования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 «Юриспруденция».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Стаж муниципальной службы или стаж работы по специальности: без предъявления требований к стажу муниципальной службы или стажу работы по специальности.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профессиональным знаниям: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Конституцию Российской Федерации;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Устав муниципального района Красноярский Самарской области;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9)  правила охраны труда и противопожарной безопасности.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Требования к навыкам: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работы с правовыми актами;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выполнения поставленных руководством задач;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взаимодействия с соответствующими специалистами других органов и организаций;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организации и планирования выполнения порученных заданий;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подготовки служебных документов;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подготовки и систематизации информационных материалов;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работы с документами, текстами, информацией;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 анализа статистических и отчетных данных;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подготовки и редактирования документации, пользования;  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10) подготовки проектов заключений и ответов на запросы, обращения.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осуществляется по 12 апреля 2019 года ежедневно, кроме субботы и воскресенья, с 8.00 до 16.00 по адресу:                                           пер. Коммунистический, д.4, каб.2,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Яр Красноярского района Самарской области.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в Администрацию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гражданами представляются следующие документы: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личное заявление на имя представителя нанимателя, включающее  согласие на обработку персональных данных и содержащее контактную информацию (почтовый адрес, а также адрес электронной почты и контактный телефон);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документ об отсутствии у гражданина заболевания, препятствующего поступлению на муниципальную службу, или ее прохождению.</w:t>
      </w:r>
    </w:p>
    <w:p w:rsidR="00FF0202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</w:p>
    <w:p w:rsidR="00FF0202" w:rsidRDefault="00FF0202" w:rsidP="00FF0202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НАПРАВЛЕНИЯХ И ВИДЕ </w:t>
      </w:r>
    </w:p>
    <w:p w:rsidR="00FF0202" w:rsidRDefault="00FF0202" w:rsidP="00FF0202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СЛУЖЕБНОЙ ДЕЯТЕЛЬНОСТИ</w:t>
      </w:r>
    </w:p>
    <w:p w:rsidR="00FF0202" w:rsidRPr="00556178" w:rsidRDefault="00FF0202" w:rsidP="00FF0202">
      <w:pPr>
        <w:spacing w:after="200" w:line="276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  <w:r w:rsidRPr="00556178">
        <w:rPr>
          <w:rFonts w:ascii="Calibri" w:eastAsia="Calibri" w:hAnsi="Calibri"/>
          <w:sz w:val="40"/>
          <w:szCs w:val="40"/>
          <w:u w:val="single"/>
          <w:lang w:eastAsia="en-US"/>
        </w:rPr>
        <w:t>Правовое управление:</w:t>
      </w:r>
    </w:p>
    <w:p w:rsidR="00FF0202" w:rsidRPr="00556178" w:rsidRDefault="00FF0202" w:rsidP="00FF0202">
      <w:pPr>
        <w:spacing w:after="200" w:line="276" w:lineRule="auto"/>
        <w:rPr>
          <w:rFonts w:ascii="Calibri" w:eastAsia="Calibri" w:hAnsi="Calibri"/>
          <w:sz w:val="40"/>
          <w:szCs w:val="40"/>
          <w:u w:val="single"/>
          <w:lang w:eastAsia="en-US"/>
        </w:rPr>
      </w:pPr>
      <w:r w:rsidRPr="00556178">
        <w:rPr>
          <w:rFonts w:ascii="Calibri" w:eastAsia="Calibri" w:hAnsi="Calibri"/>
          <w:sz w:val="40"/>
          <w:szCs w:val="40"/>
          <w:u w:val="single"/>
          <w:lang w:eastAsia="en-US"/>
        </w:rPr>
        <w:t>Юридический отдел</w:t>
      </w:r>
    </w:p>
    <w:p w:rsidR="00FF0202" w:rsidRPr="00556178" w:rsidRDefault="00FF0202" w:rsidP="00FF0202">
      <w:pPr>
        <w:shd w:val="clear" w:color="auto" w:fill="F0FFF0"/>
        <w:spacing w:line="285" w:lineRule="atLeast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 - правовое обеспечение деятельности Администрации района;</w:t>
      </w:r>
    </w:p>
    <w:p w:rsidR="00FF0202" w:rsidRPr="00556178" w:rsidRDefault="00FF0202" w:rsidP="00FF0202">
      <w:pPr>
        <w:shd w:val="clear" w:color="auto" w:fill="F0FFF0"/>
        <w:spacing w:line="285" w:lineRule="atLeast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правовая и антикоррупционная экспертиза проектов нормативных правовых актов, принимаемых в Администрации района;</w:t>
      </w:r>
    </w:p>
    <w:p w:rsidR="00FF0202" w:rsidRPr="00556178" w:rsidRDefault="00FF0202" w:rsidP="00FF0202">
      <w:pPr>
        <w:shd w:val="clear" w:color="auto" w:fill="F0FFF0"/>
        <w:spacing w:line="285" w:lineRule="atLeast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участие в работе по профилактике коррупции</w:t>
      </w:r>
    </w:p>
    <w:p w:rsidR="00FF0202" w:rsidRPr="00556178" w:rsidRDefault="00FF0202" w:rsidP="00FF0202">
      <w:pPr>
        <w:shd w:val="clear" w:color="auto" w:fill="F0FFF0"/>
        <w:spacing w:line="285" w:lineRule="atLeast"/>
        <w:jc w:val="both"/>
        <w:textAlignment w:val="baseline"/>
        <w:rPr>
          <w:rFonts w:ascii="Georgia" w:hAnsi="Georgia"/>
          <w:color w:val="555555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осуществление работы, связанной с совершенствованием нормативной базы Администрации района;</w:t>
      </w:r>
    </w:p>
    <w:p w:rsidR="00FF0202" w:rsidRPr="00556178" w:rsidRDefault="00FF0202" w:rsidP="00FF0202">
      <w:pPr>
        <w:shd w:val="clear" w:color="auto" w:fill="F0FFF0"/>
        <w:spacing w:line="285" w:lineRule="atLeast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защита и отстаивание законных прав и интересов администрации района;</w:t>
      </w:r>
    </w:p>
    <w:p w:rsidR="00FF0202" w:rsidRPr="00556178" w:rsidRDefault="00FF0202" w:rsidP="00FF0202">
      <w:pPr>
        <w:shd w:val="clear" w:color="auto" w:fill="F0FFF0"/>
        <w:spacing w:line="285" w:lineRule="atLeast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правовое сопровождение направлений деятельности Администрации района;</w:t>
      </w:r>
    </w:p>
    <w:p w:rsidR="00FF0202" w:rsidRPr="00556178" w:rsidRDefault="00FF0202" w:rsidP="00FF0202">
      <w:pPr>
        <w:shd w:val="clear" w:color="auto" w:fill="F0FFF0"/>
        <w:spacing w:line="285" w:lineRule="atLeast"/>
        <w:jc w:val="both"/>
        <w:textAlignment w:val="baseline"/>
        <w:rPr>
          <w:rFonts w:ascii="Georgia" w:hAnsi="Georgia"/>
          <w:color w:val="555555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участие в разработке локальных актов Администрации района</w:t>
      </w:r>
    </w:p>
    <w:p w:rsidR="00FF0202" w:rsidRPr="00556178" w:rsidRDefault="00FF0202" w:rsidP="00FF0202">
      <w:pPr>
        <w:spacing w:after="200" w:line="276" w:lineRule="auto"/>
        <w:jc w:val="both"/>
        <w:rPr>
          <w:rFonts w:ascii="Calibri" w:eastAsia="Calibri" w:hAnsi="Calibri"/>
          <w:sz w:val="16"/>
          <w:szCs w:val="40"/>
          <w:u w:val="single"/>
          <w:lang w:eastAsia="en-US"/>
        </w:rPr>
      </w:pPr>
    </w:p>
    <w:p w:rsidR="00EC7CE4" w:rsidRDefault="006726CD" w:rsidP="00FF0202">
      <w:pPr>
        <w:spacing w:after="200" w:line="276" w:lineRule="auto"/>
        <w:jc w:val="both"/>
        <w:rPr>
          <w:rFonts w:ascii="Calibri" w:eastAsia="Calibri" w:hAnsi="Calibri"/>
          <w:sz w:val="40"/>
          <w:szCs w:val="40"/>
          <w:u w:val="single"/>
          <w:lang w:eastAsia="en-US"/>
        </w:rPr>
      </w:pPr>
      <w:r>
        <w:rPr>
          <w:rFonts w:ascii="Calibri" w:eastAsia="Calibri" w:hAnsi="Calibri"/>
          <w:sz w:val="40"/>
          <w:szCs w:val="40"/>
          <w:lang w:eastAsia="en-US"/>
        </w:rPr>
        <w:t xml:space="preserve">                                </w:t>
      </w:r>
      <w:r>
        <w:rPr>
          <w:rFonts w:ascii="Calibri" w:eastAsia="Calibri" w:hAnsi="Calibri"/>
          <w:sz w:val="40"/>
          <w:szCs w:val="40"/>
          <w:u w:val="single"/>
          <w:lang w:eastAsia="en-US"/>
        </w:rPr>
        <w:t xml:space="preserve"> </w:t>
      </w:r>
      <w:r w:rsidR="00EC7CE4">
        <w:rPr>
          <w:rFonts w:ascii="Calibri" w:eastAsia="Calibri" w:hAnsi="Calibri"/>
          <w:sz w:val="40"/>
          <w:szCs w:val="40"/>
          <w:u w:val="single"/>
          <w:lang w:eastAsia="en-US"/>
        </w:rPr>
        <w:t xml:space="preserve"> </w:t>
      </w:r>
      <w:r w:rsidR="00FF0202" w:rsidRPr="00556178">
        <w:rPr>
          <w:rFonts w:ascii="Calibri" w:eastAsia="Calibri" w:hAnsi="Calibri"/>
          <w:sz w:val="40"/>
          <w:szCs w:val="40"/>
          <w:u w:val="single"/>
          <w:lang w:eastAsia="en-US"/>
        </w:rPr>
        <w:t>Общий отдел</w:t>
      </w:r>
      <w:r w:rsidR="00EC7CE4">
        <w:rPr>
          <w:rFonts w:ascii="Calibri" w:eastAsia="Calibri" w:hAnsi="Calibri"/>
          <w:sz w:val="40"/>
          <w:szCs w:val="40"/>
          <w:u w:val="single"/>
          <w:lang w:eastAsia="en-US"/>
        </w:rPr>
        <w:t xml:space="preserve"> </w:t>
      </w:r>
    </w:p>
    <w:p w:rsidR="00FF0202" w:rsidRPr="00556178" w:rsidRDefault="006726CD" w:rsidP="00FF0202">
      <w:pPr>
        <w:spacing w:after="200" w:line="276" w:lineRule="auto"/>
        <w:jc w:val="both"/>
        <w:rPr>
          <w:rFonts w:ascii="Calibri" w:eastAsia="Calibri" w:hAnsi="Calibri"/>
          <w:sz w:val="40"/>
          <w:szCs w:val="40"/>
          <w:u w:val="single"/>
          <w:lang w:eastAsia="en-US"/>
        </w:rPr>
      </w:pPr>
      <w:r>
        <w:rPr>
          <w:rFonts w:ascii="Calibri" w:eastAsia="Calibri" w:hAnsi="Calibri"/>
          <w:sz w:val="40"/>
          <w:szCs w:val="40"/>
          <w:lang w:eastAsia="en-US"/>
        </w:rPr>
        <w:t xml:space="preserve">                   </w:t>
      </w:r>
      <w:r w:rsidR="00EC7CE4" w:rsidRPr="00EC7CE4">
        <w:rPr>
          <w:rFonts w:ascii="Calibri" w:eastAsia="Calibri" w:hAnsi="Calibri"/>
          <w:sz w:val="40"/>
          <w:szCs w:val="40"/>
          <w:lang w:eastAsia="en-US"/>
        </w:rPr>
        <w:t>(специалист по охране труда)</w:t>
      </w:r>
    </w:p>
    <w:p w:rsidR="00FF0202" w:rsidRPr="00556178" w:rsidRDefault="00FF0202" w:rsidP="00FF0202">
      <w:pPr>
        <w:shd w:val="clear" w:color="auto" w:fill="F0FFF0"/>
        <w:spacing w:line="285" w:lineRule="atLeast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 xml:space="preserve">- осуществление ведомственного </w:t>
      </w:r>
      <w:proofErr w:type="gramStart"/>
      <w:r w:rsidRPr="00556178">
        <w:rPr>
          <w:rFonts w:ascii="Georgia" w:hAnsi="Georgia"/>
          <w:color w:val="02005B"/>
          <w:bdr w:val="none" w:sz="0" w:space="0" w:color="auto" w:frame="1"/>
        </w:rPr>
        <w:t>контроля за</w:t>
      </w:r>
      <w:proofErr w:type="gramEnd"/>
      <w:r w:rsidRPr="00556178">
        <w:rPr>
          <w:rFonts w:ascii="Georgia" w:hAnsi="Georgia"/>
          <w:color w:val="02005B"/>
          <w:bdr w:val="none" w:sz="0" w:space="0" w:color="auto" w:frame="1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учреждениях;</w:t>
      </w:r>
    </w:p>
    <w:p w:rsidR="00FF0202" w:rsidRPr="00556178" w:rsidRDefault="00FF0202" w:rsidP="00FF0202">
      <w:pPr>
        <w:shd w:val="clear" w:color="auto" w:fill="F0FFF0"/>
        <w:spacing w:line="285" w:lineRule="atLeast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осуществление переданных государственных полномочий Самарской области в сфере охраны труда</w:t>
      </w:r>
    </w:p>
    <w:p w:rsidR="00FF0202" w:rsidRPr="00556178" w:rsidRDefault="00FF0202" w:rsidP="00FF0202">
      <w:pPr>
        <w:shd w:val="clear" w:color="auto" w:fill="F0FFF0"/>
        <w:spacing w:line="285" w:lineRule="atLeast"/>
        <w:textAlignment w:val="baseline"/>
        <w:rPr>
          <w:rFonts w:ascii="Georgia" w:hAnsi="Georgia"/>
          <w:color w:val="555555"/>
        </w:rPr>
      </w:pPr>
    </w:p>
    <w:p w:rsidR="00EC7CE4" w:rsidRDefault="00EC7CE4" w:rsidP="00FF0202">
      <w:pPr>
        <w:spacing w:after="200" w:line="276" w:lineRule="auto"/>
        <w:rPr>
          <w:rFonts w:ascii="Georgia" w:hAnsi="Georgia"/>
          <w:color w:val="02005B"/>
          <w:bdr w:val="none" w:sz="0" w:space="0" w:color="auto" w:frame="1"/>
        </w:rPr>
      </w:pPr>
    </w:p>
    <w:p w:rsidR="00FF0202" w:rsidRPr="00556178" w:rsidRDefault="00EC7CE4" w:rsidP="00FF0202">
      <w:pPr>
        <w:spacing w:after="200" w:line="276" w:lineRule="auto"/>
        <w:rPr>
          <w:rFonts w:ascii="Calibri" w:eastAsia="Calibri" w:hAnsi="Calibri"/>
          <w:sz w:val="40"/>
          <w:szCs w:val="40"/>
          <w:u w:val="single"/>
          <w:lang w:eastAsia="en-US"/>
        </w:rPr>
      </w:pPr>
      <w:r>
        <w:rPr>
          <w:rFonts w:ascii="Georgia" w:hAnsi="Georgia"/>
          <w:color w:val="02005B"/>
          <w:bdr w:val="none" w:sz="0" w:space="0" w:color="auto" w:frame="1"/>
        </w:rPr>
        <w:t xml:space="preserve">                                                     </w:t>
      </w:r>
      <w:r w:rsidR="00FF0202" w:rsidRPr="00556178">
        <w:rPr>
          <w:rFonts w:ascii="Calibri" w:eastAsia="Calibri" w:hAnsi="Calibri"/>
          <w:sz w:val="40"/>
          <w:szCs w:val="40"/>
          <w:u w:val="single"/>
          <w:lang w:eastAsia="en-US"/>
        </w:rPr>
        <w:t>Архивный отдел</w:t>
      </w:r>
    </w:p>
    <w:p w:rsidR="00FF0202" w:rsidRPr="00556178" w:rsidRDefault="00FF0202" w:rsidP="00FF0202">
      <w:pPr>
        <w:shd w:val="clear" w:color="auto" w:fill="F0FFF0"/>
        <w:spacing w:line="285" w:lineRule="atLeast"/>
        <w:ind w:firstLine="284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обеспечение сохранности и учет архивных документов, подлежащих постоянному и длительному хранению;</w:t>
      </w:r>
    </w:p>
    <w:p w:rsidR="00FF0202" w:rsidRPr="00556178" w:rsidRDefault="00FF0202" w:rsidP="00FF0202">
      <w:pPr>
        <w:shd w:val="clear" w:color="auto" w:fill="F0FFF0"/>
        <w:spacing w:line="285" w:lineRule="atLeast"/>
        <w:ind w:firstLine="284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 обеспечение сохранности документов, хранящихся в архивном отделе.</w:t>
      </w:r>
    </w:p>
    <w:p w:rsidR="00FF0202" w:rsidRPr="00556178" w:rsidRDefault="00FF0202" w:rsidP="00FF0202">
      <w:pPr>
        <w:shd w:val="clear" w:color="auto" w:fill="F0FFF0"/>
        <w:spacing w:line="285" w:lineRule="atLeast"/>
        <w:ind w:firstLine="284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комплектование  архивного отдела документами, имеющими историческое, научное, социальное, экономическое, культурное значение для района.</w:t>
      </w:r>
    </w:p>
    <w:p w:rsidR="00FF0202" w:rsidRPr="00556178" w:rsidRDefault="00FF0202" w:rsidP="00FF0202">
      <w:pPr>
        <w:shd w:val="clear" w:color="auto" w:fill="F0FFF0"/>
        <w:spacing w:line="285" w:lineRule="atLeast"/>
        <w:ind w:firstLine="284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 xml:space="preserve">- ведение учета документов, хранящихся в организациях источниках комплектования и других организациях, находящихся на территории  муниципального района </w:t>
      </w:r>
      <w:proofErr w:type="gramStart"/>
      <w:r w:rsidRPr="00556178">
        <w:rPr>
          <w:rFonts w:ascii="Georgia" w:hAnsi="Georgia"/>
          <w:color w:val="02005B"/>
          <w:bdr w:val="none" w:sz="0" w:space="0" w:color="auto" w:frame="1"/>
        </w:rPr>
        <w:t>Красноярский</w:t>
      </w:r>
      <w:proofErr w:type="gramEnd"/>
      <w:r w:rsidRPr="00556178">
        <w:rPr>
          <w:rFonts w:ascii="Georgia" w:hAnsi="Georgia"/>
          <w:color w:val="02005B"/>
          <w:bdr w:val="none" w:sz="0" w:space="0" w:color="auto" w:frame="1"/>
        </w:rPr>
        <w:t xml:space="preserve"> Самарской области</w:t>
      </w:r>
    </w:p>
    <w:p w:rsidR="00FF0202" w:rsidRPr="00556178" w:rsidRDefault="00FF0202" w:rsidP="00FF0202">
      <w:pPr>
        <w:shd w:val="clear" w:color="auto" w:fill="F0FFF0"/>
        <w:spacing w:line="285" w:lineRule="atLeast"/>
        <w:ind w:firstLine="284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</w:p>
    <w:p w:rsidR="00FF0202" w:rsidRPr="00556178" w:rsidRDefault="00FF0202" w:rsidP="00FF0202">
      <w:pPr>
        <w:shd w:val="clear" w:color="auto" w:fill="F0FFF0"/>
        <w:spacing w:line="285" w:lineRule="atLeast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</w:p>
    <w:p w:rsidR="00FF0202" w:rsidRPr="00556178" w:rsidRDefault="00FF0202" w:rsidP="00FF0202">
      <w:pPr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  <w:r w:rsidRPr="00556178">
        <w:rPr>
          <w:rFonts w:ascii="Calibri" w:eastAsia="Calibri" w:hAnsi="Calibri"/>
          <w:sz w:val="40"/>
          <w:szCs w:val="40"/>
          <w:u w:val="single"/>
          <w:lang w:eastAsia="en-US"/>
        </w:rPr>
        <w:t>Управление по вопросам семьи, материнства и детства</w:t>
      </w:r>
    </w:p>
    <w:p w:rsidR="00FF0202" w:rsidRPr="00556178" w:rsidRDefault="00FF0202" w:rsidP="00FF0202">
      <w:pPr>
        <w:rPr>
          <w:rFonts w:ascii="Calibri" w:eastAsia="Calibri" w:hAnsi="Calibri"/>
          <w:sz w:val="28"/>
          <w:szCs w:val="40"/>
          <w:u w:val="single"/>
          <w:lang w:eastAsia="en-US"/>
        </w:rPr>
      </w:pPr>
    </w:p>
    <w:p w:rsidR="00FF0202" w:rsidRPr="00556178" w:rsidRDefault="00FF0202" w:rsidP="00FF0202">
      <w:pPr>
        <w:shd w:val="clear" w:color="auto" w:fill="F0FFF0"/>
        <w:spacing w:line="285" w:lineRule="atLeast"/>
        <w:ind w:firstLine="708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Реализация деятельности по опеке и попечительству над несовершеннолетними, оставшимися без попечения:</w:t>
      </w:r>
    </w:p>
    <w:p w:rsidR="00FF0202" w:rsidRPr="00556178" w:rsidRDefault="00FF0202" w:rsidP="00FF0202">
      <w:pPr>
        <w:shd w:val="clear" w:color="auto" w:fill="F0FFF0"/>
        <w:spacing w:line="285" w:lineRule="atLeast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выявление и учет несовершеннолетних граждан, нуждающихся в установлении над ними опеки и попечительства;</w:t>
      </w:r>
    </w:p>
    <w:p w:rsidR="00FF0202" w:rsidRPr="00556178" w:rsidRDefault="00FF0202" w:rsidP="00FF0202">
      <w:pPr>
        <w:shd w:val="clear" w:color="auto" w:fill="F0FFF0"/>
        <w:spacing w:line="285" w:lineRule="atLeast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установление опеки или попечительства;</w:t>
      </w:r>
    </w:p>
    <w:p w:rsidR="00FF0202" w:rsidRPr="00556178" w:rsidRDefault="00FF0202" w:rsidP="00FF0202">
      <w:pPr>
        <w:shd w:val="clear" w:color="auto" w:fill="F0FFF0"/>
        <w:spacing w:line="285" w:lineRule="atLeast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заключение договоров с приемными родителями;</w:t>
      </w:r>
    </w:p>
    <w:p w:rsidR="00FF0202" w:rsidRPr="00556178" w:rsidRDefault="00FF0202" w:rsidP="00FF0202">
      <w:pPr>
        <w:shd w:val="clear" w:color="auto" w:fill="F0FFF0"/>
        <w:spacing w:line="285" w:lineRule="atLeast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осуществление надзора за деятельностью опекунов и попечителей, деятельностью организаций, в которые помещены несовершеннолетние, оставшиеся без попечения;</w:t>
      </w:r>
    </w:p>
    <w:p w:rsidR="00FF0202" w:rsidRPr="00556178" w:rsidRDefault="00FF0202" w:rsidP="00FF0202">
      <w:pPr>
        <w:shd w:val="clear" w:color="auto" w:fill="F0FFF0"/>
        <w:spacing w:line="285" w:lineRule="atLeast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представление законных интересов несовершеннолетних граждан, находящихся под опекой или попечительством;</w:t>
      </w:r>
    </w:p>
    <w:p w:rsidR="00FF0202" w:rsidRPr="00556178" w:rsidRDefault="00FF0202" w:rsidP="00FF0202">
      <w:pPr>
        <w:shd w:val="clear" w:color="auto" w:fill="F0FFF0"/>
        <w:spacing w:line="285" w:lineRule="atLeast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оказание помощи опекунам и попечителям несовершеннолетних граждан в реализации прав подопечных;</w:t>
      </w:r>
    </w:p>
    <w:p w:rsidR="00FF0202" w:rsidRPr="00556178" w:rsidRDefault="00FF0202" w:rsidP="00FF0202">
      <w:pPr>
        <w:shd w:val="clear" w:color="auto" w:fill="F0FFF0"/>
        <w:spacing w:line="285" w:lineRule="atLeast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осуществление государственных полномочий по выплате денежных средств на содержание ребенка.</w:t>
      </w:r>
    </w:p>
    <w:p w:rsidR="00FF0202" w:rsidRPr="00556178" w:rsidRDefault="00FF0202" w:rsidP="00FF0202">
      <w:pPr>
        <w:shd w:val="clear" w:color="auto" w:fill="F0FFF0"/>
        <w:spacing w:line="285" w:lineRule="atLeast"/>
        <w:ind w:firstLine="708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Реализация деятельности по опеке и попечительству над совершеннолетними недееспособными или не полностью дееспособными гражданами:</w:t>
      </w:r>
    </w:p>
    <w:p w:rsidR="00FF0202" w:rsidRPr="00556178" w:rsidRDefault="00FF0202" w:rsidP="00FF0202">
      <w:pPr>
        <w:shd w:val="clear" w:color="auto" w:fill="F0FFF0"/>
        <w:spacing w:line="285" w:lineRule="atLeast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выявление и учет совершеннолетних граждан, нуждающихся в установлении над ними опеки и попечительства;</w:t>
      </w:r>
    </w:p>
    <w:p w:rsidR="00FF0202" w:rsidRPr="00556178" w:rsidRDefault="00FF0202" w:rsidP="00FF0202">
      <w:pPr>
        <w:shd w:val="clear" w:color="auto" w:fill="F0FFF0"/>
        <w:spacing w:line="285" w:lineRule="atLeast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обращение в суд с заявлением о признании гражданина недееспособным или об ограничении его дееспособности;</w:t>
      </w:r>
    </w:p>
    <w:p w:rsidR="00FF0202" w:rsidRPr="00556178" w:rsidRDefault="00FF0202" w:rsidP="00FF0202">
      <w:pPr>
        <w:shd w:val="clear" w:color="auto" w:fill="F0FFF0"/>
        <w:spacing w:line="285" w:lineRule="atLeast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установление опеки или попечительства над совершеннолетними недееспособными или не полностью дееспособными гражданами;</w:t>
      </w:r>
    </w:p>
    <w:p w:rsidR="00FF0202" w:rsidRPr="00556178" w:rsidRDefault="00FF0202" w:rsidP="00FF0202">
      <w:pPr>
        <w:shd w:val="clear" w:color="auto" w:fill="F0FFF0"/>
        <w:spacing w:line="285" w:lineRule="atLeast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осуществление надзора за деятельностью опекунов и попечителей, деятельностью организаций, в которые помещены совершеннолетние недееспособные или не полностью дееспособные граждане;</w:t>
      </w:r>
    </w:p>
    <w:p w:rsidR="00FF0202" w:rsidRPr="00556178" w:rsidRDefault="00FF0202" w:rsidP="00FF0202">
      <w:pPr>
        <w:shd w:val="clear" w:color="auto" w:fill="F0FFF0"/>
        <w:spacing w:line="285" w:lineRule="atLeast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представление законных интересов совершеннолетних недееспособных или не полностью дееспособных граждан в отношениях с любыми лицами, в том числе в судах;</w:t>
      </w:r>
    </w:p>
    <w:p w:rsidR="00FF0202" w:rsidRPr="00556178" w:rsidRDefault="00FF0202" w:rsidP="00FF0202">
      <w:pPr>
        <w:shd w:val="clear" w:color="auto" w:fill="F0FFF0"/>
        <w:spacing w:line="285" w:lineRule="atLeast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оказание помощи опекунам и попечителям совершеннолетних недееспособных или не полностью дееспособных граждан в реализации и защите прав подопечных.</w:t>
      </w:r>
    </w:p>
    <w:p w:rsidR="00FF0202" w:rsidRPr="00556178" w:rsidRDefault="00FF0202" w:rsidP="00FF0202">
      <w:pPr>
        <w:shd w:val="clear" w:color="auto" w:fill="F0FFF0"/>
        <w:spacing w:line="285" w:lineRule="atLeast"/>
        <w:textAlignment w:val="baseline"/>
        <w:rPr>
          <w:rFonts w:ascii="Georgia" w:hAnsi="Georgia"/>
          <w:color w:val="02005B"/>
          <w:sz w:val="48"/>
          <w:bdr w:val="none" w:sz="0" w:space="0" w:color="auto" w:frame="1"/>
        </w:rPr>
      </w:pPr>
    </w:p>
    <w:p w:rsidR="00FF0202" w:rsidRPr="00556178" w:rsidRDefault="00FF0202" w:rsidP="00FF0202">
      <w:pPr>
        <w:spacing w:after="200" w:line="276" w:lineRule="auto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FF0202" w:rsidRPr="00556178" w:rsidRDefault="00FF0202" w:rsidP="00FF0202">
      <w:pPr>
        <w:spacing w:after="200" w:line="276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  <w:r w:rsidRPr="00556178">
        <w:rPr>
          <w:rFonts w:ascii="Calibri" w:eastAsia="Calibri" w:hAnsi="Calibri"/>
          <w:sz w:val="40"/>
          <w:szCs w:val="40"/>
          <w:u w:val="single"/>
          <w:lang w:eastAsia="en-US"/>
        </w:rPr>
        <w:t>Бухгалтерия</w:t>
      </w:r>
    </w:p>
    <w:p w:rsidR="00FF0202" w:rsidRPr="00556178" w:rsidRDefault="00FF0202" w:rsidP="00FF0202">
      <w:pPr>
        <w:shd w:val="clear" w:color="auto" w:fill="F0FFF0"/>
        <w:spacing w:line="285" w:lineRule="atLeast"/>
        <w:ind w:right="-286"/>
        <w:contextualSpacing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 xml:space="preserve">- своевременное и правильное оформление первичных учетных документов; </w:t>
      </w:r>
    </w:p>
    <w:p w:rsidR="00FF0202" w:rsidRPr="00556178" w:rsidRDefault="00FF0202" w:rsidP="00FF0202">
      <w:pPr>
        <w:shd w:val="clear" w:color="auto" w:fill="F0FFF0"/>
        <w:spacing w:line="285" w:lineRule="atLeast"/>
        <w:contextualSpacing/>
        <w:textAlignment w:val="baseline"/>
        <w:rPr>
          <w:rFonts w:ascii="Georgia" w:hAnsi="Georgia"/>
          <w:color w:val="555555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 xml:space="preserve">- начисление и выплаты в установленные сроки заработной платы работникам; </w:t>
      </w:r>
    </w:p>
    <w:p w:rsidR="00FF0202" w:rsidRPr="00556178" w:rsidRDefault="00FF0202" w:rsidP="00FF0202">
      <w:pPr>
        <w:shd w:val="clear" w:color="auto" w:fill="F0FFF0"/>
        <w:spacing w:line="285" w:lineRule="atLeast"/>
        <w:contextualSpacing/>
        <w:textAlignment w:val="baseline"/>
        <w:rPr>
          <w:rFonts w:ascii="Georgia" w:hAnsi="Georgia"/>
          <w:color w:val="555555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составление и представление бухгалтерской и финансовой отчетности в соответствующие органы. </w:t>
      </w:r>
    </w:p>
    <w:p w:rsidR="00FF0202" w:rsidRPr="00556178" w:rsidRDefault="00FF0202" w:rsidP="00FF0202">
      <w:pPr>
        <w:spacing w:after="200" w:line="276" w:lineRule="auto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FF0202" w:rsidRPr="00556178" w:rsidRDefault="00FF0202" w:rsidP="00FF0202">
      <w:pPr>
        <w:spacing w:after="200" w:line="276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  <w:r w:rsidRPr="00556178">
        <w:rPr>
          <w:rFonts w:ascii="Calibri" w:eastAsia="Calibri" w:hAnsi="Calibri"/>
          <w:sz w:val="40"/>
          <w:szCs w:val="40"/>
          <w:u w:val="single"/>
          <w:lang w:eastAsia="en-US"/>
        </w:rPr>
        <w:t>Отдел по делам ГО и ЧС</w:t>
      </w:r>
    </w:p>
    <w:p w:rsidR="00FF0202" w:rsidRPr="00556178" w:rsidRDefault="00FF0202" w:rsidP="00FF0202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555555"/>
        </w:rPr>
      </w:pPr>
      <w:r w:rsidRPr="00FF0202">
        <w:rPr>
          <w:rFonts w:ascii="Georgia" w:hAnsi="Georgia"/>
          <w:color w:val="02005B"/>
          <w:bdr w:val="none" w:sz="0" w:space="0" w:color="auto" w:frame="1"/>
        </w:rPr>
        <w:t xml:space="preserve">Реализация на территории муниципального района </w:t>
      </w:r>
      <w:proofErr w:type="gramStart"/>
      <w:r w:rsidRPr="00FF0202">
        <w:rPr>
          <w:rFonts w:ascii="Georgia" w:hAnsi="Georgia"/>
          <w:color w:val="02005B"/>
          <w:bdr w:val="none" w:sz="0" w:space="0" w:color="auto" w:frame="1"/>
        </w:rPr>
        <w:t>Красноярский</w:t>
      </w:r>
      <w:proofErr w:type="gramEnd"/>
      <w:r w:rsidRPr="00FF0202">
        <w:rPr>
          <w:rFonts w:ascii="Georgia" w:hAnsi="Georgia"/>
          <w:color w:val="02005B"/>
          <w:bdr w:val="none" w:sz="0" w:space="0" w:color="auto" w:frame="1"/>
        </w:rPr>
        <w:t xml:space="preserve">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FF0202" w:rsidRPr="00556178" w:rsidRDefault="00FF0202" w:rsidP="00FF0202">
      <w:pPr>
        <w:spacing w:after="200" w:line="276" w:lineRule="auto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FF0202" w:rsidRPr="00556178" w:rsidRDefault="00FF0202" w:rsidP="00FF0202">
      <w:pPr>
        <w:spacing w:after="200" w:line="276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  <w:r w:rsidRPr="00556178">
        <w:rPr>
          <w:rFonts w:ascii="Calibri" w:eastAsia="Calibri" w:hAnsi="Calibri"/>
          <w:sz w:val="40"/>
          <w:szCs w:val="40"/>
          <w:u w:val="single"/>
          <w:lang w:eastAsia="en-US"/>
        </w:rPr>
        <w:t>Отдел архитектуры и градостроительства</w:t>
      </w:r>
    </w:p>
    <w:p w:rsidR="00FF0202" w:rsidRPr="00556178" w:rsidRDefault="00FF0202" w:rsidP="00FF0202">
      <w:pPr>
        <w:shd w:val="clear" w:color="auto" w:fill="FFFFFF"/>
        <w:rPr>
          <w:rFonts w:ascii="Georgia" w:hAnsi="Georgia" w:cs="Helvetica"/>
          <w:szCs w:val="21"/>
        </w:rPr>
      </w:pPr>
      <w:r w:rsidRPr="00556178">
        <w:rPr>
          <w:rFonts w:ascii="Georgia" w:hAnsi="Georgia" w:cs="Helvetica"/>
          <w:szCs w:val="21"/>
        </w:rPr>
        <w:t>- выдача градостроительных планов земельных участков для проектирования объектов капитального строительства;</w:t>
      </w:r>
    </w:p>
    <w:p w:rsidR="00FF0202" w:rsidRPr="00556178" w:rsidRDefault="00FF0202" w:rsidP="00FF0202">
      <w:pPr>
        <w:shd w:val="clear" w:color="auto" w:fill="FFFFFF"/>
        <w:rPr>
          <w:rFonts w:ascii="Georgia" w:hAnsi="Georgia" w:cs="Helvetica"/>
          <w:szCs w:val="21"/>
        </w:rPr>
      </w:pPr>
      <w:r w:rsidRPr="00556178">
        <w:rPr>
          <w:rFonts w:ascii="Georgia" w:hAnsi="Georgia" w:cs="Helvetica"/>
          <w:szCs w:val="21"/>
        </w:rPr>
        <w:t>- выдача разрешений на строительство при осуществлении строительства, реконструкции объектов капитального строительства;</w:t>
      </w:r>
    </w:p>
    <w:p w:rsidR="00FF0202" w:rsidRPr="00556178" w:rsidRDefault="00FF0202" w:rsidP="00FF0202">
      <w:pPr>
        <w:shd w:val="clear" w:color="auto" w:fill="FFFFFF"/>
        <w:rPr>
          <w:rFonts w:ascii="Georgia" w:hAnsi="Georgia" w:cs="Helvetica"/>
          <w:szCs w:val="21"/>
        </w:rPr>
      </w:pPr>
      <w:r w:rsidRPr="00556178">
        <w:rPr>
          <w:rFonts w:ascii="Georgia" w:hAnsi="Georgia" w:cs="Helvetica"/>
          <w:szCs w:val="21"/>
        </w:rPr>
        <w:t>- выдача разрешений  на ввод объектов капитального строительства в эксплуатацию при осуществлении строительства, реконструкции объектов капитального строительства;</w:t>
      </w:r>
    </w:p>
    <w:p w:rsidR="00FF0202" w:rsidRPr="00556178" w:rsidRDefault="00FF0202" w:rsidP="00FF0202">
      <w:pPr>
        <w:shd w:val="clear" w:color="auto" w:fill="FFFFFF"/>
        <w:rPr>
          <w:rFonts w:ascii="Georgia" w:hAnsi="Georgia" w:cs="Helvetica"/>
          <w:szCs w:val="21"/>
        </w:rPr>
      </w:pPr>
      <w:r w:rsidRPr="00556178">
        <w:rPr>
          <w:rFonts w:ascii="Georgia" w:hAnsi="Georgia" w:cs="Helvetica"/>
          <w:szCs w:val="21"/>
        </w:rPr>
        <w:t xml:space="preserve">- принятие заявлений и выдача решений о переводе или об отказе в переводе жилого помещения в нежилое или нежилого помещения </w:t>
      </w:r>
      <w:proofErr w:type="gramStart"/>
      <w:r w:rsidRPr="00556178">
        <w:rPr>
          <w:rFonts w:ascii="Georgia" w:hAnsi="Georgia" w:cs="Helvetica"/>
          <w:szCs w:val="21"/>
        </w:rPr>
        <w:t>в</w:t>
      </w:r>
      <w:proofErr w:type="gramEnd"/>
      <w:r w:rsidRPr="00556178">
        <w:rPr>
          <w:rFonts w:ascii="Georgia" w:hAnsi="Georgia" w:cs="Helvetica"/>
          <w:szCs w:val="21"/>
        </w:rPr>
        <w:t xml:space="preserve"> жилое;</w:t>
      </w:r>
    </w:p>
    <w:p w:rsidR="00FF0202" w:rsidRPr="00556178" w:rsidRDefault="00FF0202" w:rsidP="00FF0202">
      <w:pPr>
        <w:shd w:val="clear" w:color="auto" w:fill="FFFFFF"/>
        <w:rPr>
          <w:rFonts w:ascii="Georgia" w:hAnsi="Georgia" w:cs="Helvetica"/>
          <w:szCs w:val="21"/>
        </w:rPr>
      </w:pPr>
      <w:r w:rsidRPr="00556178">
        <w:rPr>
          <w:rFonts w:ascii="Georgia" w:hAnsi="Georgia" w:cs="Helvetica"/>
          <w:szCs w:val="21"/>
        </w:rPr>
        <w:t>- прием заявлений и выдача документов о согласовании переустройства и (или) перепланировки жилых помещений, расположенных на территории муниципального района Красноярский Самарской области;</w:t>
      </w:r>
    </w:p>
    <w:p w:rsidR="00FF0202" w:rsidRPr="00556178" w:rsidRDefault="00FF0202" w:rsidP="00FF0202">
      <w:pPr>
        <w:shd w:val="clear" w:color="auto" w:fill="FFFFFF"/>
        <w:rPr>
          <w:rFonts w:ascii="Georgia" w:hAnsi="Georgia" w:cs="Helvetica"/>
          <w:szCs w:val="21"/>
        </w:rPr>
      </w:pPr>
      <w:r w:rsidRPr="00556178">
        <w:rPr>
          <w:rFonts w:ascii="Georgia" w:hAnsi="Georgia" w:cs="Helvetica"/>
          <w:szCs w:val="21"/>
        </w:rPr>
        <w:t>- прием заявлений и выдача акта освидетельствования (материнский капитал);</w:t>
      </w:r>
    </w:p>
    <w:p w:rsidR="00FF0202" w:rsidRPr="00556178" w:rsidRDefault="00FF0202" w:rsidP="00FF0202">
      <w:pPr>
        <w:shd w:val="clear" w:color="auto" w:fill="FFFFFF"/>
        <w:rPr>
          <w:rFonts w:ascii="Georgia" w:hAnsi="Georgia" w:cs="Helvetica"/>
          <w:szCs w:val="21"/>
        </w:rPr>
      </w:pPr>
      <w:r w:rsidRPr="00556178">
        <w:rPr>
          <w:rFonts w:ascii="Georgia" w:hAnsi="Georgia" w:cs="Helvetica"/>
          <w:szCs w:val="21"/>
        </w:rPr>
        <w:t xml:space="preserve">- прием заявлений и подготовка отказов в согласовании самовольного строительства, реконструкции, переустройства </w:t>
      </w:r>
      <w:proofErr w:type="gramStart"/>
      <w:r w:rsidRPr="00556178">
        <w:rPr>
          <w:rFonts w:ascii="Georgia" w:hAnsi="Georgia" w:cs="Helvetica"/>
          <w:szCs w:val="21"/>
        </w:rPr>
        <w:t>и(</w:t>
      </w:r>
      <w:proofErr w:type="gramEnd"/>
      <w:r w:rsidRPr="00556178">
        <w:rPr>
          <w:rFonts w:ascii="Georgia" w:hAnsi="Georgia" w:cs="Helvetica"/>
          <w:szCs w:val="21"/>
        </w:rPr>
        <w:t>или) перепланировки;</w:t>
      </w:r>
    </w:p>
    <w:p w:rsidR="00FF0202" w:rsidRPr="00556178" w:rsidRDefault="00FF0202" w:rsidP="00FF0202">
      <w:pPr>
        <w:shd w:val="clear" w:color="auto" w:fill="FFFFFF"/>
        <w:rPr>
          <w:rFonts w:ascii="Georgia" w:hAnsi="Georgia" w:cs="Helvetica"/>
          <w:szCs w:val="21"/>
        </w:rPr>
      </w:pPr>
      <w:r w:rsidRPr="00556178">
        <w:rPr>
          <w:rFonts w:ascii="Georgia" w:hAnsi="Georgia" w:cs="Helvetica"/>
          <w:szCs w:val="21"/>
        </w:rPr>
        <w:t>- прием заявлений и выдача документов о признании помещения жилым помещением, жилого помещения непригодным для проживания и многоквартирного дома аварийным и подлежащим сносу.</w:t>
      </w:r>
    </w:p>
    <w:p w:rsidR="00FF0202" w:rsidRPr="00556178" w:rsidRDefault="00FF0202" w:rsidP="00FF0202">
      <w:pPr>
        <w:spacing w:after="200" w:line="276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  <w:r w:rsidRPr="00556178">
        <w:rPr>
          <w:rFonts w:ascii="Calibri" w:eastAsia="Calibri" w:hAnsi="Calibri"/>
          <w:sz w:val="40"/>
          <w:szCs w:val="40"/>
          <w:u w:val="single"/>
          <w:lang w:eastAsia="en-US"/>
        </w:rPr>
        <w:t>Административная комиссия</w:t>
      </w:r>
    </w:p>
    <w:p w:rsidR="00FF0202" w:rsidRPr="00556178" w:rsidRDefault="00FF0202" w:rsidP="00FF0202">
      <w:pPr>
        <w:shd w:val="clear" w:color="auto" w:fill="FFFFFF"/>
        <w:spacing w:before="100" w:beforeAutospacing="1" w:after="100" w:afterAutospacing="1"/>
        <w:ind w:right="-286"/>
        <w:jc w:val="both"/>
        <w:rPr>
          <w:rFonts w:ascii="Georgia" w:hAnsi="Georgia" w:cs="Helvetica"/>
          <w:szCs w:val="21"/>
        </w:rPr>
      </w:pPr>
      <w:r w:rsidRPr="00556178">
        <w:rPr>
          <w:rFonts w:ascii="Georgia" w:hAnsi="Georgia" w:cs="Helvetica"/>
          <w:szCs w:val="21"/>
        </w:rPr>
        <w:t>- установление административной ответственности за нарушение норм, предусмотренных Законом Самарской области «Об административных правонарушениях на территории Самарской области»;</w:t>
      </w:r>
    </w:p>
    <w:p w:rsidR="00FF0202" w:rsidRPr="00556178" w:rsidRDefault="00FF0202" w:rsidP="00FF0202">
      <w:pPr>
        <w:shd w:val="clear" w:color="auto" w:fill="FFFFFF"/>
        <w:spacing w:before="100" w:beforeAutospacing="1" w:after="100" w:afterAutospacing="1"/>
        <w:ind w:right="-286"/>
        <w:jc w:val="both"/>
        <w:rPr>
          <w:rFonts w:ascii="Georgia" w:hAnsi="Georgia" w:cs="Helvetica"/>
          <w:szCs w:val="21"/>
        </w:rPr>
      </w:pPr>
      <w:r w:rsidRPr="00556178">
        <w:rPr>
          <w:rFonts w:ascii="Georgia" w:hAnsi="Georgia" w:cs="Helvetica"/>
          <w:szCs w:val="21"/>
        </w:rPr>
        <w:t>- предупреждение административных правонарушений на территории района;</w:t>
      </w:r>
    </w:p>
    <w:p w:rsidR="00FF0202" w:rsidRPr="00556178" w:rsidRDefault="00FF0202" w:rsidP="00FF0202">
      <w:pPr>
        <w:shd w:val="clear" w:color="auto" w:fill="FFFFFF"/>
        <w:spacing w:before="100" w:beforeAutospacing="1" w:after="100" w:afterAutospacing="1"/>
        <w:ind w:right="-286"/>
        <w:jc w:val="both"/>
        <w:rPr>
          <w:rFonts w:ascii="Georgia" w:hAnsi="Georgia" w:cs="Helvetica"/>
          <w:szCs w:val="21"/>
        </w:rPr>
      </w:pPr>
      <w:r w:rsidRPr="00556178">
        <w:rPr>
          <w:rFonts w:ascii="Georgia" w:hAnsi="Georgia" w:cs="Helvetica"/>
          <w:szCs w:val="21"/>
        </w:rPr>
        <w:t>- выявление причин и условий, способствующих совершению административных правонарушений.</w:t>
      </w:r>
    </w:p>
    <w:p w:rsidR="00FF0202" w:rsidRPr="00556178" w:rsidRDefault="00FF0202" w:rsidP="00FF0202">
      <w:pPr>
        <w:spacing w:after="200" w:line="276" w:lineRule="auto"/>
        <w:rPr>
          <w:rFonts w:ascii="Calibri" w:eastAsia="Calibri" w:hAnsi="Calibri"/>
          <w:sz w:val="12"/>
          <w:szCs w:val="40"/>
          <w:u w:val="single"/>
          <w:lang w:eastAsia="en-US"/>
        </w:rPr>
      </w:pPr>
    </w:p>
    <w:p w:rsidR="00FF0202" w:rsidRPr="00556178" w:rsidRDefault="00FF0202" w:rsidP="00FF0202">
      <w:pPr>
        <w:spacing w:after="200" w:line="276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  <w:r w:rsidRPr="00556178">
        <w:rPr>
          <w:rFonts w:ascii="Calibri" w:eastAsia="Calibri" w:hAnsi="Calibri"/>
          <w:sz w:val="40"/>
          <w:szCs w:val="40"/>
          <w:u w:val="single"/>
          <w:lang w:eastAsia="en-US"/>
        </w:rPr>
        <w:t>Комиссия по делам несовершеннолетних</w:t>
      </w:r>
    </w:p>
    <w:p w:rsidR="00FF0202" w:rsidRPr="00556178" w:rsidRDefault="00FF0202" w:rsidP="00FF0202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555555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осуществление планомерной работы по профилактике безнадзорности, правонарушений несовершеннолетних в районе, защите их прав и законных интересов;</w:t>
      </w:r>
    </w:p>
    <w:p w:rsidR="00FF0202" w:rsidRPr="00556178" w:rsidRDefault="00FF0202" w:rsidP="00FF0202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555555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 xml:space="preserve">-  координация </w:t>
      </w:r>
      <w:proofErr w:type="gramStart"/>
      <w:r w:rsidRPr="00556178">
        <w:rPr>
          <w:rFonts w:ascii="Georgia" w:hAnsi="Georgia"/>
          <w:color w:val="02005B"/>
          <w:bdr w:val="none" w:sz="0" w:space="0" w:color="auto" w:frame="1"/>
        </w:rPr>
        <w:t>усилий  всех органов системы профилактики безнадзорности</w:t>
      </w:r>
      <w:proofErr w:type="gramEnd"/>
      <w:r w:rsidRPr="00556178">
        <w:rPr>
          <w:rFonts w:ascii="Georgia" w:hAnsi="Georgia"/>
          <w:color w:val="02005B"/>
          <w:bdr w:val="none" w:sz="0" w:space="0" w:color="auto" w:frame="1"/>
        </w:rPr>
        <w:t xml:space="preserve"> и правонарушений несовершеннолетних;</w:t>
      </w:r>
    </w:p>
    <w:p w:rsidR="00FF0202" w:rsidRPr="00556178" w:rsidRDefault="00FF0202" w:rsidP="00FF0202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555555"/>
        </w:rPr>
      </w:pPr>
      <w:r w:rsidRPr="00556178">
        <w:rPr>
          <w:rFonts w:ascii="Georgia" w:hAnsi="Georgia"/>
          <w:color w:val="02005B"/>
          <w:bdr w:val="none" w:sz="0" w:space="0" w:color="auto" w:frame="1"/>
        </w:rPr>
        <w:t>- применение к несовершеннолетним и их родителям мер воздействия, предусмотренных законодательством.</w:t>
      </w:r>
    </w:p>
    <w:p w:rsidR="00FF0202" w:rsidRPr="00556178" w:rsidRDefault="00FF0202" w:rsidP="00FF0202">
      <w:pPr>
        <w:spacing w:after="200" w:line="276" w:lineRule="auto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FF0202" w:rsidRPr="00556178" w:rsidRDefault="00FF0202" w:rsidP="00FF0202">
      <w:pPr>
        <w:spacing w:after="200" w:line="276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  <w:r w:rsidRPr="00556178">
        <w:rPr>
          <w:rFonts w:ascii="Calibri" w:eastAsia="Calibri" w:hAnsi="Calibri"/>
          <w:sz w:val="40"/>
          <w:szCs w:val="40"/>
          <w:u w:val="single"/>
          <w:lang w:eastAsia="en-US"/>
        </w:rPr>
        <w:t>Отдел по охране окружающей среды</w:t>
      </w:r>
    </w:p>
    <w:p w:rsidR="00FF0202" w:rsidRPr="00556178" w:rsidRDefault="00FF0202" w:rsidP="00FF0202">
      <w:pPr>
        <w:widowControl w:val="0"/>
        <w:numPr>
          <w:ilvl w:val="0"/>
          <w:numId w:val="1"/>
        </w:numPr>
        <w:tabs>
          <w:tab w:val="left" w:pos="0"/>
        </w:tabs>
        <w:spacing w:after="200" w:line="317" w:lineRule="exact"/>
        <w:ind w:right="20"/>
        <w:jc w:val="both"/>
        <w:rPr>
          <w:color w:val="000000"/>
          <w:sz w:val="27"/>
          <w:szCs w:val="27"/>
        </w:rPr>
      </w:pPr>
      <w:r w:rsidRPr="00556178">
        <w:rPr>
          <w:color w:val="000000"/>
          <w:sz w:val="27"/>
          <w:szCs w:val="27"/>
        </w:rPr>
        <w:t>региональный государственный экологический надзор на объектах хозяйственной и иной деятельности независимо от форм  собственности, находящихся на территории муниципального района Красноярский Самарской области и не подлежащих федеральному государственному экологическому надзору;</w:t>
      </w:r>
    </w:p>
    <w:p w:rsidR="00FF0202" w:rsidRPr="00556178" w:rsidRDefault="00FF0202" w:rsidP="00FF0202">
      <w:pPr>
        <w:widowControl w:val="0"/>
        <w:numPr>
          <w:ilvl w:val="0"/>
          <w:numId w:val="1"/>
        </w:numPr>
        <w:tabs>
          <w:tab w:val="left" w:pos="0"/>
        </w:tabs>
        <w:spacing w:after="200" w:line="317" w:lineRule="exact"/>
        <w:ind w:right="20"/>
        <w:jc w:val="both"/>
        <w:rPr>
          <w:color w:val="000000"/>
          <w:sz w:val="27"/>
          <w:szCs w:val="27"/>
        </w:rPr>
      </w:pPr>
      <w:r w:rsidRPr="00556178">
        <w:rPr>
          <w:color w:val="000000"/>
          <w:sz w:val="27"/>
          <w:szCs w:val="27"/>
        </w:rPr>
        <w:t>учет объектов и источников негативного воздействия на окружающую среду;</w:t>
      </w:r>
    </w:p>
    <w:p w:rsidR="00FF0202" w:rsidRPr="00556178" w:rsidRDefault="00FF0202" w:rsidP="00FF0202">
      <w:pPr>
        <w:widowControl w:val="0"/>
        <w:numPr>
          <w:ilvl w:val="0"/>
          <w:numId w:val="1"/>
        </w:numPr>
        <w:tabs>
          <w:tab w:val="left" w:pos="0"/>
        </w:tabs>
        <w:spacing w:after="200" w:line="317" w:lineRule="exact"/>
        <w:ind w:right="20"/>
        <w:jc w:val="both"/>
        <w:rPr>
          <w:color w:val="000000"/>
          <w:sz w:val="27"/>
          <w:szCs w:val="27"/>
        </w:rPr>
      </w:pPr>
      <w:r w:rsidRPr="00556178">
        <w:rPr>
          <w:color w:val="000000"/>
          <w:sz w:val="27"/>
          <w:szCs w:val="27"/>
        </w:rPr>
        <w:t>предупреждение, выявление и пресечение нарушений законодательства Российской Федерации в области охраны окружающей среды;</w:t>
      </w:r>
    </w:p>
    <w:p w:rsidR="00FF0202" w:rsidRPr="00556178" w:rsidRDefault="00FF0202" w:rsidP="00FF0202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</w:p>
    <w:p w:rsidR="00FF0202" w:rsidRPr="00556178" w:rsidRDefault="00FF0202" w:rsidP="00FF0202">
      <w:pPr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</w:p>
    <w:p w:rsidR="00FF0202" w:rsidRPr="00556178" w:rsidRDefault="00FF0202" w:rsidP="00FF0202">
      <w:pPr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  <w:r w:rsidRPr="00556178">
        <w:rPr>
          <w:rFonts w:ascii="Calibri" w:eastAsia="Calibri" w:hAnsi="Calibri"/>
          <w:sz w:val="40"/>
          <w:szCs w:val="40"/>
          <w:u w:val="single"/>
          <w:lang w:eastAsia="en-US"/>
        </w:rPr>
        <w:t xml:space="preserve">Отдел по делам молодежи, </w:t>
      </w:r>
    </w:p>
    <w:p w:rsidR="00FF0202" w:rsidRPr="00556178" w:rsidRDefault="00FF0202" w:rsidP="00FF0202">
      <w:pPr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  <w:r w:rsidRPr="00556178">
        <w:rPr>
          <w:rFonts w:ascii="Calibri" w:eastAsia="Calibri" w:hAnsi="Calibri"/>
          <w:sz w:val="40"/>
          <w:szCs w:val="40"/>
          <w:u w:val="single"/>
          <w:lang w:eastAsia="en-US"/>
        </w:rPr>
        <w:t>физической культуре и спорту</w:t>
      </w:r>
    </w:p>
    <w:p w:rsidR="00FF0202" w:rsidRPr="00556178" w:rsidRDefault="00FF0202" w:rsidP="00FF0202">
      <w:pPr>
        <w:jc w:val="center"/>
        <w:rPr>
          <w:rFonts w:ascii="Calibri" w:eastAsia="Calibri" w:hAnsi="Calibri"/>
          <w:sz w:val="28"/>
          <w:szCs w:val="40"/>
          <w:u w:val="single"/>
          <w:lang w:eastAsia="en-US"/>
        </w:rPr>
      </w:pPr>
    </w:p>
    <w:p w:rsidR="00FF0202" w:rsidRPr="00556178" w:rsidRDefault="00FF0202" w:rsidP="00FF0202">
      <w:pPr>
        <w:widowControl w:val="0"/>
        <w:tabs>
          <w:tab w:val="left" w:pos="0"/>
        </w:tabs>
        <w:spacing w:line="317" w:lineRule="exact"/>
        <w:ind w:right="20"/>
        <w:jc w:val="both"/>
        <w:rPr>
          <w:color w:val="000000"/>
          <w:sz w:val="27"/>
          <w:szCs w:val="27"/>
        </w:rPr>
      </w:pPr>
      <w:r w:rsidRPr="00556178">
        <w:rPr>
          <w:color w:val="000000"/>
          <w:sz w:val="27"/>
          <w:szCs w:val="27"/>
        </w:rPr>
        <w:t>- обеспечение условий для развития на территории муниципального района физической культуры и массового спорта, организация и проведение официальных физкультурно-оздоровительных и спортивных мероприятий муниципального района;</w:t>
      </w:r>
    </w:p>
    <w:p w:rsidR="00FF0202" w:rsidRPr="00556178" w:rsidRDefault="00FF0202" w:rsidP="00FF0202">
      <w:pPr>
        <w:widowControl w:val="0"/>
        <w:tabs>
          <w:tab w:val="left" w:pos="0"/>
        </w:tabs>
        <w:spacing w:line="317" w:lineRule="exact"/>
        <w:ind w:right="20"/>
        <w:jc w:val="both"/>
        <w:rPr>
          <w:color w:val="000000"/>
          <w:sz w:val="27"/>
          <w:szCs w:val="27"/>
        </w:rPr>
      </w:pPr>
      <w:r w:rsidRPr="00556178">
        <w:rPr>
          <w:color w:val="000000"/>
          <w:sz w:val="27"/>
          <w:szCs w:val="27"/>
        </w:rPr>
        <w:t xml:space="preserve">- организация и осуществление мероприятий </w:t>
      </w:r>
      <w:proofErr w:type="spellStart"/>
      <w:r w:rsidRPr="00556178">
        <w:rPr>
          <w:color w:val="000000"/>
          <w:sz w:val="27"/>
          <w:szCs w:val="27"/>
        </w:rPr>
        <w:t>межпоселенческого</w:t>
      </w:r>
      <w:proofErr w:type="spellEnd"/>
      <w:r w:rsidRPr="00556178">
        <w:rPr>
          <w:color w:val="000000"/>
          <w:sz w:val="27"/>
          <w:szCs w:val="27"/>
        </w:rPr>
        <w:t xml:space="preserve"> характера по работе с детьми и молодежью, создание условий для обеспечения поселений услугами по организации досуга</w:t>
      </w:r>
    </w:p>
    <w:p w:rsidR="00FF0202" w:rsidRPr="00556178" w:rsidRDefault="00FF0202" w:rsidP="00FF0202">
      <w:pPr>
        <w:widowControl w:val="0"/>
        <w:tabs>
          <w:tab w:val="left" w:pos="0"/>
        </w:tabs>
        <w:spacing w:line="317" w:lineRule="exact"/>
        <w:ind w:right="20"/>
        <w:jc w:val="both"/>
        <w:rPr>
          <w:color w:val="000000"/>
          <w:sz w:val="27"/>
          <w:szCs w:val="27"/>
        </w:rPr>
      </w:pPr>
    </w:p>
    <w:p w:rsidR="00FF0202" w:rsidRDefault="00FF0202" w:rsidP="00FF0202">
      <w:pPr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</w:p>
    <w:p w:rsidR="00FF0202" w:rsidRPr="00556178" w:rsidRDefault="00FF0202" w:rsidP="00FF0202">
      <w:pPr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  <w:r w:rsidRPr="00556178">
        <w:rPr>
          <w:rFonts w:ascii="Calibri" w:eastAsia="Calibri" w:hAnsi="Calibri"/>
          <w:sz w:val="40"/>
          <w:szCs w:val="40"/>
          <w:u w:val="single"/>
          <w:lang w:eastAsia="en-US"/>
        </w:rPr>
        <w:t>Отдел по осуществлению закупок</w:t>
      </w:r>
    </w:p>
    <w:p w:rsidR="00FF0202" w:rsidRPr="00556178" w:rsidRDefault="00FF0202" w:rsidP="00FF0202">
      <w:pPr>
        <w:jc w:val="center"/>
        <w:rPr>
          <w:rFonts w:ascii="Calibri" w:eastAsia="Calibri" w:hAnsi="Calibri"/>
          <w:szCs w:val="40"/>
          <w:u w:val="single"/>
          <w:lang w:eastAsia="en-US"/>
        </w:rPr>
      </w:pPr>
    </w:p>
    <w:p w:rsidR="00FF0202" w:rsidRPr="006726CD" w:rsidRDefault="00FF0202" w:rsidP="006726CD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555555"/>
        </w:rPr>
      </w:pPr>
      <w:r w:rsidRPr="00556178">
        <w:rPr>
          <w:sz w:val="27"/>
          <w:szCs w:val="27"/>
        </w:rPr>
        <w:tab/>
      </w:r>
      <w:r w:rsidRPr="006726CD">
        <w:rPr>
          <w:rFonts w:ascii="Georgia" w:hAnsi="Georgia"/>
          <w:color w:val="555555"/>
        </w:rPr>
        <w:t xml:space="preserve">- осуществляет полномочия по определению поставщиков (подрядчиков, исполнителей) для муниципальных нужд муниципального района </w:t>
      </w:r>
      <w:proofErr w:type="gramStart"/>
      <w:r w:rsidRPr="006726CD">
        <w:rPr>
          <w:rFonts w:ascii="Georgia" w:hAnsi="Georgia"/>
          <w:color w:val="555555"/>
        </w:rPr>
        <w:t>Красноярский</w:t>
      </w:r>
      <w:proofErr w:type="gramEnd"/>
      <w:r w:rsidRPr="006726CD">
        <w:rPr>
          <w:rFonts w:ascii="Georgia" w:hAnsi="Georgia"/>
          <w:color w:val="555555"/>
        </w:rPr>
        <w:t xml:space="preserve"> Самарской области, установленных законодательством о контрактной системе</w:t>
      </w:r>
    </w:p>
    <w:p w:rsidR="00FF0202" w:rsidRPr="00556178" w:rsidRDefault="00FF0202" w:rsidP="006726CD">
      <w:pPr>
        <w:shd w:val="clear" w:color="auto" w:fill="F0FFF0"/>
        <w:spacing w:line="285" w:lineRule="atLeast"/>
        <w:ind w:firstLine="567"/>
        <w:jc w:val="both"/>
        <w:textAlignment w:val="baseline"/>
        <w:rPr>
          <w:sz w:val="27"/>
          <w:szCs w:val="27"/>
        </w:rPr>
      </w:pPr>
      <w:r w:rsidRPr="006726CD">
        <w:rPr>
          <w:rFonts w:ascii="Georgia" w:hAnsi="Georgia"/>
          <w:color w:val="555555"/>
        </w:rPr>
        <w:tab/>
      </w:r>
      <w:proofErr w:type="gramStart"/>
      <w:r w:rsidRPr="006726CD">
        <w:rPr>
          <w:rFonts w:ascii="Georgia" w:hAnsi="Georgia"/>
          <w:color w:val="555555"/>
        </w:rPr>
        <w:t>- осуществляет информационное обеспечение процедуры определения поставщика в соответствии</w:t>
      </w:r>
      <w:r w:rsidRPr="00556178">
        <w:rPr>
          <w:sz w:val="27"/>
          <w:szCs w:val="27"/>
        </w:rPr>
        <w:t xml:space="preserve"> с Законом № 44-ФЗ, в том числе: размещает извещение о закупке, а также утвержденную заказчиком документацию о закупке, в единой информационной системе в сроки, предусмотренные Законом № 44-ФЗ, а также опубликовывает в единой информационной системе информацию о закупке, подлежащей такому опубликованию или такому размещению, в соответствии с требованиями Закона № 44-ФЗ;</w:t>
      </w:r>
      <w:proofErr w:type="gramEnd"/>
    </w:p>
    <w:p w:rsidR="00FF0202" w:rsidRPr="006726CD" w:rsidRDefault="00FF0202" w:rsidP="006726CD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556178">
        <w:rPr>
          <w:sz w:val="27"/>
          <w:szCs w:val="27"/>
        </w:rPr>
        <w:t xml:space="preserve">-  осуществляет организационное и техническое обеспечение размещения закупок товаров, работ, услуг для муниципальных нужд муниципального </w:t>
      </w:r>
      <w:r w:rsidRPr="006726CD">
        <w:rPr>
          <w:rFonts w:ascii="Georgia" w:hAnsi="Georgia"/>
          <w:color w:val="02005B"/>
          <w:bdr w:val="none" w:sz="0" w:space="0" w:color="auto" w:frame="1"/>
        </w:rPr>
        <w:t xml:space="preserve">района </w:t>
      </w:r>
      <w:proofErr w:type="gramStart"/>
      <w:r w:rsidRPr="006726CD">
        <w:rPr>
          <w:rFonts w:ascii="Georgia" w:hAnsi="Georgia"/>
          <w:color w:val="02005B"/>
          <w:bdr w:val="none" w:sz="0" w:space="0" w:color="auto" w:frame="1"/>
        </w:rPr>
        <w:t>Красноярский</w:t>
      </w:r>
      <w:proofErr w:type="gramEnd"/>
      <w:r w:rsidRPr="006726CD">
        <w:rPr>
          <w:rFonts w:ascii="Georgia" w:hAnsi="Georgia"/>
          <w:color w:val="02005B"/>
          <w:bdr w:val="none" w:sz="0" w:space="0" w:color="auto" w:frame="1"/>
        </w:rPr>
        <w:t xml:space="preserve"> Самарской области;</w:t>
      </w:r>
    </w:p>
    <w:p w:rsidR="00FF0202" w:rsidRPr="006726CD" w:rsidRDefault="00FF0202" w:rsidP="006726CD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6726CD">
        <w:rPr>
          <w:rFonts w:ascii="Georgia" w:hAnsi="Georgia"/>
          <w:color w:val="02005B"/>
          <w:bdr w:val="none" w:sz="0" w:space="0" w:color="auto" w:frame="1"/>
        </w:rPr>
        <w:tab/>
        <w:t xml:space="preserve">- обеспечивает открытость определения поставщиков (подрядчиков, исполнителей) для муниципальных нужд муниципального района </w:t>
      </w:r>
      <w:proofErr w:type="gramStart"/>
      <w:r w:rsidRPr="006726CD">
        <w:rPr>
          <w:rFonts w:ascii="Georgia" w:hAnsi="Georgia"/>
          <w:color w:val="02005B"/>
          <w:bdr w:val="none" w:sz="0" w:space="0" w:color="auto" w:frame="1"/>
        </w:rPr>
        <w:t>Красноярский</w:t>
      </w:r>
      <w:proofErr w:type="gramEnd"/>
      <w:r w:rsidRPr="006726CD">
        <w:rPr>
          <w:rFonts w:ascii="Georgia" w:hAnsi="Georgia"/>
          <w:color w:val="02005B"/>
          <w:bdr w:val="none" w:sz="0" w:space="0" w:color="auto" w:frame="1"/>
        </w:rPr>
        <w:t xml:space="preserve"> Самарской области путем достижения гласности и открытости процесса определения поставщиков (подрядчиков, исполнителей), справедливого и равного отношения ко всем участникам закупки</w:t>
      </w:r>
    </w:p>
    <w:p w:rsidR="006726CD" w:rsidRPr="006726CD" w:rsidRDefault="006726CD" w:rsidP="006726CD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</w:p>
    <w:p w:rsidR="00FF0202" w:rsidRPr="006726CD" w:rsidRDefault="006726CD" w:rsidP="006726CD">
      <w:pPr>
        <w:spacing w:after="200" w:line="276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  <w:r w:rsidRPr="006726CD">
        <w:rPr>
          <w:rFonts w:ascii="Calibri" w:eastAsia="Calibri" w:hAnsi="Calibri"/>
          <w:sz w:val="40"/>
          <w:szCs w:val="40"/>
          <w:u w:val="single"/>
          <w:lang w:eastAsia="en-US"/>
        </w:rPr>
        <w:t xml:space="preserve">Управление потребительского рынка </w:t>
      </w:r>
    </w:p>
    <w:p w:rsidR="00FF0202" w:rsidRPr="0072679C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</w:p>
    <w:p w:rsidR="006726CD" w:rsidRPr="006726CD" w:rsidRDefault="006726CD" w:rsidP="006726CD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6726CD">
        <w:rPr>
          <w:rFonts w:ascii="Georgia" w:hAnsi="Georgia"/>
          <w:color w:val="02005B"/>
          <w:bdr w:val="none" w:sz="0" w:space="0" w:color="auto" w:frame="1"/>
        </w:rPr>
        <w:t xml:space="preserve">- проведение </w:t>
      </w:r>
      <w:r w:rsidRPr="006726CD">
        <w:rPr>
          <w:rFonts w:ascii="Georgia" w:hAnsi="Georgia"/>
          <w:color w:val="02005B"/>
          <w:bdr w:val="none" w:sz="0" w:space="0" w:color="auto" w:frame="1"/>
        </w:rPr>
        <w:t>единой политики в сфере предпринимательства,</w:t>
      </w:r>
      <w:r w:rsidRPr="006726CD">
        <w:rPr>
          <w:rFonts w:ascii="Georgia" w:hAnsi="Georgia"/>
          <w:color w:val="02005B"/>
          <w:bdr w:val="none" w:sz="0" w:space="0" w:color="auto" w:frame="1"/>
        </w:rPr>
        <w:t xml:space="preserve"> потребительского рынка и услуг;</w:t>
      </w:r>
    </w:p>
    <w:p w:rsidR="006726CD" w:rsidRPr="006726CD" w:rsidRDefault="006726CD" w:rsidP="006726CD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6726CD">
        <w:rPr>
          <w:rFonts w:ascii="Georgia" w:hAnsi="Georgia"/>
          <w:color w:val="02005B"/>
          <w:bdr w:val="none" w:sz="0" w:space="0" w:color="auto" w:frame="1"/>
        </w:rPr>
        <w:t xml:space="preserve"> создание</w:t>
      </w:r>
      <w:r w:rsidRPr="006726CD">
        <w:rPr>
          <w:rFonts w:ascii="Georgia" w:hAnsi="Georgia"/>
          <w:color w:val="02005B"/>
          <w:bdr w:val="none" w:sz="0" w:space="0" w:color="auto" w:frame="1"/>
        </w:rPr>
        <w:t xml:space="preserve"> условий для обеспечения населения товарами, услугами общественного</w:t>
      </w:r>
      <w:r w:rsidRPr="006726CD">
        <w:rPr>
          <w:rFonts w:ascii="Georgia" w:hAnsi="Georgia"/>
          <w:color w:val="02005B"/>
          <w:bdr w:val="none" w:sz="0" w:space="0" w:color="auto" w:frame="1"/>
        </w:rPr>
        <w:t xml:space="preserve"> питания, бытового обслуживания;</w:t>
      </w:r>
    </w:p>
    <w:p w:rsidR="006726CD" w:rsidRPr="006726CD" w:rsidRDefault="006726CD" w:rsidP="006726CD">
      <w:pPr>
        <w:shd w:val="clear" w:color="auto" w:fill="F0FFF0"/>
        <w:spacing w:line="285" w:lineRule="atLeast"/>
        <w:ind w:firstLine="567"/>
        <w:jc w:val="both"/>
        <w:textAlignment w:val="baseline"/>
        <w:rPr>
          <w:rFonts w:ascii="Georgia" w:hAnsi="Georgia"/>
          <w:color w:val="02005B"/>
          <w:bdr w:val="none" w:sz="0" w:space="0" w:color="auto" w:frame="1"/>
        </w:rPr>
      </w:pPr>
      <w:r w:rsidRPr="006726CD">
        <w:rPr>
          <w:rFonts w:ascii="Georgia" w:hAnsi="Georgia"/>
          <w:color w:val="02005B"/>
          <w:bdr w:val="none" w:sz="0" w:space="0" w:color="auto" w:frame="1"/>
        </w:rPr>
        <w:t xml:space="preserve"> формирование</w:t>
      </w:r>
      <w:r w:rsidRPr="006726CD">
        <w:rPr>
          <w:rFonts w:ascii="Georgia" w:hAnsi="Georgia"/>
          <w:color w:val="02005B"/>
          <w:bdr w:val="none" w:sz="0" w:space="0" w:color="auto" w:frame="1"/>
        </w:rPr>
        <w:t xml:space="preserve"> доступной среды жизнедеятельности для граждан с ограниченными возможностями здоровья.</w:t>
      </w:r>
    </w:p>
    <w:p w:rsidR="00FF0202" w:rsidRDefault="00FF0202" w:rsidP="00FF0202"/>
    <w:p w:rsidR="00F52423" w:rsidRDefault="00F52423"/>
    <w:sectPr w:rsidR="00F5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84A77"/>
    <w:multiLevelType w:val="hybridMultilevel"/>
    <w:tmpl w:val="0096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02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726CD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C7CE4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3296"/>
    <w:rsid w:val="00FE6C97"/>
    <w:rsid w:val="00FF0202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2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0202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2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0202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3151</Words>
  <Characters>17962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</vt:lpstr>
      <vt:lpstr>        Должности</vt:lpstr>
      <vt:lpstr>        </vt:lpstr>
      <vt:lpstr>        </vt:lpstr>
      <vt:lpstr>        Должности</vt:lpstr>
      <vt:lpstr>        Должности</vt:lpstr>
    </vt:vector>
  </TitlesOfParts>
  <Company/>
  <LinksUpToDate>false</LinksUpToDate>
  <CharactersWithSpaces>21071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dcterms:created xsi:type="dcterms:W3CDTF">2019-03-13T05:09:00Z</dcterms:created>
  <dcterms:modified xsi:type="dcterms:W3CDTF">2019-03-13T07:23:00Z</dcterms:modified>
</cp:coreProperties>
</file>