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00" w:rsidRPr="00250FBE" w:rsidRDefault="00DA2800" w:rsidP="00250FBE">
      <w:pPr>
        <w:pStyle w:val="2"/>
        <w:keepNext w:val="0"/>
        <w:spacing w:before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201930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FB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</w:p>
    <w:p w:rsidR="00DA2800" w:rsidRPr="00250FBE" w:rsidRDefault="00DA2800" w:rsidP="00250FBE">
      <w:pPr>
        <w:pStyle w:val="2"/>
        <w:keepNext w:val="0"/>
        <w:spacing w:before="0"/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573A6">
        <w:rPr>
          <w:rFonts w:ascii="Times New Roman" w:hAnsi="Times New Roman" w:cs="Times New Roman"/>
          <w:color w:val="auto"/>
          <w:sz w:val="28"/>
          <w:szCs w:val="28"/>
        </w:rPr>
        <w:t>БОЛЬШАЯ КАМЕНКА</w:t>
      </w:r>
    </w:p>
    <w:p w:rsidR="00DA2800" w:rsidRPr="00250FBE" w:rsidRDefault="00DA2800" w:rsidP="00250FBE">
      <w:pPr>
        <w:pStyle w:val="2"/>
        <w:keepNext w:val="0"/>
        <w:spacing w:before="0"/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DA2800" w:rsidRDefault="00DA2800" w:rsidP="00250FBE">
      <w:pPr>
        <w:pStyle w:val="2"/>
        <w:keepNext w:val="0"/>
        <w:spacing w:before="0" w:line="360" w:lineRule="auto"/>
        <w:ind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САМАРСКОЙ ОБЛАСТИ</w:t>
      </w:r>
    </w:p>
    <w:p w:rsidR="009B01E9" w:rsidRPr="00DA2800" w:rsidRDefault="006D250A" w:rsidP="00250FB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9B01E9" w:rsidRPr="00DA28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ОСТАНОВЛЕНИЕ</w:t>
      </w:r>
    </w:p>
    <w:p w:rsidR="009B01E9" w:rsidRPr="001E66FF" w:rsidRDefault="005D005C" w:rsidP="00250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 30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марта  2022 года  № </w:t>
      </w:r>
      <w:r w:rsidR="002573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19</w:t>
      </w:r>
    </w:p>
    <w:p w:rsidR="009B01E9" w:rsidRPr="00E87A8D" w:rsidRDefault="009B01E9" w:rsidP="00250F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35825"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E87A8D"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</w:t>
      </w:r>
      <w:r w:rsidR="00335825"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</w:t>
      </w:r>
      <w:r w:rsidR="00E87A8D" w:rsidRPr="00E87A8D">
        <w:rPr>
          <w:rFonts w:ascii="Times New Roman" w:hAnsi="Times New Roman" w:cs="Times New Roman"/>
          <w:b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</w:t>
      </w:r>
      <w:r w:rsidR="005A5880" w:rsidRPr="00E87A8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573A6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 w:rsidR="005A5880" w:rsidRPr="00E87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Самарской области </w:t>
      </w:r>
    </w:p>
    <w:p w:rsidR="00335825" w:rsidRDefault="00335825" w:rsidP="00041D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A06C15" w:rsidRDefault="00876CA3" w:rsidP="006D250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D26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A97942" w:rsidRPr="00041D26">
        <w:rPr>
          <w:rFonts w:ascii="Times New Roman" w:hAnsi="Times New Roman" w:cs="Times New Roman"/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="00A97942" w:rsidRPr="00A06C15">
        <w:rPr>
          <w:rFonts w:ascii="Times New Roman" w:hAnsi="Times New Roman" w:cs="Times New Roman"/>
          <w:sz w:val="28"/>
          <w:szCs w:val="28"/>
        </w:rPr>
        <w:t xml:space="preserve">»,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97942" w:rsidRPr="00A06C15">
        <w:rPr>
          <w:rFonts w:ascii="Times New Roman" w:hAnsi="Times New Roman" w:cs="Times New Roman"/>
          <w:sz w:val="28"/>
          <w:szCs w:val="28"/>
        </w:rPr>
        <w:t xml:space="preserve">в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>соответствии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 с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>Федеральным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от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21.12.1994 </w:t>
      </w:r>
    </w:p>
    <w:p w:rsidR="009B01E9" w:rsidRPr="00041D26" w:rsidRDefault="00A97942" w:rsidP="006D25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EAEFED"/>
        </w:rPr>
      </w:pPr>
      <w:r w:rsidRPr="00A06C15">
        <w:rPr>
          <w:rFonts w:ascii="Times New Roman" w:hAnsi="Times New Roman" w:cs="Times New Roman"/>
          <w:sz w:val="28"/>
          <w:szCs w:val="28"/>
        </w:rPr>
        <w:t>№ 69-ФЗ «О пожарной безопасности</w:t>
      </w:r>
      <w:proofErr w:type="gramStart"/>
      <w:r w:rsidRPr="00A06C15">
        <w:rPr>
          <w:rFonts w:ascii="Times New Roman" w:hAnsi="Times New Roman" w:cs="Times New Roman"/>
          <w:sz w:val="28"/>
          <w:szCs w:val="28"/>
        </w:rPr>
        <w:t xml:space="preserve">», </w:t>
      </w:r>
      <w:r w:rsidR="00041D26" w:rsidRPr="00A06C15">
        <w:rPr>
          <w:rFonts w:ascii="Times New Roman" w:hAnsi="Times New Roman" w:cs="Times New Roman"/>
          <w:sz w:val="28"/>
          <w:szCs w:val="28"/>
        </w:rPr>
        <w:t xml:space="preserve"> П</w:t>
      </w:r>
      <w:r w:rsidRPr="00A06C15">
        <w:rPr>
          <w:rFonts w:ascii="Times New Roman" w:hAnsi="Times New Roman" w:cs="Times New Roman"/>
          <w:sz w:val="28"/>
          <w:szCs w:val="28"/>
        </w:rPr>
        <w:t>остановлени</w:t>
      </w:r>
      <w:r w:rsidR="00041D26" w:rsidRPr="00A06C15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041D26" w:rsidRPr="00A06C15">
        <w:rPr>
          <w:rFonts w:ascii="Times New Roman" w:hAnsi="Times New Roman" w:cs="Times New Roman"/>
          <w:sz w:val="28"/>
          <w:szCs w:val="28"/>
        </w:rPr>
        <w:t xml:space="preserve"> </w:t>
      </w:r>
      <w:r w:rsidRPr="00A06C1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041D26" w:rsidRPr="00A06C15">
        <w:rPr>
          <w:rFonts w:ascii="Times New Roman" w:hAnsi="Times New Roman" w:cs="Times New Roman"/>
          <w:sz w:val="28"/>
          <w:szCs w:val="28"/>
        </w:rPr>
        <w:t xml:space="preserve"> от 16.09.2020 № 1479 «Об утверждении Правил противопожарного режима в Российской Федерации</w:t>
      </w:r>
      <w:r w:rsidR="006D250A">
        <w:rPr>
          <w:rFonts w:ascii="Times New Roman" w:hAnsi="Times New Roman" w:cs="Times New Roman"/>
          <w:sz w:val="28"/>
          <w:szCs w:val="28"/>
        </w:rPr>
        <w:t xml:space="preserve">», </w:t>
      </w:r>
      <w:r w:rsid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9B01E9"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A5880" w:rsidRPr="005A58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73A6">
        <w:rPr>
          <w:rFonts w:ascii="Times New Roman" w:hAnsi="Times New Roman" w:cs="Times New Roman"/>
          <w:sz w:val="28"/>
          <w:szCs w:val="28"/>
        </w:rPr>
        <w:t>Большая Каменка</w:t>
      </w:r>
      <w:r w:rsidR="005A5880">
        <w:rPr>
          <w:sz w:val="28"/>
          <w:szCs w:val="28"/>
        </w:rPr>
        <w:t xml:space="preserve"> </w:t>
      </w:r>
      <w:r w:rsidR="009B01E9" w:rsidRPr="004231D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AC1E20" w:rsidRDefault="00876CA3" w:rsidP="006D250A">
      <w:pPr>
        <w:pStyle w:val="a8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C1A2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87A8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87A8D" w:rsidRPr="00E87A8D">
        <w:rPr>
          <w:rFonts w:ascii="Times New Roman" w:hAnsi="Times New Roman" w:cs="Times New Roman"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</w:t>
      </w:r>
      <w:r w:rsidR="002573A6">
        <w:rPr>
          <w:rFonts w:ascii="Times New Roman" w:hAnsi="Times New Roman" w:cs="Times New Roman"/>
          <w:sz w:val="28"/>
          <w:szCs w:val="28"/>
        </w:rPr>
        <w:t>Большая Каменка</w:t>
      </w:r>
      <w:r w:rsidR="00E87A8D" w:rsidRPr="00E87A8D">
        <w:rPr>
          <w:rFonts w:ascii="Times New Roman" w:hAnsi="Times New Roman" w:cs="Times New Roman"/>
          <w:sz w:val="28"/>
          <w:szCs w:val="28"/>
        </w:rPr>
        <w:t xml:space="preserve"> </w:t>
      </w:r>
      <w:r w:rsidR="00E87A8D" w:rsidRPr="00E87A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4231D8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4231D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4231D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624C5" w:rsidRPr="00F624C5" w:rsidRDefault="00F624C5" w:rsidP="006D250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C5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proofErr w:type="gramStart"/>
      <w:r w:rsidRPr="00F624C5">
        <w:rPr>
          <w:rFonts w:ascii="Times New Roman" w:hAnsi="Times New Roman" w:cs="Times New Roman"/>
          <w:bCs/>
          <w:sz w:val="28"/>
          <w:szCs w:val="28"/>
        </w:rPr>
        <w:t>Постановление  сельского</w:t>
      </w:r>
      <w:proofErr w:type="gramEnd"/>
      <w:r w:rsidRPr="00F624C5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2573A6">
        <w:rPr>
          <w:rFonts w:ascii="Times New Roman" w:hAnsi="Times New Roman" w:cs="Times New Roman"/>
          <w:bCs/>
          <w:sz w:val="28"/>
          <w:szCs w:val="28"/>
        </w:rPr>
        <w:t>Большая Каменка</w:t>
      </w:r>
      <w:r w:rsidRPr="00F624C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</w:t>
      </w:r>
      <w:r w:rsidR="004E229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27.04.2021  № 37</w:t>
      </w:r>
      <w:r w:rsidRPr="00F624C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использования открытого огня 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разведения костров на землях общего пользования в границах населенных пунктов </w:t>
      </w:r>
      <w:r w:rsidRPr="00F624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73A6">
        <w:rPr>
          <w:rFonts w:ascii="Times New Roman" w:hAnsi="Times New Roman" w:cs="Times New Roman"/>
          <w:sz w:val="28"/>
          <w:szCs w:val="28"/>
        </w:rPr>
        <w:t>Большая Каменка</w:t>
      </w:r>
      <w:r w:rsidRPr="00F624C5">
        <w:rPr>
          <w:rFonts w:ascii="Times New Roman" w:hAnsi="Times New Roman" w:cs="Times New Roman"/>
          <w:sz w:val="28"/>
          <w:szCs w:val="28"/>
        </w:rPr>
        <w:t xml:space="preserve"> 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="0082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Самарской области.</w:t>
      </w:r>
    </w:p>
    <w:p w:rsidR="008D2E2D" w:rsidRPr="005E64AB" w:rsidRDefault="00F624C5" w:rsidP="006D250A">
      <w:pPr>
        <w:pStyle w:val="a8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711E20" w:rsidRPr="00DA28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A2800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DA2800" w:rsidRPr="00DA2800">
        <w:rPr>
          <w:rFonts w:ascii="Times New Roman" w:hAnsi="Times New Roman" w:cs="Times New Roman"/>
          <w:sz w:val="28"/>
          <w:szCs w:val="28"/>
        </w:rPr>
        <w:t xml:space="preserve">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2573A6">
        <w:rPr>
          <w:rFonts w:ascii="Times New Roman" w:hAnsi="Times New Roman" w:cs="Times New Roman"/>
          <w:sz w:val="28"/>
          <w:szCs w:val="28"/>
        </w:rPr>
        <w:t>Большая Каменка</w:t>
      </w:r>
      <w:r w:rsidR="00DA2800" w:rsidRPr="00DA2800">
        <w:rPr>
          <w:rFonts w:ascii="Times New Roman" w:hAnsi="Times New Roman" w:cs="Times New Roman"/>
          <w:sz w:val="28"/>
          <w:szCs w:val="28"/>
        </w:rPr>
        <w:t>/</w:t>
      </w:r>
      <w:r w:rsidR="00DA2800">
        <w:rPr>
          <w:rFonts w:ascii="Times New Roman" w:hAnsi="Times New Roman" w:cs="Times New Roman"/>
          <w:sz w:val="28"/>
          <w:szCs w:val="28"/>
        </w:rPr>
        <w:t>.</w:t>
      </w:r>
    </w:p>
    <w:p w:rsidR="008D2E2D" w:rsidRDefault="00F624C5" w:rsidP="006D250A">
      <w:pPr>
        <w:pStyle w:val="ConsPlusNormal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4.</w:t>
      </w:r>
      <w:r w:rsidR="008D2E2D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8D2E2D"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 w:rsidR="008D2E2D"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="008D2E2D"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8D2E2D"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:rsidR="0098463A" w:rsidRDefault="00F624C5" w:rsidP="006D250A">
      <w:pPr>
        <w:pStyle w:val="ConsPlusNormal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5. </w:t>
      </w:r>
      <w:proofErr w:type="gramStart"/>
      <w:r w:rsidR="0098463A">
        <w:rPr>
          <w:rFonts w:ascii="Times New Roman" w:eastAsia="A" w:hAnsi="Times New Roman" w:cs="Times New Roman"/>
          <w:sz w:val="28"/>
          <w:szCs w:val="28"/>
        </w:rPr>
        <w:t xml:space="preserve">Контроль </w:t>
      </w:r>
      <w:r w:rsidR="00DA2800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98463A">
        <w:rPr>
          <w:rFonts w:ascii="Times New Roman" w:eastAsia="A" w:hAnsi="Times New Roman" w:cs="Times New Roman"/>
          <w:sz w:val="28"/>
          <w:szCs w:val="28"/>
        </w:rPr>
        <w:t>за</w:t>
      </w:r>
      <w:proofErr w:type="gramEnd"/>
      <w:r w:rsidR="0098463A">
        <w:rPr>
          <w:rFonts w:ascii="Times New Roman" w:eastAsia="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91553" w:rsidRDefault="00E91553" w:rsidP="009B01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293" w:rsidRDefault="004E2293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01E9"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DA2800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DA280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2C51" w:rsidRDefault="00DA2800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3A6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 w:rsidR="00537F0A" w:rsidRPr="00537F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E229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214975" w:rsidRDefault="004E2293" w:rsidP="004E2293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О.А.Якушев</w:t>
      </w:r>
      <w:proofErr w:type="spellEnd"/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460" w:rsidRDefault="00A67460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573A6">
        <w:rPr>
          <w:rFonts w:ascii="Times New Roman" w:hAnsi="Times New Roman" w:cs="Times New Roman"/>
          <w:sz w:val="24"/>
          <w:szCs w:val="24"/>
        </w:rPr>
        <w:t>Большая Каменка</w:t>
      </w:r>
      <w:r w:rsidRPr="00BB4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14975" w:rsidRPr="00BB42FB" w:rsidRDefault="00E87A8D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30.03.2022г. №</w:t>
      </w:r>
      <w:r w:rsidR="004E2293">
        <w:rPr>
          <w:rFonts w:ascii="Times New Roman" w:hAnsi="Times New Roman" w:cs="Times New Roman"/>
          <w:sz w:val="24"/>
          <w:szCs w:val="24"/>
        </w:rPr>
        <w:t xml:space="preserve"> 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975" w:rsidRPr="00214975" w:rsidRDefault="00214975" w:rsidP="00E87A8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A8D" w:rsidRPr="00E87A8D" w:rsidRDefault="00E87A8D" w:rsidP="00E87A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8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87A8D" w:rsidRPr="00E87A8D" w:rsidRDefault="00E87A8D" w:rsidP="00E87A8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8D">
        <w:rPr>
          <w:rFonts w:ascii="Times New Roman" w:hAnsi="Times New Roman" w:cs="Times New Roman"/>
          <w:b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</w:t>
      </w:r>
      <w:r w:rsidR="002573A6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 w:rsidRPr="00E87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001"/>
      <w:r w:rsidRPr="00224349">
        <w:rPr>
          <w:rFonts w:ascii="Times New Roman" w:hAnsi="Times New Roman" w:cs="Times New Roman"/>
          <w:sz w:val="28"/>
          <w:szCs w:val="28"/>
        </w:rPr>
        <w:t xml:space="preserve"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</w:t>
      </w:r>
      <w:r w:rsidR="00224349" w:rsidRPr="002243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73A6">
        <w:rPr>
          <w:rFonts w:ascii="Times New Roman" w:hAnsi="Times New Roman" w:cs="Times New Roman"/>
          <w:sz w:val="28"/>
          <w:szCs w:val="28"/>
        </w:rPr>
        <w:t>Большая Каменка</w:t>
      </w:r>
      <w:r w:rsidR="00224349" w:rsidRPr="00224349">
        <w:rPr>
          <w:rFonts w:ascii="Times New Roman" w:hAnsi="Times New Roman" w:cs="Times New Roman"/>
          <w:sz w:val="28"/>
          <w:szCs w:val="28"/>
        </w:rPr>
        <w:t xml:space="preserve"> </w:t>
      </w:r>
      <w:r w:rsidR="00224349" w:rsidRPr="0022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="00224349" w:rsidRPr="00224349">
        <w:rPr>
          <w:rFonts w:ascii="Times New Roman" w:hAnsi="Times New Roman" w:cs="Times New Roman"/>
          <w:sz w:val="28"/>
          <w:szCs w:val="28"/>
        </w:rPr>
        <w:t xml:space="preserve"> </w:t>
      </w:r>
      <w:r w:rsidRPr="00224349">
        <w:rPr>
          <w:rFonts w:ascii="Times New Roman" w:hAnsi="Times New Roman" w:cs="Times New Roman"/>
          <w:sz w:val="28"/>
          <w:szCs w:val="28"/>
        </w:rPr>
        <w:t>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</w:t>
      </w:r>
      <w:r w:rsidR="00224349" w:rsidRPr="00224349">
        <w:rPr>
          <w:rFonts w:ascii="Times New Roman" w:hAnsi="Times New Roman" w:cs="Times New Roman"/>
          <w:sz w:val="28"/>
          <w:szCs w:val="28"/>
        </w:rPr>
        <w:t xml:space="preserve"> в границах населенных сельского поселения </w:t>
      </w:r>
      <w:r w:rsidR="002573A6">
        <w:rPr>
          <w:rFonts w:ascii="Times New Roman" w:hAnsi="Times New Roman" w:cs="Times New Roman"/>
          <w:sz w:val="28"/>
          <w:szCs w:val="28"/>
        </w:rPr>
        <w:t>Большая Каменка</w:t>
      </w:r>
      <w:r w:rsidR="00224349" w:rsidRPr="0022434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224349">
        <w:rPr>
          <w:rFonts w:ascii="Times New Roman" w:hAnsi="Times New Roman" w:cs="Times New Roman"/>
          <w:sz w:val="28"/>
          <w:szCs w:val="28"/>
        </w:rPr>
        <w:t xml:space="preserve"> (далее - использование открытого огня).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02"/>
      <w:bookmarkEnd w:id="1"/>
      <w:r w:rsidRPr="00224349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021"/>
      <w:bookmarkEnd w:id="2"/>
      <w:r w:rsidRPr="00224349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022"/>
      <w:bookmarkEnd w:id="3"/>
      <w:r w:rsidRPr="00224349">
        <w:rPr>
          <w:rFonts w:ascii="Times New Roman" w:hAnsi="Times New Roman" w:cs="Times New Roman"/>
          <w:sz w:val="28"/>
          <w:szCs w:val="28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-от </w:t>
      </w:r>
      <w:r w:rsidRPr="00224349">
        <w:rPr>
          <w:rFonts w:ascii="Times New Roman" w:hAnsi="Times New Roman" w:cs="Times New Roman"/>
          <w:sz w:val="28"/>
          <w:szCs w:val="28"/>
        </w:rPr>
        <w:lastRenderedPageBreak/>
        <w:t>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023"/>
      <w:bookmarkEnd w:id="4"/>
      <w:r w:rsidRPr="00224349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24"/>
      <w:bookmarkEnd w:id="5"/>
      <w:r w:rsidRPr="00224349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003"/>
      <w:bookmarkEnd w:id="6"/>
      <w:r w:rsidRPr="00224349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sub_14022" w:history="1">
        <w:r w:rsidRPr="00224349">
          <w:rPr>
            <w:rStyle w:val="ad"/>
            <w:rFonts w:ascii="Times New Roman" w:hAnsi="Times New Roman"/>
            <w:sz w:val="28"/>
            <w:szCs w:val="28"/>
          </w:rPr>
          <w:t>подпунктами "б"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023" w:history="1">
        <w:r w:rsidRPr="00224349">
          <w:rPr>
            <w:rStyle w:val="ad"/>
            <w:rFonts w:ascii="Times New Roman" w:hAnsi="Times New Roman"/>
            <w:sz w:val="28"/>
            <w:szCs w:val="28"/>
          </w:rPr>
          <w:t>"в" пункта 2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порядка, могут быть уменьшены вдвое. При этом устройство противопожарной минерализованной полосы не требуется.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004"/>
      <w:bookmarkEnd w:id="7"/>
      <w:r w:rsidRPr="00224349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005"/>
      <w:bookmarkEnd w:id="8"/>
      <w:r w:rsidRPr="00224349">
        <w:rPr>
          <w:rFonts w:ascii="Times New Roman" w:hAnsi="Times New Roman" w:cs="Times New Roman"/>
          <w:sz w:val="28"/>
          <w:szCs w:val="28"/>
        </w:rP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-до 2 метров.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006"/>
      <w:bookmarkEnd w:id="9"/>
      <w:r w:rsidRPr="00224349">
        <w:rPr>
          <w:rFonts w:ascii="Times New Roman" w:hAnsi="Times New Roman" w:cs="Times New Roman"/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</w:t>
      </w:r>
      <w:hyperlink w:anchor="sub_14100" w:history="1">
        <w:r w:rsidRPr="00224349">
          <w:rPr>
            <w:rStyle w:val="ad"/>
            <w:rFonts w:ascii="Times New Roman" w:hAnsi="Times New Roman"/>
            <w:sz w:val="28"/>
            <w:szCs w:val="28"/>
          </w:rPr>
          <w:t>приложению</w:t>
        </w:r>
      </w:hyperlink>
      <w:r w:rsidRPr="00224349">
        <w:rPr>
          <w:rFonts w:ascii="Times New Roman" w:hAnsi="Times New Roman" w:cs="Times New Roman"/>
          <w:sz w:val="28"/>
          <w:szCs w:val="28"/>
        </w:rPr>
        <w:t>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007"/>
      <w:bookmarkEnd w:id="10"/>
      <w:r w:rsidRPr="00224349">
        <w:rPr>
          <w:rFonts w:ascii="Times New Roman" w:hAnsi="Times New Roman" w:cs="Times New Roman"/>
          <w:sz w:val="28"/>
          <w:szCs w:val="28"/>
        </w:rPr>
        <w:t xml:space="preserve">7. При увеличении диаметра зоны очага горения должны быть выполнены требования </w:t>
      </w:r>
      <w:hyperlink w:anchor="sub_14002" w:history="1">
        <w:r w:rsidRPr="00224349">
          <w:rPr>
            <w:rStyle w:val="ad"/>
            <w:rFonts w:ascii="Times New Roman" w:hAnsi="Times New Roman"/>
            <w:sz w:val="28"/>
            <w:szCs w:val="28"/>
          </w:rPr>
          <w:t>пункта 2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008"/>
      <w:bookmarkEnd w:id="11"/>
      <w:r w:rsidRPr="00224349">
        <w:rPr>
          <w:rFonts w:ascii="Times New Roman" w:hAnsi="Times New Roman" w:cs="Times New Roman"/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009"/>
      <w:bookmarkEnd w:id="12"/>
      <w:r w:rsidRPr="00224349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0092"/>
      <w:bookmarkEnd w:id="13"/>
      <w:r w:rsidRPr="00224349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E87A8D" w:rsidRPr="0042374A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0093"/>
      <w:bookmarkEnd w:id="14"/>
      <w:r w:rsidRPr="00224349">
        <w:rPr>
          <w:rFonts w:ascii="Times New Roman" w:hAnsi="Times New Roman" w:cs="Times New Roman"/>
          <w:sz w:val="28"/>
          <w:szCs w:val="28"/>
        </w:rPr>
        <w:t xml:space="preserve">при установлении на соответствующей территории </w:t>
      </w:r>
      <w:hyperlink r:id="rId9" w:history="1">
        <w:r w:rsidRPr="0042374A">
          <w:rPr>
            <w:rStyle w:val="ad"/>
            <w:rFonts w:ascii="Times New Roman" w:hAnsi="Times New Roman"/>
            <w:color w:val="auto"/>
            <w:sz w:val="28"/>
            <w:szCs w:val="28"/>
          </w:rPr>
          <w:t>особого противопожарного режима</w:t>
        </w:r>
      </w:hyperlink>
      <w:r w:rsidRPr="0042374A">
        <w:rPr>
          <w:rFonts w:ascii="Times New Roman" w:hAnsi="Times New Roman" w:cs="Times New Roman"/>
          <w:sz w:val="28"/>
          <w:szCs w:val="28"/>
        </w:rPr>
        <w:t>;</w:t>
      </w:r>
    </w:p>
    <w:bookmarkEnd w:id="15"/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40097"/>
      <w:r w:rsidRPr="00224349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40098"/>
      <w:bookmarkEnd w:id="16"/>
      <w:r w:rsidRPr="00224349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010"/>
      <w:bookmarkEnd w:id="17"/>
      <w:r w:rsidRPr="00224349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bookmarkEnd w:id="18"/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E87A8D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4011"/>
      <w:r w:rsidRPr="00224349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  <w:bookmarkStart w:id="20" w:name="sub_14100"/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</w:p>
    <w:p w:rsidR="006D250A" w:rsidRPr="0042374A" w:rsidRDefault="006D250A" w:rsidP="006D250A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42374A">
        <w:rPr>
          <w:rStyle w:val="af0"/>
          <w:rFonts w:ascii="Times New Roman" w:hAnsi="Times New Roman" w:cs="Times New Roman"/>
          <w:b w:val="0"/>
          <w:bCs/>
        </w:rPr>
        <w:t>Приложение</w:t>
      </w:r>
      <w:r w:rsidRPr="0042374A">
        <w:rPr>
          <w:rStyle w:val="af0"/>
          <w:rFonts w:ascii="Times New Roman" w:hAnsi="Times New Roman" w:cs="Times New Roman"/>
          <w:b w:val="0"/>
          <w:bCs/>
        </w:rPr>
        <w:br/>
      </w:r>
      <w:r w:rsidRPr="0042374A">
        <w:rPr>
          <w:rStyle w:val="af0"/>
          <w:rFonts w:ascii="Times New Roman" w:hAnsi="Times New Roman" w:cs="Times New Roman"/>
          <w:b w:val="0"/>
          <w:bCs/>
          <w:color w:val="auto"/>
        </w:rPr>
        <w:t xml:space="preserve">к Порядку </w:t>
      </w:r>
      <w:r w:rsidRPr="0042374A">
        <w:rPr>
          <w:rStyle w:val="af0"/>
          <w:rFonts w:ascii="Times New Roman" w:hAnsi="Times New Roman" w:cs="Times New Roman"/>
          <w:b w:val="0"/>
          <w:bCs/>
        </w:rPr>
        <w:t>использования открытого огня и разведения костров на землях</w:t>
      </w:r>
      <w:r w:rsidRPr="0042374A">
        <w:rPr>
          <w:rStyle w:val="af0"/>
          <w:rFonts w:ascii="Times New Roman" w:hAnsi="Times New Roman" w:cs="Times New Roman"/>
          <w:b w:val="0"/>
          <w:bCs/>
        </w:rPr>
        <w:br/>
        <w:t>сельскохозяйственного назначения, землях запаса и землях населенных пунктов</w:t>
      </w:r>
    </w:p>
    <w:p w:rsidR="006D250A" w:rsidRPr="0042374A" w:rsidRDefault="006D250A" w:rsidP="006D250A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42374A">
        <w:rPr>
          <w:rFonts w:ascii="Times New Roman" w:hAnsi="Times New Roman" w:cs="Times New Roman"/>
        </w:rPr>
        <w:t xml:space="preserve">сельского поселения </w:t>
      </w:r>
      <w:r w:rsidR="002573A6">
        <w:rPr>
          <w:rFonts w:ascii="Times New Roman" w:hAnsi="Times New Roman" w:cs="Times New Roman"/>
        </w:rPr>
        <w:t>Большая Каменка</w:t>
      </w:r>
      <w:r w:rsidRPr="0042374A">
        <w:rPr>
          <w:rFonts w:ascii="Times New Roman" w:hAnsi="Times New Roman" w:cs="Times New Roman"/>
        </w:rPr>
        <w:t xml:space="preserve"> муниципального района Красноярский Самарской области </w:t>
      </w:r>
    </w:p>
    <w:bookmarkEnd w:id="20"/>
    <w:p w:rsidR="006D250A" w:rsidRPr="00224349" w:rsidRDefault="006D250A" w:rsidP="006D250A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9"/>
    <w:p w:rsidR="00E87A8D" w:rsidRPr="00F724AD" w:rsidRDefault="00E87A8D" w:rsidP="00E87A8D">
      <w:pPr>
        <w:pStyle w:val="1"/>
        <w:rPr>
          <w:rFonts w:ascii="Times New Roman" w:hAnsi="Times New Roman" w:cs="Times New Roman"/>
          <w:b w:val="0"/>
          <w:color w:val="auto"/>
        </w:rPr>
      </w:pPr>
      <w:r w:rsidRPr="00F724AD">
        <w:rPr>
          <w:rFonts w:ascii="Times New Roman" w:hAnsi="Times New Roman" w:cs="Times New Roman"/>
          <w:b w:val="0"/>
          <w:color w:val="auto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4"/>
        <w:gridCol w:w="5376"/>
      </w:tblGrid>
      <w:tr w:rsidR="00E87A8D" w:rsidRPr="006D250A" w:rsidTr="00F724AD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A8D" w:rsidRPr="006D250A" w:rsidRDefault="00E87A8D" w:rsidP="00694746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(метров)</w:t>
            </w:r>
          </w:p>
        </w:tc>
      </w:tr>
      <w:tr w:rsidR="00E87A8D" w:rsidRPr="006D250A" w:rsidTr="00F724AD"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E87A8D" w:rsidRPr="006D250A" w:rsidTr="00F724AD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7A8D" w:rsidRPr="006D250A" w:rsidTr="00F724AD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87A8D" w:rsidRPr="006D250A" w:rsidTr="00F724AD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87A8D" w:rsidRPr="006D250A" w:rsidTr="00F724AD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87A8D" w:rsidRPr="006D250A" w:rsidTr="00F724AD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214975" w:rsidRPr="00224349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49" w:rsidRPr="00224349" w:rsidRDefault="002243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4349" w:rsidRPr="00224349" w:rsidSect="00C71721">
      <w:headerReference w:type="default" r:id="rId10"/>
      <w:pgSz w:w="11906" w:h="16838"/>
      <w:pgMar w:top="1134" w:right="1418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40" w:rsidRDefault="00267C40" w:rsidP="009B01E9">
      <w:pPr>
        <w:spacing w:after="0" w:line="240" w:lineRule="auto"/>
      </w:pPr>
      <w:r>
        <w:separator/>
      </w:r>
    </w:p>
  </w:endnote>
  <w:endnote w:type="continuationSeparator" w:id="0">
    <w:p w:rsidR="00267C40" w:rsidRDefault="00267C40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40" w:rsidRDefault="00267C40" w:rsidP="009B01E9">
      <w:pPr>
        <w:spacing w:after="0" w:line="240" w:lineRule="auto"/>
      </w:pPr>
      <w:r>
        <w:separator/>
      </w:r>
    </w:p>
  </w:footnote>
  <w:footnote w:type="continuationSeparator" w:id="0">
    <w:p w:rsidR="00267C40" w:rsidRDefault="00267C40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044872"/>
      <w:docPartObj>
        <w:docPartGallery w:val="Page Numbers (Top of Page)"/>
        <w:docPartUnique/>
      </w:docPartObj>
    </w:sdtPr>
    <w:sdtEndPr/>
    <w:sdtContent>
      <w:p w:rsidR="009B01E9" w:rsidRDefault="002F108D">
        <w:pPr>
          <w:pStyle w:val="a3"/>
          <w:jc w:val="center"/>
        </w:pPr>
        <w:r>
          <w:fldChar w:fldCharType="begin"/>
        </w:r>
        <w:r w:rsidR="009B01E9">
          <w:instrText>PAGE   \* MERGEFORMAT</w:instrText>
        </w:r>
        <w:r>
          <w:fldChar w:fldCharType="separate"/>
        </w:r>
        <w:r w:rsidR="004E2293">
          <w:rPr>
            <w:noProof/>
          </w:rPr>
          <w:t>7</w:t>
        </w:r>
        <w:r>
          <w:fldChar w:fldCharType="end"/>
        </w:r>
      </w:p>
    </w:sdtContent>
  </w:sdt>
  <w:p w:rsidR="009B01E9" w:rsidRDefault="009B01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C2FEB"/>
    <w:multiLevelType w:val="hybridMultilevel"/>
    <w:tmpl w:val="79D693C6"/>
    <w:lvl w:ilvl="0" w:tplc="EBF24A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A"/>
    <w:rsid w:val="00004A1C"/>
    <w:rsid w:val="00041D26"/>
    <w:rsid w:val="0004528C"/>
    <w:rsid w:val="00052CE7"/>
    <w:rsid w:val="00057C92"/>
    <w:rsid w:val="0006260D"/>
    <w:rsid w:val="000707AB"/>
    <w:rsid w:val="00077096"/>
    <w:rsid w:val="000B17E9"/>
    <w:rsid w:val="000B7CB9"/>
    <w:rsid w:val="000C26BE"/>
    <w:rsid w:val="000C408E"/>
    <w:rsid w:val="000F1749"/>
    <w:rsid w:val="00100681"/>
    <w:rsid w:val="0010202B"/>
    <w:rsid w:val="00113128"/>
    <w:rsid w:val="001427DC"/>
    <w:rsid w:val="00142C73"/>
    <w:rsid w:val="00152B8E"/>
    <w:rsid w:val="001838DA"/>
    <w:rsid w:val="00185778"/>
    <w:rsid w:val="00187FAB"/>
    <w:rsid w:val="001B66B3"/>
    <w:rsid w:val="001C449A"/>
    <w:rsid w:val="001D07CF"/>
    <w:rsid w:val="001D6755"/>
    <w:rsid w:val="001E61DF"/>
    <w:rsid w:val="001E66FF"/>
    <w:rsid w:val="00202ECB"/>
    <w:rsid w:val="00214975"/>
    <w:rsid w:val="00224349"/>
    <w:rsid w:val="00243BA6"/>
    <w:rsid w:val="00250FBE"/>
    <w:rsid w:val="002573A6"/>
    <w:rsid w:val="00261420"/>
    <w:rsid w:val="00267C40"/>
    <w:rsid w:val="00271EB0"/>
    <w:rsid w:val="00272204"/>
    <w:rsid w:val="002743DC"/>
    <w:rsid w:val="002925E6"/>
    <w:rsid w:val="00295E24"/>
    <w:rsid w:val="002C115C"/>
    <w:rsid w:val="002D2C51"/>
    <w:rsid w:val="002D5F51"/>
    <w:rsid w:val="002E2C60"/>
    <w:rsid w:val="002F108D"/>
    <w:rsid w:val="00335825"/>
    <w:rsid w:val="00336999"/>
    <w:rsid w:val="00356FEF"/>
    <w:rsid w:val="003A3B8C"/>
    <w:rsid w:val="003A58C2"/>
    <w:rsid w:val="003A70E4"/>
    <w:rsid w:val="003C2256"/>
    <w:rsid w:val="003D348D"/>
    <w:rsid w:val="003E1EAA"/>
    <w:rsid w:val="00403E01"/>
    <w:rsid w:val="0041746A"/>
    <w:rsid w:val="004231D8"/>
    <w:rsid w:val="0042374A"/>
    <w:rsid w:val="004335CC"/>
    <w:rsid w:val="00434356"/>
    <w:rsid w:val="00445816"/>
    <w:rsid w:val="00453F69"/>
    <w:rsid w:val="00464604"/>
    <w:rsid w:val="00464BB5"/>
    <w:rsid w:val="00472F33"/>
    <w:rsid w:val="0048503C"/>
    <w:rsid w:val="004E2293"/>
    <w:rsid w:val="00503903"/>
    <w:rsid w:val="00506A70"/>
    <w:rsid w:val="0053445E"/>
    <w:rsid w:val="00537F0A"/>
    <w:rsid w:val="0056288F"/>
    <w:rsid w:val="0056447C"/>
    <w:rsid w:val="00566E6C"/>
    <w:rsid w:val="00567EAE"/>
    <w:rsid w:val="0057558B"/>
    <w:rsid w:val="005A5880"/>
    <w:rsid w:val="005B4880"/>
    <w:rsid w:val="005D005C"/>
    <w:rsid w:val="005E75BB"/>
    <w:rsid w:val="00624C1E"/>
    <w:rsid w:val="00641B3D"/>
    <w:rsid w:val="00644AB3"/>
    <w:rsid w:val="006565FB"/>
    <w:rsid w:val="0067671E"/>
    <w:rsid w:val="006B3A82"/>
    <w:rsid w:val="006C768E"/>
    <w:rsid w:val="006D250A"/>
    <w:rsid w:val="006F525C"/>
    <w:rsid w:val="00703E64"/>
    <w:rsid w:val="00707AF4"/>
    <w:rsid w:val="00711E20"/>
    <w:rsid w:val="00743FB2"/>
    <w:rsid w:val="007709DC"/>
    <w:rsid w:val="007A468D"/>
    <w:rsid w:val="007B5971"/>
    <w:rsid w:val="007D79E8"/>
    <w:rsid w:val="007E3296"/>
    <w:rsid w:val="007F42C2"/>
    <w:rsid w:val="00803773"/>
    <w:rsid w:val="00806296"/>
    <w:rsid w:val="00810377"/>
    <w:rsid w:val="00821CC5"/>
    <w:rsid w:val="008505B2"/>
    <w:rsid w:val="00876CA3"/>
    <w:rsid w:val="00890B71"/>
    <w:rsid w:val="008C2100"/>
    <w:rsid w:val="008C7C95"/>
    <w:rsid w:val="008D2E2D"/>
    <w:rsid w:val="008E2E7E"/>
    <w:rsid w:val="008E699F"/>
    <w:rsid w:val="008F35F9"/>
    <w:rsid w:val="00942089"/>
    <w:rsid w:val="00953F86"/>
    <w:rsid w:val="0098463A"/>
    <w:rsid w:val="0098503B"/>
    <w:rsid w:val="009B01E9"/>
    <w:rsid w:val="009B10AA"/>
    <w:rsid w:val="009C39E5"/>
    <w:rsid w:val="009D47A2"/>
    <w:rsid w:val="00A044FE"/>
    <w:rsid w:val="00A0490A"/>
    <w:rsid w:val="00A06C15"/>
    <w:rsid w:val="00A23E9C"/>
    <w:rsid w:val="00A40FC5"/>
    <w:rsid w:val="00A4498D"/>
    <w:rsid w:val="00A67460"/>
    <w:rsid w:val="00A74743"/>
    <w:rsid w:val="00A97942"/>
    <w:rsid w:val="00AA12F6"/>
    <w:rsid w:val="00AC1E20"/>
    <w:rsid w:val="00AD6F86"/>
    <w:rsid w:val="00AE2CB0"/>
    <w:rsid w:val="00B45001"/>
    <w:rsid w:val="00B46AA0"/>
    <w:rsid w:val="00B511B3"/>
    <w:rsid w:val="00B518F4"/>
    <w:rsid w:val="00B63FD1"/>
    <w:rsid w:val="00B81527"/>
    <w:rsid w:val="00B9010F"/>
    <w:rsid w:val="00BB42FB"/>
    <w:rsid w:val="00BD3662"/>
    <w:rsid w:val="00C04BFB"/>
    <w:rsid w:val="00C367AE"/>
    <w:rsid w:val="00C500BD"/>
    <w:rsid w:val="00C65F4E"/>
    <w:rsid w:val="00C71721"/>
    <w:rsid w:val="00C8469A"/>
    <w:rsid w:val="00C86540"/>
    <w:rsid w:val="00CB576E"/>
    <w:rsid w:val="00CD0C9E"/>
    <w:rsid w:val="00CE6857"/>
    <w:rsid w:val="00D01613"/>
    <w:rsid w:val="00D037CC"/>
    <w:rsid w:val="00D12888"/>
    <w:rsid w:val="00D14A2A"/>
    <w:rsid w:val="00D15E95"/>
    <w:rsid w:val="00D42502"/>
    <w:rsid w:val="00D4250B"/>
    <w:rsid w:val="00D528BF"/>
    <w:rsid w:val="00D6507A"/>
    <w:rsid w:val="00D7048C"/>
    <w:rsid w:val="00D715C6"/>
    <w:rsid w:val="00D9274E"/>
    <w:rsid w:val="00DA2800"/>
    <w:rsid w:val="00DC1A21"/>
    <w:rsid w:val="00DE448C"/>
    <w:rsid w:val="00E112B6"/>
    <w:rsid w:val="00E23204"/>
    <w:rsid w:val="00E41154"/>
    <w:rsid w:val="00E41414"/>
    <w:rsid w:val="00E52863"/>
    <w:rsid w:val="00E74B35"/>
    <w:rsid w:val="00E87A8D"/>
    <w:rsid w:val="00E91553"/>
    <w:rsid w:val="00EB2217"/>
    <w:rsid w:val="00EC6B16"/>
    <w:rsid w:val="00F0392C"/>
    <w:rsid w:val="00F067BC"/>
    <w:rsid w:val="00F117B7"/>
    <w:rsid w:val="00F23981"/>
    <w:rsid w:val="00F31784"/>
    <w:rsid w:val="00F422C5"/>
    <w:rsid w:val="00F53D5F"/>
    <w:rsid w:val="00F54A5B"/>
    <w:rsid w:val="00F624C5"/>
    <w:rsid w:val="00F724AD"/>
    <w:rsid w:val="00F81AC7"/>
    <w:rsid w:val="00F87608"/>
    <w:rsid w:val="00FA012E"/>
    <w:rsid w:val="00FB247D"/>
    <w:rsid w:val="00FC155B"/>
    <w:rsid w:val="00FD6396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F3238-595E-4D04-B8DD-70A9D526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E9"/>
  </w:style>
  <w:style w:type="paragraph" w:styleId="1">
    <w:name w:val="heading 1"/>
    <w:basedOn w:val="a"/>
    <w:next w:val="a"/>
    <w:link w:val="10"/>
    <w:uiPriority w:val="9"/>
    <w:qFormat/>
    <w:rsid w:val="003358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2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List Paragraph"/>
    <w:basedOn w:val="a"/>
    <w:uiPriority w:val="34"/>
    <w:qFormat/>
    <w:rsid w:val="007B59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4231D8"/>
    <w:pPr>
      <w:spacing w:after="0" w:line="240" w:lineRule="auto"/>
    </w:pPr>
  </w:style>
  <w:style w:type="paragraph" w:customStyle="1" w:styleId="ConsPlusNormal">
    <w:name w:val="ConsPlusNormal"/>
    <w:rsid w:val="008D2E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D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9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2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21497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1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041D26"/>
    <w:rPr>
      <w:rFonts w:cs="Times New Roman"/>
      <w:color w:val="106BBE"/>
    </w:rPr>
  </w:style>
  <w:style w:type="paragraph" w:customStyle="1" w:styleId="ae">
    <w:name w:val="Информация об изменениях"/>
    <w:basedOn w:val="a"/>
    <w:next w:val="a"/>
    <w:uiPriority w:val="99"/>
    <w:rsid w:val="00041D2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041D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E87A8D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E87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03955/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D95C0-7A2F-4B79-809A-29AA46AA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Пользователь Windows</cp:lastModifiedBy>
  <cp:revision>2</cp:revision>
  <cp:lastPrinted>2022-03-30T04:56:00Z</cp:lastPrinted>
  <dcterms:created xsi:type="dcterms:W3CDTF">2022-03-30T04:57:00Z</dcterms:created>
  <dcterms:modified xsi:type="dcterms:W3CDTF">2022-03-30T04:57:00Z</dcterms:modified>
</cp:coreProperties>
</file>