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67C" w:rsidRDefault="00A1667C" w:rsidP="00A1667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ПОЛОЖЕНИЕ</w:t>
      </w:r>
    </w:p>
    <w:p w:rsidR="00A1667C" w:rsidRDefault="00A1667C" w:rsidP="00A1667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ПРЕДОСТАВЛЕНИИ СОЦИАЛЬНЫХ ВЫПЛАТ НА СТРОИТЕЛЬСТВО</w:t>
      </w:r>
    </w:p>
    <w:p w:rsidR="00A1667C" w:rsidRDefault="00A1667C" w:rsidP="00A1667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(ПРИОБРЕТЕНИЕ) ЖИЛЬЯ ГРАЖДАНАМ, ПРОЖИВАЮЩИМ</w:t>
      </w:r>
    </w:p>
    <w:p w:rsidR="00A1667C" w:rsidRDefault="00A1667C" w:rsidP="00A1667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 СЕЛЬСКИХ ТЕРРИТОРИЯХ</w:t>
      </w:r>
    </w:p>
    <w:p w:rsidR="00A1667C" w:rsidRDefault="00A1667C" w:rsidP="00A1667C">
      <w:pPr>
        <w:autoSpaceDE w:val="0"/>
        <w:autoSpaceDN w:val="0"/>
        <w:adjustRightInd w:val="0"/>
        <w:spacing w:after="0" w:line="240" w:lineRule="auto"/>
        <w:jc w:val="both"/>
        <w:outlineLvl w:val="0"/>
        <w:rPr>
          <w:rFonts w:ascii="Arial" w:hAnsi="Arial" w:cs="Arial"/>
          <w:sz w:val="20"/>
          <w:szCs w:val="20"/>
        </w:rPr>
      </w:pPr>
    </w:p>
    <w:p w:rsidR="00A1667C" w:rsidRDefault="00A1667C" w:rsidP="00A1667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 Общие положения</w:t>
      </w:r>
    </w:p>
    <w:p w:rsidR="00A1667C" w:rsidRDefault="00A1667C" w:rsidP="00A1667C">
      <w:pPr>
        <w:autoSpaceDE w:val="0"/>
        <w:autoSpaceDN w:val="0"/>
        <w:adjustRightInd w:val="0"/>
        <w:spacing w:after="0" w:line="240" w:lineRule="auto"/>
        <w:jc w:val="both"/>
        <w:rPr>
          <w:rFonts w:ascii="Arial" w:hAnsi="Arial" w:cs="Arial"/>
          <w:sz w:val="20"/>
          <w:szCs w:val="20"/>
        </w:rPr>
      </w:pPr>
    </w:p>
    <w:p w:rsidR="00A1667C" w:rsidRDefault="00A1667C" w:rsidP="00A1667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Настоящее Положение устанавливает порядок предоставления социальных выплат на строительство (приобретение) жилья, в том числе путем участия в долевом строительстве, гражданам Российской Федерации (далее - граждане),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 (далее - социальные выплаты).</w:t>
      </w:r>
    </w:p>
    <w:p w:rsidR="00A1667C" w:rsidRDefault="00A1667C" w:rsidP="00A166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Социальные выплаты гражданам предоставляются за счет средств федерального бюджета, бюджета субъекта Российской Федерации и (или) местных бюджетов.</w:t>
      </w:r>
    </w:p>
    <w:p w:rsidR="00A1667C" w:rsidRDefault="00A1667C" w:rsidP="00A166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Социальные выплаты не предоставляются гражданам, а также членам их семей,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 бюджета субъекта Российской Федерации и (или) местных бюджетов, предоставленных на улучшение жилищных условий.</w:t>
      </w:r>
    </w:p>
    <w:p w:rsidR="00A1667C" w:rsidRDefault="00A1667C" w:rsidP="00A166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Социальные выплаты на улучшение жилищных условий на сельских территориях не предоставляются гражданам, перед которыми государство имеет обязательства по обеспечению жильем в соответствии с законодательством Российской Федерации.</w:t>
      </w:r>
    </w:p>
    <w:p w:rsidR="00A1667C" w:rsidRDefault="00A1667C" w:rsidP="00A1667C">
      <w:pPr>
        <w:autoSpaceDE w:val="0"/>
        <w:autoSpaceDN w:val="0"/>
        <w:adjustRightInd w:val="0"/>
        <w:spacing w:after="0" w:line="240" w:lineRule="auto"/>
        <w:jc w:val="both"/>
        <w:rPr>
          <w:rFonts w:ascii="Arial" w:hAnsi="Arial" w:cs="Arial"/>
          <w:sz w:val="20"/>
          <w:szCs w:val="20"/>
        </w:rPr>
      </w:pPr>
    </w:p>
    <w:p w:rsidR="00A1667C" w:rsidRDefault="00A1667C" w:rsidP="00A1667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II. Порядок предоставления социальных выплат</w:t>
      </w:r>
    </w:p>
    <w:p w:rsidR="00A1667C" w:rsidRDefault="00A1667C" w:rsidP="00A1667C">
      <w:pPr>
        <w:autoSpaceDE w:val="0"/>
        <w:autoSpaceDN w:val="0"/>
        <w:adjustRightInd w:val="0"/>
        <w:spacing w:after="0" w:line="240" w:lineRule="auto"/>
        <w:jc w:val="both"/>
        <w:rPr>
          <w:rFonts w:ascii="Arial" w:hAnsi="Arial" w:cs="Arial"/>
          <w:sz w:val="20"/>
          <w:szCs w:val="20"/>
        </w:rPr>
      </w:pPr>
    </w:p>
    <w:p w:rsidR="00A1667C" w:rsidRDefault="00A1667C" w:rsidP="00A1667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Под гражданином понимается физическое лицо, являющееся гражданином Российской Федерации. К членам семьи гражданина в целях настоящего Положения относятся постоянно проживающие (зарегистрированные по месту жительства) совместно с ним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rsidR="00A1667C" w:rsidRDefault="00A1667C" w:rsidP="00A166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Под агропромышленным комплексом понимается деятельность сельскохозяйственных товаропроизводителей, признанных таковыми в соответствии со </w:t>
      </w:r>
      <w:hyperlink r:id="rId4" w:history="1">
        <w:r>
          <w:rPr>
            <w:rFonts w:ascii="Arial" w:hAnsi="Arial" w:cs="Arial"/>
            <w:color w:val="0000FF"/>
            <w:sz w:val="20"/>
            <w:szCs w:val="20"/>
          </w:rPr>
          <w:t>статьей 3</w:t>
        </w:r>
      </w:hyperlink>
      <w:r>
        <w:rPr>
          <w:rFonts w:ascii="Arial" w:hAnsi="Arial" w:cs="Arial"/>
          <w:sz w:val="20"/>
          <w:szCs w:val="20"/>
        </w:rPr>
        <w:t xml:space="preserve"> Федерального закона "О развитии сельского хозяйства", за исключением граждан, ведущих личное подсобное хозяйство, а также деятельность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в соответствии с перечнем, утвержденным Правительством Российской Федерации в соответствии с </w:t>
      </w:r>
      <w:hyperlink r:id="rId5" w:history="1">
        <w:r>
          <w:rPr>
            <w:rFonts w:ascii="Arial" w:hAnsi="Arial" w:cs="Arial"/>
            <w:color w:val="0000FF"/>
            <w:sz w:val="20"/>
            <w:szCs w:val="20"/>
          </w:rPr>
          <w:t>частью 1 статьи 3</w:t>
        </w:r>
      </w:hyperlink>
      <w:r>
        <w:rPr>
          <w:rFonts w:ascii="Arial" w:hAnsi="Arial" w:cs="Arial"/>
          <w:sz w:val="20"/>
          <w:szCs w:val="20"/>
        </w:rPr>
        <w:t xml:space="preserve"> указанного Федерального закона, при условии, что доля дохода от реализации этой продукции в доходе указанных организаций и индивидуальных предпринимателей составляет не менее 70 процентов за календарный год.</w:t>
      </w:r>
    </w:p>
    <w:p w:rsidR="00A1667C" w:rsidRDefault="00A1667C" w:rsidP="00A166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 социальной сферой понимаются организации независимо от их организационно-правовой формы, а также индивидуальные предприниматели, выполняющие работы или оказывающие услуги на сельских территориях в области здравоохранения, образования, социального обслуживания, культуры, физической культуры и спорта.</w:t>
      </w:r>
    </w:p>
    <w:p w:rsidR="00A1667C" w:rsidRDefault="00A1667C" w:rsidP="00A1667C">
      <w:pPr>
        <w:autoSpaceDE w:val="0"/>
        <w:autoSpaceDN w:val="0"/>
        <w:adjustRightInd w:val="0"/>
        <w:spacing w:before="200" w:after="0" w:line="240" w:lineRule="auto"/>
        <w:ind w:firstLine="540"/>
        <w:jc w:val="both"/>
        <w:rPr>
          <w:rFonts w:ascii="Arial" w:hAnsi="Arial" w:cs="Arial"/>
          <w:sz w:val="20"/>
          <w:szCs w:val="20"/>
        </w:rPr>
      </w:pPr>
      <w:bookmarkStart w:id="0" w:name="Par17"/>
      <w:bookmarkEnd w:id="0"/>
      <w:r>
        <w:rPr>
          <w:rFonts w:ascii="Arial" w:hAnsi="Arial" w:cs="Arial"/>
          <w:sz w:val="20"/>
          <w:szCs w:val="20"/>
        </w:rPr>
        <w:t>5. Право на получение социальной выплаты имеет:</w:t>
      </w:r>
    </w:p>
    <w:p w:rsidR="00A1667C" w:rsidRDefault="00A1667C" w:rsidP="00A1667C">
      <w:pPr>
        <w:autoSpaceDE w:val="0"/>
        <w:autoSpaceDN w:val="0"/>
        <w:adjustRightInd w:val="0"/>
        <w:spacing w:before="200" w:after="0" w:line="240" w:lineRule="auto"/>
        <w:ind w:firstLine="540"/>
        <w:jc w:val="both"/>
        <w:rPr>
          <w:rFonts w:ascii="Arial" w:hAnsi="Arial" w:cs="Arial"/>
          <w:sz w:val="20"/>
          <w:szCs w:val="20"/>
        </w:rPr>
      </w:pPr>
      <w:bookmarkStart w:id="1" w:name="Par18"/>
      <w:bookmarkEnd w:id="1"/>
      <w:r>
        <w:rPr>
          <w:rFonts w:ascii="Arial" w:hAnsi="Arial" w:cs="Arial"/>
          <w:sz w:val="20"/>
          <w:szCs w:val="20"/>
        </w:rPr>
        <w:t>а) гражданин, постоянно проживающий на сельских территориях (подтверждается регистрацией в установленном порядке по месту жительства) и при этом:</w:t>
      </w:r>
    </w:p>
    <w:p w:rsidR="00A1667C" w:rsidRDefault="00A1667C" w:rsidP="00A166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 (непрерывно в организациях одной сферы деятельности в течение не менее одного года на дату включения в сводные списки участников мероприятий по улучшению жилищных условий граждан, проживающих на сельских территориях, - получателей социальных выплат, формируемые </w:t>
      </w:r>
      <w:r>
        <w:rPr>
          <w:rFonts w:ascii="Arial" w:hAnsi="Arial" w:cs="Arial"/>
          <w:sz w:val="20"/>
          <w:szCs w:val="20"/>
        </w:rPr>
        <w:lastRenderedPageBreak/>
        <w:t xml:space="preserve">в соответствии с </w:t>
      </w:r>
      <w:hyperlink w:anchor="Par74" w:history="1">
        <w:r>
          <w:rPr>
            <w:rFonts w:ascii="Arial" w:hAnsi="Arial" w:cs="Arial"/>
            <w:color w:val="0000FF"/>
            <w:sz w:val="20"/>
            <w:szCs w:val="20"/>
          </w:rPr>
          <w:t>пунктом 24</w:t>
        </w:r>
      </w:hyperlink>
      <w:r>
        <w:rPr>
          <w:rFonts w:ascii="Arial" w:hAnsi="Arial" w:cs="Arial"/>
          <w:sz w:val="20"/>
          <w:szCs w:val="20"/>
        </w:rPr>
        <w:t xml:space="preserve"> настоящего Положения) (далее соответственно - участники мероприятий, сводный список). Форма сводного списка утверждается Министерством сельского хозяйства Российской Федерации;</w:t>
      </w:r>
    </w:p>
    <w:p w:rsidR="00A1667C" w:rsidRDefault="00A1667C" w:rsidP="00A166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имеющий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anchor="Par56" w:history="1">
        <w:r>
          <w:rPr>
            <w:rFonts w:ascii="Arial" w:hAnsi="Arial" w:cs="Arial"/>
            <w:color w:val="0000FF"/>
            <w:sz w:val="20"/>
            <w:szCs w:val="20"/>
          </w:rPr>
          <w:t>пунктом 15</w:t>
        </w:r>
      </w:hyperlink>
      <w:r>
        <w:rPr>
          <w:rFonts w:ascii="Arial" w:hAnsi="Arial" w:cs="Arial"/>
          <w:sz w:val="20"/>
          <w:szCs w:val="20"/>
        </w:rPr>
        <w:t xml:space="preserve"> настоящего Положения, а также средства, необходимые для строительства (приобретения) жилья в случае, предусмотренном </w:t>
      </w:r>
      <w:hyperlink w:anchor="Par63" w:history="1">
        <w:r>
          <w:rPr>
            <w:rFonts w:ascii="Arial" w:hAnsi="Arial" w:cs="Arial"/>
            <w:color w:val="0000FF"/>
            <w:sz w:val="20"/>
            <w:szCs w:val="20"/>
          </w:rPr>
          <w:t>пунктом 20</w:t>
        </w:r>
      </w:hyperlink>
      <w:r>
        <w:rPr>
          <w:rFonts w:ascii="Arial" w:hAnsi="Arial" w:cs="Arial"/>
          <w:sz w:val="20"/>
          <w:szCs w:val="20"/>
        </w:rPr>
        <w:t xml:space="preserve"> настоящего Положения. Доля собственных и (или) заемных средств (в процентах) в расчетной стоимости строительства (приобретения) жилья устанавливается нормативным правовым актом субъекта Российской Федерации. В случае если указанная доля установлена в размере менее 30 процентов расчетной стоимости строительства жилья, образовавшаяся разница подлежит компенсации за счет средств регионального (местного) бюджета субъекта Российской Федерации (муниципального образования).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6" w:history="1">
        <w:r>
          <w:rPr>
            <w:rFonts w:ascii="Arial" w:hAnsi="Arial" w:cs="Arial"/>
            <w:color w:val="0000FF"/>
            <w:sz w:val="20"/>
            <w:szCs w:val="20"/>
          </w:rPr>
          <w:t>Правилами</w:t>
        </w:r>
      </w:hyperlink>
      <w:r>
        <w:rPr>
          <w:rFonts w:ascii="Arial" w:hAnsi="Arial" w:cs="Arial"/>
          <w:sz w:val="20"/>
          <w:szCs w:val="20"/>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
    <w:p w:rsidR="00A1667C" w:rsidRDefault="00A1667C" w:rsidP="00A166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признанный нуждающимся в улучшении жилищных условий. В целях настоящего Положения признание граждан нуждающимися в улучшении жилищных условий осуществляется органами местного самоуправления, а также высшим исполнительным органом государственной власти г. Севастополя или органом исполнительной власти г. Севастополя, уполномоченным высшим исполнительным органом государственной власти г. Севастополя (далее - орган местного самоуправления), по месту их постоянного жительства (регистрация по месту жительства) на основании </w:t>
      </w:r>
      <w:hyperlink r:id="rId7" w:history="1">
        <w:r>
          <w:rPr>
            <w:rFonts w:ascii="Arial" w:hAnsi="Arial" w:cs="Arial"/>
            <w:color w:val="0000FF"/>
            <w:sz w:val="20"/>
            <w:szCs w:val="20"/>
          </w:rPr>
          <w:t>статьи 51</w:t>
        </w:r>
      </w:hyperlink>
      <w:r>
        <w:rPr>
          <w:rFonts w:ascii="Arial" w:hAnsi="Arial" w:cs="Arial"/>
          <w:sz w:val="20"/>
          <w:szCs w:val="20"/>
        </w:rP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A1667C" w:rsidRDefault="00A1667C" w:rsidP="00A1667C">
      <w:pPr>
        <w:autoSpaceDE w:val="0"/>
        <w:autoSpaceDN w:val="0"/>
        <w:adjustRightInd w:val="0"/>
        <w:spacing w:before="200" w:after="0" w:line="240" w:lineRule="auto"/>
        <w:ind w:firstLine="540"/>
        <w:jc w:val="both"/>
        <w:rPr>
          <w:rFonts w:ascii="Arial" w:hAnsi="Arial" w:cs="Arial"/>
          <w:sz w:val="20"/>
          <w:szCs w:val="20"/>
        </w:rPr>
      </w:pPr>
      <w:bookmarkStart w:id="2" w:name="Par22"/>
      <w:bookmarkEnd w:id="2"/>
      <w:r>
        <w:rPr>
          <w:rFonts w:ascii="Arial" w:hAnsi="Arial" w:cs="Arial"/>
          <w:sz w:val="20"/>
          <w:szCs w:val="20"/>
        </w:rPr>
        <w:t>б) гражданин, изъявивший желание постоянно проживать на сельских территориях и при этом:</w:t>
      </w:r>
    </w:p>
    <w:p w:rsidR="00A1667C" w:rsidRDefault="00A1667C" w:rsidP="00A166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w:t>
      </w:r>
    </w:p>
    <w:p w:rsidR="00A1667C" w:rsidRDefault="00A1667C" w:rsidP="00A166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переехавший на сельские территории в границах соответствующего муниципального района (городского округа), в которых гражданин работает или осуществляет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w:t>
      </w:r>
    </w:p>
    <w:p w:rsidR="00A1667C" w:rsidRDefault="00A1667C" w:rsidP="00A166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имеющий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anchor="Par56" w:history="1">
        <w:r>
          <w:rPr>
            <w:rFonts w:ascii="Arial" w:hAnsi="Arial" w:cs="Arial"/>
            <w:color w:val="0000FF"/>
            <w:sz w:val="20"/>
            <w:szCs w:val="20"/>
          </w:rPr>
          <w:t>пунктом 15</w:t>
        </w:r>
      </w:hyperlink>
      <w:r>
        <w:rPr>
          <w:rFonts w:ascii="Arial" w:hAnsi="Arial" w:cs="Arial"/>
          <w:sz w:val="20"/>
          <w:szCs w:val="20"/>
        </w:rPr>
        <w:t xml:space="preserve"> настоящего Положения, а также средств, необходимых для строительства (приобретения) жилья в случае, предусмотренном </w:t>
      </w:r>
      <w:hyperlink w:anchor="Par63" w:history="1">
        <w:r>
          <w:rPr>
            <w:rFonts w:ascii="Arial" w:hAnsi="Arial" w:cs="Arial"/>
            <w:color w:val="0000FF"/>
            <w:sz w:val="20"/>
            <w:szCs w:val="20"/>
          </w:rPr>
          <w:t>пунктом 20</w:t>
        </w:r>
      </w:hyperlink>
      <w:r>
        <w:rPr>
          <w:rFonts w:ascii="Arial" w:hAnsi="Arial" w:cs="Arial"/>
          <w:sz w:val="20"/>
          <w:szCs w:val="20"/>
        </w:rPr>
        <w:t xml:space="preserve"> настоящего Положения. Доля собственных и (или) заемных средств (в процентах) в расчетной стоимости строительства (приобретения) жилья устанавливается нормативным правовым актом субъекта Российской Федерации. В случае если указанная доля установлена в размере менее 30 процентов расчетной стоимости строительства жилья, образовавшаяся разница подлежит компенсации из средств регионального (местного) бюджета субъекта Российской Федерации (муниципального образования).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8" w:history="1">
        <w:r>
          <w:rPr>
            <w:rFonts w:ascii="Arial" w:hAnsi="Arial" w:cs="Arial"/>
            <w:color w:val="0000FF"/>
            <w:sz w:val="20"/>
            <w:szCs w:val="20"/>
          </w:rPr>
          <w:t>Правилами</w:t>
        </w:r>
      </w:hyperlink>
      <w:r>
        <w:rPr>
          <w:rFonts w:ascii="Arial" w:hAnsi="Arial" w:cs="Arial"/>
          <w:sz w:val="20"/>
          <w:szCs w:val="20"/>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
    <w:p w:rsidR="00A1667C" w:rsidRDefault="00A1667C" w:rsidP="00A166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проживающий на сельских территориях в границах соответствующего муниципального района (городского округа), в который гражданин изъявил желание переехать на постоянное место жительства, на </w:t>
      </w:r>
      <w:r>
        <w:rPr>
          <w:rFonts w:ascii="Arial" w:hAnsi="Arial" w:cs="Arial"/>
          <w:sz w:val="20"/>
          <w:szCs w:val="20"/>
        </w:rPr>
        <w:lastRenderedPageBreak/>
        <w:t>условиях найма, аренды, безвозмездного пользования либо на иных основаниях, предусмотренных законодательством Российской Федерации;</w:t>
      </w:r>
    </w:p>
    <w:p w:rsidR="00A1667C" w:rsidRDefault="00A1667C" w:rsidP="00A166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зарегистрированный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(городского округа), в который гражданин изъявил желание переехать на постоянное место жительства;</w:t>
      </w:r>
    </w:p>
    <w:p w:rsidR="00A1667C" w:rsidRDefault="00A1667C" w:rsidP="00A166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имеющий в собственности жилого помещения (жилого дома) на сельских территориях в границах муниципального района (городского округа), в который гражданин изъявил желание переехать на постоянное место жительства.</w:t>
      </w:r>
    </w:p>
    <w:p w:rsidR="00A1667C" w:rsidRDefault="00A1667C" w:rsidP="00A166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на сельской территории, в которой было построено (приобретено) жилье за счет средств социальной выплаты.</w:t>
      </w:r>
    </w:p>
    <w:p w:rsidR="00A1667C" w:rsidRDefault="00A1667C" w:rsidP="00A166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несоблюдения гражданином данного условия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(далее - орган исполнительной власти), вправе требовать в судебном порядке от получателя социальной выплаты возврата средств в размере предоставленной социальной выплаты.</w:t>
      </w:r>
    </w:p>
    <w:p w:rsidR="00A1667C" w:rsidRDefault="00A1667C" w:rsidP="00A1667C">
      <w:pPr>
        <w:autoSpaceDE w:val="0"/>
        <w:autoSpaceDN w:val="0"/>
        <w:adjustRightInd w:val="0"/>
        <w:spacing w:before="200" w:after="0" w:line="240" w:lineRule="auto"/>
        <w:ind w:firstLine="540"/>
        <w:jc w:val="both"/>
        <w:rPr>
          <w:rFonts w:ascii="Arial" w:hAnsi="Arial" w:cs="Arial"/>
          <w:sz w:val="20"/>
          <w:szCs w:val="20"/>
        </w:rPr>
      </w:pPr>
      <w:bookmarkStart w:id="3" w:name="Par31"/>
      <w:bookmarkEnd w:id="3"/>
      <w:r>
        <w:rPr>
          <w:rFonts w:ascii="Arial" w:hAnsi="Arial" w:cs="Arial"/>
          <w:sz w:val="20"/>
          <w:szCs w:val="20"/>
        </w:rPr>
        <w:t>7. Предоставление гражданам социальных выплат осуществляется в следующей очередности:</w:t>
      </w:r>
    </w:p>
    <w:p w:rsidR="00A1667C" w:rsidRDefault="00A1667C" w:rsidP="00A166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
    <w:p w:rsidR="00A1667C" w:rsidRDefault="00A1667C" w:rsidP="00A166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строительства жилого дома или участия в долевом строительстве жилых домов (квартир);</w:t>
      </w:r>
    </w:p>
    <w:p w:rsidR="00A1667C" w:rsidRDefault="00A1667C" w:rsidP="00A166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приобретения жилых помещений;</w:t>
      </w:r>
    </w:p>
    <w:p w:rsidR="00A1667C" w:rsidRDefault="00A1667C" w:rsidP="00A166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приобретения жилых помещений.</w:t>
      </w:r>
    </w:p>
    <w:p w:rsidR="00A1667C" w:rsidRDefault="00A1667C" w:rsidP="00A166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 каждой из указанных в </w:t>
      </w:r>
      <w:hyperlink w:anchor="Par31" w:history="1">
        <w:r>
          <w:rPr>
            <w:rFonts w:ascii="Arial" w:hAnsi="Arial" w:cs="Arial"/>
            <w:color w:val="0000FF"/>
            <w:sz w:val="20"/>
            <w:szCs w:val="20"/>
          </w:rPr>
          <w:t>пункте 7</w:t>
        </w:r>
      </w:hyperlink>
      <w:r>
        <w:rPr>
          <w:rFonts w:ascii="Arial" w:hAnsi="Arial" w:cs="Arial"/>
          <w:sz w:val="20"/>
          <w:szCs w:val="20"/>
        </w:rPr>
        <w:t xml:space="preserve"> настоящего Положения групп граждан очередность определяется в хронологическом порядке по дате подачи заявления в соответствии с </w:t>
      </w:r>
      <w:hyperlink w:anchor="Par64" w:history="1">
        <w:r>
          <w:rPr>
            <w:rFonts w:ascii="Arial" w:hAnsi="Arial" w:cs="Arial"/>
            <w:color w:val="0000FF"/>
            <w:sz w:val="20"/>
            <w:szCs w:val="20"/>
          </w:rPr>
          <w:t>пунктом 21</w:t>
        </w:r>
      </w:hyperlink>
      <w:r>
        <w:rPr>
          <w:rFonts w:ascii="Arial" w:hAnsi="Arial" w:cs="Arial"/>
          <w:sz w:val="20"/>
          <w:szCs w:val="20"/>
        </w:rPr>
        <w:t xml:space="preserve"> настоящего Положения с учетом первоочередного предоставления социальных выплат:</w:t>
      </w:r>
    </w:p>
    <w:p w:rsidR="00A1667C" w:rsidRDefault="00A1667C" w:rsidP="00A166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гражданам, имеющим 3 и более детей;</w:t>
      </w:r>
    </w:p>
    <w:p w:rsidR="00A1667C" w:rsidRDefault="00A1667C" w:rsidP="00A166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гражданам, ранее включенным в списки граждан, изъявивших желание улучшить жилищные условия с использованием социальных выплат в рамках ведомственной целевой программы "Устойчивое развитие сельских территорий" Государственной </w:t>
      </w:r>
      <w:hyperlink r:id="rId9" w:history="1">
        <w:r>
          <w:rPr>
            <w:rFonts w:ascii="Arial" w:hAnsi="Arial" w:cs="Arial"/>
            <w:color w:val="0000FF"/>
            <w:sz w:val="20"/>
            <w:szCs w:val="20"/>
          </w:rPr>
          <w:t>программы</w:t>
        </w:r>
      </w:hyperlink>
      <w:r>
        <w:rPr>
          <w:rFonts w:ascii="Arial" w:hAnsi="Arial" w:cs="Arial"/>
          <w:sz w:val="20"/>
          <w:szCs w:val="20"/>
        </w:rP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и не реализовавшим свое право на получение социальной выплаты;</w:t>
      </w:r>
    </w:p>
    <w:p w:rsidR="00A1667C" w:rsidRDefault="00A1667C" w:rsidP="00A166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гражданам, начавшим строительство жилых домов (квартир), в том числе путем участия в долевом строительстве, за счет собственных (заемных) средств в размере, указанном в </w:t>
      </w:r>
      <w:hyperlink w:anchor="Par17" w:history="1">
        <w:r>
          <w:rPr>
            <w:rFonts w:ascii="Arial" w:hAnsi="Arial" w:cs="Arial"/>
            <w:color w:val="0000FF"/>
            <w:sz w:val="20"/>
            <w:szCs w:val="20"/>
          </w:rPr>
          <w:t>пункте 5</w:t>
        </w:r>
      </w:hyperlink>
      <w:r>
        <w:rPr>
          <w:rFonts w:ascii="Arial" w:hAnsi="Arial" w:cs="Arial"/>
          <w:sz w:val="20"/>
          <w:szCs w:val="20"/>
        </w:rPr>
        <w:t xml:space="preserve"> настоящего Положения.</w:t>
      </w:r>
    </w:p>
    <w:p w:rsidR="00A1667C" w:rsidRDefault="00A1667C" w:rsidP="00A166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9. Гражданин, которому предоставляется социальная выплата (далее - получатель социальной выплаты), может ее использовать:</w:t>
      </w:r>
    </w:p>
    <w:p w:rsidR="00A1667C" w:rsidRDefault="00A1667C" w:rsidP="00A166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на строительство жилого дома (создание объекта индивидуального жилищного строительства), реконструкцию путем пристраивания жилого помещения к имеющемуся жилому дому (социальная выплата на реконструкцию может быть использована гражданином, указанным в </w:t>
      </w:r>
      <w:hyperlink w:anchor="Par18" w:history="1">
        <w:r>
          <w:rPr>
            <w:rFonts w:ascii="Arial" w:hAnsi="Arial" w:cs="Arial"/>
            <w:color w:val="0000FF"/>
            <w:sz w:val="20"/>
            <w:szCs w:val="20"/>
          </w:rPr>
          <w:t>подпункте "а" пункта 5</w:t>
        </w:r>
      </w:hyperlink>
      <w:r>
        <w:rPr>
          <w:rFonts w:ascii="Arial" w:hAnsi="Arial" w:cs="Arial"/>
          <w:sz w:val="20"/>
          <w:szCs w:val="20"/>
        </w:rPr>
        <w:t xml:space="preserve"> настоящего Положения) на сельских территориях, в том числе на завершение ранее начатого строительства жилого дома;</w:t>
      </w:r>
    </w:p>
    <w:p w:rsidR="00A1667C" w:rsidRDefault="00A1667C" w:rsidP="00A166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 участие в долевом строительстве жилых домов (квартир) на сельских территориях;</w:t>
      </w:r>
    </w:p>
    <w:p w:rsidR="00A1667C" w:rsidRDefault="00A1667C" w:rsidP="00A166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на приобретение жилого помещения (жилого дома) на сельских территориях.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а также на приобретение жилого помещения (жилого дома), в котором гражданин постоянно проживает (зарегистрирован по месту пребывания (месту жительства).</w:t>
      </w:r>
    </w:p>
    <w:p w:rsidR="00A1667C" w:rsidRDefault="00A1667C" w:rsidP="00A1667C">
      <w:pPr>
        <w:autoSpaceDE w:val="0"/>
        <w:autoSpaceDN w:val="0"/>
        <w:adjustRightInd w:val="0"/>
        <w:spacing w:before="200" w:after="0" w:line="240" w:lineRule="auto"/>
        <w:ind w:firstLine="540"/>
        <w:jc w:val="both"/>
        <w:rPr>
          <w:rFonts w:ascii="Arial" w:hAnsi="Arial" w:cs="Arial"/>
          <w:sz w:val="20"/>
          <w:szCs w:val="20"/>
        </w:rPr>
      </w:pPr>
      <w:bookmarkStart w:id="4" w:name="Par44"/>
      <w:bookmarkEnd w:id="4"/>
      <w:r>
        <w:rPr>
          <w:rFonts w:ascii="Arial" w:hAnsi="Arial" w:cs="Arial"/>
          <w:sz w:val="20"/>
          <w:szCs w:val="20"/>
        </w:rPr>
        <w:t>10. Жилое помещение (жилой дом), на строительство (приобретение) которого предоставляется социальная выплата, должно быть:</w:t>
      </w:r>
    </w:p>
    <w:p w:rsidR="00A1667C" w:rsidRDefault="00A1667C" w:rsidP="00A166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пригодным для постоянного проживания;</w:t>
      </w:r>
    </w:p>
    <w:p w:rsidR="00A1667C" w:rsidRDefault="00A1667C" w:rsidP="00A166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A1667C" w:rsidRDefault="00A1667C" w:rsidP="00A166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A1667C" w:rsidRDefault="00A1667C" w:rsidP="00A166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Соответствие жилого помещения указанным в </w:t>
      </w:r>
      <w:hyperlink w:anchor="Par44" w:history="1">
        <w:r>
          <w:rPr>
            <w:rFonts w:ascii="Arial" w:hAnsi="Arial" w:cs="Arial"/>
            <w:color w:val="0000FF"/>
            <w:sz w:val="20"/>
            <w:szCs w:val="20"/>
          </w:rPr>
          <w:t>пункте 10</w:t>
        </w:r>
      </w:hyperlink>
      <w:r>
        <w:rPr>
          <w:rFonts w:ascii="Arial" w:hAnsi="Arial" w:cs="Arial"/>
          <w:sz w:val="20"/>
          <w:szCs w:val="20"/>
        </w:rPr>
        <w:t xml:space="preserve"> настоящего Положения требованиям устанавливается комиссией, созданной органом местного самоуправления, на основании </w:t>
      </w:r>
      <w:hyperlink r:id="rId1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A1667C" w:rsidRDefault="00A1667C" w:rsidP="00A166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В случае привлечения гражданином для строительства (приобретения) жилья в качестве источника софинансирования жилищного кредита, в том числе ипотечного, полученного в кредитной организации, и (или) займа, привлеченного у юридического лица,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в соответствии с </w:t>
      </w:r>
      <w:hyperlink w:anchor="Par17" w:history="1">
        <w:r>
          <w:rPr>
            <w:rFonts w:ascii="Arial" w:hAnsi="Arial" w:cs="Arial"/>
            <w:color w:val="0000FF"/>
            <w:sz w:val="20"/>
            <w:szCs w:val="20"/>
          </w:rPr>
          <w:t>пунктом 5</w:t>
        </w:r>
      </w:hyperlink>
      <w:r>
        <w:rPr>
          <w:rFonts w:ascii="Arial" w:hAnsi="Arial" w:cs="Arial"/>
          <w:sz w:val="20"/>
          <w:szCs w:val="20"/>
        </w:rPr>
        <w:t xml:space="preserve"> настоящего Положения и включения его в список граждан, изъявивших желание улучшить жилищные условия с использованием социальных выплат, формируемый органом местного самоуправления.</w:t>
      </w:r>
    </w:p>
    <w:p w:rsidR="00A1667C" w:rsidRDefault="00A1667C" w:rsidP="00A166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A1667C" w:rsidRDefault="00A1667C" w:rsidP="00A166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A1667C" w:rsidRDefault="00A1667C" w:rsidP="00A166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A1667C" w:rsidRDefault="00A1667C" w:rsidP="00A166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Социальная выплата не может быть направлена на уплату первоначального взноса, на погашение основного долга и уплату процентов по жилищным (ипотечным) кредитам (займам),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w:t>
      </w:r>
      <w:r>
        <w:rPr>
          <w:rFonts w:ascii="Arial" w:hAnsi="Arial" w:cs="Arial"/>
          <w:sz w:val="20"/>
          <w:szCs w:val="20"/>
        </w:rPr>
        <w:lastRenderedPageBreak/>
        <w:t>обществу "ДОМ.РФ" на возмещение недополученных доходов кредитных организаций, акционерного общества "ДОМ.РФ".</w:t>
      </w:r>
    </w:p>
    <w:p w:rsidR="00A1667C" w:rsidRDefault="00A1667C" w:rsidP="00A166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на сельских территориях, не являющимся ценной бумагой, по форме, установленной нормативным правовым актом субъекта Российской Федерации (далее - свидетельство). Срок действия свидетельства составляет 1 год с даты выдачи, указанной в свидетельстве.</w:t>
      </w:r>
    </w:p>
    <w:p w:rsidR="00A1667C" w:rsidRDefault="00A1667C" w:rsidP="00A166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Выдача свидетельства получателю социальной выплаты осуществляется органом исполнительной власти.</w:t>
      </w:r>
    </w:p>
    <w:p w:rsidR="00A1667C" w:rsidRDefault="00A1667C" w:rsidP="00A1667C">
      <w:pPr>
        <w:autoSpaceDE w:val="0"/>
        <w:autoSpaceDN w:val="0"/>
        <w:adjustRightInd w:val="0"/>
        <w:spacing w:before="200" w:after="0" w:line="240" w:lineRule="auto"/>
        <w:ind w:firstLine="540"/>
        <w:jc w:val="both"/>
        <w:rPr>
          <w:rFonts w:ascii="Arial" w:hAnsi="Arial" w:cs="Arial"/>
          <w:sz w:val="20"/>
          <w:szCs w:val="20"/>
        </w:rPr>
      </w:pPr>
      <w:bookmarkStart w:id="5" w:name="Par56"/>
      <w:bookmarkEnd w:id="5"/>
      <w:r>
        <w:rPr>
          <w:rFonts w:ascii="Arial" w:hAnsi="Arial" w:cs="Arial"/>
          <w:sz w:val="20"/>
          <w:szCs w:val="20"/>
        </w:rPr>
        <w:t>15.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на сельских территориях в границах субъекта Российской Федерации, утвержденной органом исполнительной власти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I квартал очередного финансового года.</w:t>
      </w:r>
    </w:p>
    <w:p w:rsidR="00A1667C" w:rsidRDefault="00A1667C" w:rsidP="00A166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Орган исполнительной власти вправе дифференцированно устанавливать стоимость 1 кв. метра общей площади жилья по муниципальным районам, сельским поселениям, сельским населенным пунктам и рабочим поселкам, а также по строительству и приобретению жилья.</w:t>
      </w:r>
    </w:p>
    <w:p w:rsidR="00A1667C" w:rsidRDefault="00A1667C" w:rsidP="00A166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органом исполнительной власти, размер социальной выплаты подлежит пересчету исходя из фактической стоимости 1 кв. метра общей площади жилья.</w:t>
      </w:r>
    </w:p>
    <w:p w:rsidR="00A1667C" w:rsidRDefault="00A1667C" w:rsidP="00A166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общая площадь построенного (приобретенного)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пересчету исходя из фактической площади жилья.</w:t>
      </w:r>
    </w:p>
    <w:p w:rsidR="00A1667C" w:rsidRDefault="00A1667C" w:rsidP="00A1667C">
      <w:pPr>
        <w:autoSpaceDE w:val="0"/>
        <w:autoSpaceDN w:val="0"/>
        <w:adjustRightInd w:val="0"/>
        <w:spacing w:before="200" w:after="0" w:line="240" w:lineRule="auto"/>
        <w:ind w:firstLine="540"/>
        <w:jc w:val="both"/>
        <w:rPr>
          <w:rFonts w:ascii="Arial" w:hAnsi="Arial" w:cs="Arial"/>
          <w:sz w:val="20"/>
          <w:szCs w:val="20"/>
        </w:rPr>
      </w:pPr>
      <w:bookmarkStart w:id="6" w:name="Par60"/>
      <w:bookmarkEnd w:id="6"/>
      <w:r>
        <w:rPr>
          <w:rFonts w:ascii="Arial" w:hAnsi="Arial" w:cs="Arial"/>
          <w:sz w:val="20"/>
          <w:szCs w:val="20"/>
        </w:rPr>
        <w:t>18. В случае предоставления социальной выплаты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A1667C" w:rsidRDefault="00A1667C" w:rsidP="00A166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этом стоимость жилого дома, строительство которого не завершено, определенная в порядке, установленном нормативным правовым актом субъекта Российской Федерации, учитывается в качестве собственных средств гражданина в софинансировании строительства жилого дома в соответствии с </w:t>
      </w:r>
      <w:hyperlink w:anchor="Par17" w:history="1">
        <w:r>
          <w:rPr>
            <w:rFonts w:ascii="Arial" w:hAnsi="Arial" w:cs="Arial"/>
            <w:color w:val="0000FF"/>
            <w:sz w:val="20"/>
            <w:szCs w:val="20"/>
          </w:rPr>
          <w:t>пунктом 5</w:t>
        </w:r>
      </w:hyperlink>
      <w:r>
        <w:rPr>
          <w:rFonts w:ascii="Arial" w:hAnsi="Arial" w:cs="Arial"/>
          <w:sz w:val="20"/>
          <w:szCs w:val="20"/>
        </w:rPr>
        <w:t xml:space="preserve"> настоящего Положения.</w:t>
      </w:r>
    </w:p>
    <w:p w:rsidR="00A1667C" w:rsidRDefault="00A1667C" w:rsidP="00A166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Определение размера социальной выплаты производится органом исполнительной власти в отношении гражданина и всех членов его семьи, указанных в заявлении, оформленном в соответствии с </w:t>
      </w:r>
      <w:hyperlink w:anchor="Par56" w:history="1">
        <w:r>
          <w:rPr>
            <w:rFonts w:ascii="Arial" w:hAnsi="Arial" w:cs="Arial"/>
            <w:color w:val="0000FF"/>
            <w:sz w:val="20"/>
            <w:szCs w:val="20"/>
          </w:rPr>
          <w:t>пунктами 15</w:t>
        </w:r>
      </w:hyperlink>
      <w:r>
        <w:rPr>
          <w:rFonts w:ascii="Arial" w:hAnsi="Arial" w:cs="Arial"/>
          <w:sz w:val="20"/>
          <w:szCs w:val="20"/>
        </w:rPr>
        <w:t xml:space="preserve"> - </w:t>
      </w:r>
      <w:hyperlink w:anchor="Par60" w:history="1">
        <w:r>
          <w:rPr>
            <w:rFonts w:ascii="Arial" w:hAnsi="Arial" w:cs="Arial"/>
            <w:color w:val="0000FF"/>
            <w:sz w:val="20"/>
            <w:szCs w:val="20"/>
          </w:rPr>
          <w:t>18</w:t>
        </w:r>
      </w:hyperlink>
      <w:r>
        <w:rPr>
          <w:rFonts w:ascii="Arial" w:hAnsi="Arial" w:cs="Arial"/>
          <w:sz w:val="20"/>
          <w:szCs w:val="20"/>
        </w:rPr>
        <w:t xml:space="preserve"> и </w:t>
      </w:r>
      <w:hyperlink w:anchor="Par64" w:history="1">
        <w:r>
          <w:rPr>
            <w:rFonts w:ascii="Arial" w:hAnsi="Arial" w:cs="Arial"/>
            <w:color w:val="0000FF"/>
            <w:sz w:val="20"/>
            <w:szCs w:val="20"/>
          </w:rPr>
          <w:t>21</w:t>
        </w:r>
      </w:hyperlink>
      <w:r>
        <w:rPr>
          <w:rFonts w:ascii="Arial" w:hAnsi="Arial" w:cs="Arial"/>
          <w:sz w:val="20"/>
          <w:szCs w:val="20"/>
        </w:rPr>
        <w:t xml:space="preserve"> настоящего Положения.</w:t>
      </w:r>
    </w:p>
    <w:p w:rsidR="00A1667C" w:rsidRDefault="00A1667C" w:rsidP="00A1667C">
      <w:pPr>
        <w:autoSpaceDE w:val="0"/>
        <w:autoSpaceDN w:val="0"/>
        <w:adjustRightInd w:val="0"/>
        <w:spacing w:before="200" w:after="0" w:line="240" w:lineRule="auto"/>
        <w:ind w:firstLine="540"/>
        <w:jc w:val="both"/>
        <w:rPr>
          <w:rFonts w:ascii="Arial" w:hAnsi="Arial" w:cs="Arial"/>
          <w:sz w:val="20"/>
          <w:szCs w:val="20"/>
        </w:rPr>
      </w:pPr>
      <w:bookmarkStart w:id="7" w:name="Par63"/>
      <w:bookmarkEnd w:id="7"/>
      <w:r>
        <w:rPr>
          <w:rFonts w:ascii="Arial" w:hAnsi="Arial" w:cs="Arial"/>
          <w:sz w:val="20"/>
          <w:szCs w:val="20"/>
        </w:rPr>
        <w:t xml:space="preserve">20. Получатель социальной выплаты вправе осуществить строительство (приобретение) жилья сверх установленного </w:t>
      </w:r>
      <w:hyperlink w:anchor="Par56" w:history="1">
        <w:r>
          <w:rPr>
            <w:rFonts w:ascii="Arial" w:hAnsi="Arial" w:cs="Arial"/>
            <w:color w:val="0000FF"/>
            <w:sz w:val="20"/>
            <w:szCs w:val="20"/>
          </w:rPr>
          <w:t>пунктом 15</w:t>
        </w:r>
      </w:hyperlink>
      <w:r>
        <w:rPr>
          <w:rFonts w:ascii="Arial" w:hAnsi="Arial" w:cs="Arial"/>
          <w:sz w:val="20"/>
          <w:szCs w:val="20"/>
        </w:rPr>
        <w:t xml:space="preserve"> настоящего Положения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w:t>
      </w:r>
    </w:p>
    <w:p w:rsidR="00A1667C" w:rsidRDefault="00A1667C" w:rsidP="00A1667C">
      <w:pPr>
        <w:autoSpaceDE w:val="0"/>
        <w:autoSpaceDN w:val="0"/>
        <w:adjustRightInd w:val="0"/>
        <w:spacing w:before="200" w:after="0" w:line="240" w:lineRule="auto"/>
        <w:ind w:firstLine="540"/>
        <w:jc w:val="both"/>
        <w:rPr>
          <w:rFonts w:ascii="Arial" w:hAnsi="Arial" w:cs="Arial"/>
          <w:sz w:val="20"/>
          <w:szCs w:val="20"/>
        </w:rPr>
      </w:pPr>
      <w:bookmarkStart w:id="8" w:name="Par64"/>
      <w:bookmarkEnd w:id="8"/>
      <w:r>
        <w:rPr>
          <w:rFonts w:ascii="Arial" w:hAnsi="Arial" w:cs="Arial"/>
          <w:sz w:val="20"/>
          <w:szCs w:val="20"/>
        </w:rPr>
        <w:t>21. Гражданин подает в орган местного самоуправления заявление о включении в состав участников мероприятий по улучшению жилищных условий граждан по форме, установленной нормативным правовым актом субъекта Российской Федерации (далее - заявление). В заявлении указываются сведения о гражданине и всех членах его семьи, претендующих на получение социальной выплаты. Заявление подается с приложением:</w:t>
      </w:r>
    </w:p>
    <w:p w:rsidR="00A1667C" w:rsidRDefault="00A1667C" w:rsidP="00A166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копий документов, удостоверяющих личность заявителя и членов его семьи;</w:t>
      </w:r>
    </w:p>
    <w:p w:rsidR="00A1667C" w:rsidRDefault="00A1667C" w:rsidP="00A166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б) копий документов, подтверждающих родственные отношения между лицами, указанными в заявлении в качестве членов семьи;</w:t>
      </w:r>
    </w:p>
    <w:p w:rsidR="00A1667C" w:rsidRDefault="00A1667C" w:rsidP="00A166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копий документов, подтверждающих регистрацию по месту жительства (по месту пребывания) гражданина и членов его семьи;</w:t>
      </w:r>
    </w:p>
    <w:p w:rsidR="00A1667C" w:rsidRDefault="00A1667C" w:rsidP="00A166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копий документов, подтверждающих наличие у заявителя и (или) членов его семьи собственных и (или) заемных средств в размере, установленном </w:t>
      </w:r>
      <w:hyperlink w:anchor="Par17" w:history="1">
        <w:r>
          <w:rPr>
            <w:rFonts w:ascii="Arial" w:hAnsi="Arial" w:cs="Arial"/>
            <w:color w:val="0000FF"/>
            <w:sz w:val="20"/>
            <w:szCs w:val="20"/>
          </w:rPr>
          <w:t>пунктом 5</w:t>
        </w:r>
      </w:hyperlink>
      <w:r>
        <w:rPr>
          <w:rFonts w:ascii="Arial" w:hAnsi="Arial" w:cs="Arial"/>
          <w:sz w:val="20"/>
          <w:szCs w:val="20"/>
        </w:rPr>
        <w:t xml:space="preserve"> настоящего Положения, а также при необходимости право заявителя (лица, состоящего в зарегистрированном браке с заявителем) на получение материнского (семейного) капитала. Перечень таких документов, сроки и порядок их представления устанавливаются нормативным правовым актом субъекта Российской Федерации;</w:t>
      </w:r>
    </w:p>
    <w:p w:rsidR="00A1667C" w:rsidRDefault="00A1667C" w:rsidP="00A166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документа, подтверждающего признание гражданина нуждающимся в улучшении жилищных условий (для лиц, постоянно проживающих на сельских территориях), или копии документов, подтверждающих соответствие условиям, установленным </w:t>
      </w:r>
      <w:hyperlink w:anchor="Par22" w:history="1">
        <w:r>
          <w:rPr>
            <w:rFonts w:ascii="Arial" w:hAnsi="Arial" w:cs="Arial"/>
            <w:color w:val="0000FF"/>
            <w:sz w:val="20"/>
            <w:szCs w:val="20"/>
          </w:rPr>
          <w:t>подпунктом "б" пункта 5</w:t>
        </w:r>
      </w:hyperlink>
      <w:r>
        <w:rPr>
          <w:rFonts w:ascii="Arial" w:hAnsi="Arial" w:cs="Arial"/>
          <w:sz w:val="20"/>
          <w:szCs w:val="20"/>
        </w:rPr>
        <w:t xml:space="preserve"> настоящего Положения (для лиц, изъявивших желание постоянно проживать в сельской местности, за исключением условия о переезде на сельские территории);</w:t>
      </w:r>
    </w:p>
    <w:p w:rsidR="00A1667C" w:rsidRDefault="00A1667C" w:rsidP="00A166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копии трудовой книжки (для работающих по трудовым договорам) или копий документов, содержащих сведения о государственной регистрации физического лица в качестве индивидуального предпринимателя;</w:t>
      </w:r>
    </w:p>
    <w:p w:rsidR="00A1667C" w:rsidRDefault="00A1667C" w:rsidP="00A166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документов, содержащих уведомление о планируемом строительстве жилья, документов, подтверждающих стоимость жилья, планируемого к строительству, а также документов, подтверждающих фактическое осуществление предпринимательской деятельности на сельских территориях. Перечень таких документов, сроки и порядок их представления устанавливаются нормативным правовым актом субъекта Российской Федерации.</w:t>
      </w:r>
    </w:p>
    <w:p w:rsidR="00A1667C" w:rsidRDefault="00A1667C" w:rsidP="00A166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Копии документов, указанных в </w:t>
      </w:r>
      <w:hyperlink w:anchor="Par64" w:history="1">
        <w:r>
          <w:rPr>
            <w:rFonts w:ascii="Arial" w:hAnsi="Arial" w:cs="Arial"/>
            <w:color w:val="0000FF"/>
            <w:sz w:val="20"/>
            <w:szCs w:val="20"/>
          </w:rPr>
          <w:t>пункте 21</w:t>
        </w:r>
      </w:hyperlink>
      <w:r>
        <w:rPr>
          <w:rFonts w:ascii="Arial" w:hAnsi="Arial" w:cs="Arial"/>
          <w:sz w:val="20"/>
          <w:szCs w:val="20"/>
        </w:rPr>
        <w:t xml:space="preserve"> настоящего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A1667C" w:rsidRDefault="00A1667C" w:rsidP="00A1667C">
      <w:pPr>
        <w:autoSpaceDE w:val="0"/>
        <w:autoSpaceDN w:val="0"/>
        <w:adjustRightInd w:val="0"/>
        <w:spacing w:before="200" w:after="0" w:line="240" w:lineRule="auto"/>
        <w:ind w:firstLine="540"/>
        <w:jc w:val="both"/>
        <w:rPr>
          <w:rFonts w:ascii="Arial" w:hAnsi="Arial" w:cs="Arial"/>
          <w:sz w:val="20"/>
          <w:szCs w:val="20"/>
        </w:rPr>
      </w:pPr>
      <w:bookmarkStart w:id="9" w:name="Par73"/>
      <w:bookmarkEnd w:id="9"/>
      <w:r>
        <w:rPr>
          <w:rFonts w:ascii="Arial" w:hAnsi="Arial" w:cs="Arial"/>
          <w:sz w:val="20"/>
          <w:szCs w:val="20"/>
        </w:rPr>
        <w:t xml:space="preserve">23. Органы местного самоуправления проверяют правильность оформления документов, указанных в </w:t>
      </w:r>
      <w:hyperlink w:anchor="Par64" w:history="1">
        <w:r>
          <w:rPr>
            <w:rFonts w:ascii="Arial" w:hAnsi="Arial" w:cs="Arial"/>
            <w:color w:val="0000FF"/>
            <w:sz w:val="20"/>
            <w:szCs w:val="20"/>
          </w:rPr>
          <w:t>пункте 21</w:t>
        </w:r>
      </w:hyperlink>
      <w:r>
        <w:rPr>
          <w:rFonts w:ascii="Arial" w:hAnsi="Arial" w:cs="Arial"/>
          <w:sz w:val="20"/>
          <w:szCs w:val="20"/>
        </w:rPr>
        <w:t xml:space="preserve"> настоящего Положения, и достоверность содержащихся в них сведений, формируют списки граждан, изъявивших желание улучшить жилищные условия с использованием социальных выплат, на очередной финансовый год и плановый период и в сроки, установленные органом исполнительной власти, направляют их в орган исполнительной власти с приложением сведений о привлечении средств местных бюджетов для этих целей. При выявлении недостоверной информации, содержащейся в документах, указанных в </w:t>
      </w:r>
      <w:hyperlink w:anchor="Par64" w:history="1">
        <w:r>
          <w:rPr>
            <w:rFonts w:ascii="Arial" w:hAnsi="Arial" w:cs="Arial"/>
            <w:color w:val="0000FF"/>
            <w:sz w:val="20"/>
            <w:szCs w:val="20"/>
          </w:rPr>
          <w:t>пункте 21</w:t>
        </w:r>
      </w:hyperlink>
      <w:r>
        <w:rPr>
          <w:rFonts w:ascii="Arial" w:hAnsi="Arial" w:cs="Arial"/>
          <w:sz w:val="20"/>
          <w:szCs w:val="20"/>
        </w:rPr>
        <w:t xml:space="preserve"> настоящего Положения, органы местного самоуправления возвращают их заявителю с указанием причин возврата.</w:t>
      </w:r>
    </w:p>
    <w:p w:rsidR="00A1667C" w:rsidRDefault="00A1667C" w:rsidP="00A1667C">
      <w:pPr>
        <w:autoSpaceDE w:val="0"/>
        <w:autoSpaceDN w:val="0"/>
        <w:adjustRightInd w:val="0"/>
        <w:spacing w:before="200" w:after="0" w:line="240" w:lineRule="auto"/>
        <w:ind w:firstLine="540"/>
        <w:jc w:val="both"/>
        <w:rPr>
          <w:rFonts w:ascii="Arial" w:hAnsi="Arial" w:cs="Arial"/>
          <w:sz w:val="20"/>
          <w:szCs w:val="20"/>
        </w:rPr>
      </w:pPr>
      <w:bookmarkStart w:id="10" w:name="Par74"/>
      <w:bookmarkEnd w:id="10"/>
      <w:r>
        <w:rPr>
          <w:rFonts w:ascii="Arial" w:hAnsi="Arial" w:cs="Arial"/>
          <w:sz w:val="20"/>
          <w:szCs w:val="20"/>
        </w:rPr>
        <w:t xml:space="preserve">24. Орган исполнительной власти на основании представленных органами местного самоуправления списков, указанных в </w:t>
      </w:r>
      <w:hyperlink w:anchor="Par73" w:history="1">
        <w:r>
          <w:rPr>
            <w:rFonts w:ascii="Arial" w:hAnsi="Arial" w:cs="Arial"/>
            <w:color w:val="0000FF"/>
            <w:sz w:val="20"/>
            <w:szCs w:val="20"/>
          </w:rPr>
          <w:t>пункте 23</w:t>
        </w:r>
      </w:hyperlink>
      <w:r>
        <w:rPr>
          <w:rFonts w:ascii="Arial" w:hAnsi="Arial" w:cs="Arial"/>
          <w:sz w:val="20"/>
          <w:szCs w:val="20"/>
        </w:rPr>
        <w:t xml:space="preserve"> настоящего Положения, и документов утверждает сводный список на очередной финансовый год и формирует сводный список на плановый период, а также уведомляет органы местного самоуправления о принятом решении для доведения до сведения граждан информации о включении их в указанные сводные списки.</w:t>
      </w:r>
    </w:p>
    <w:p w:rsidR="00A1667C" w:rsidRDefault="00A1667C" w:rsidP="00A166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Орган исполнительный власти вносит изменения в сводный список, утвержденный на очередной финансовый год, с учетом размера субсидии, предусмотренного бюджету субъекта Российской Федерации на очередной финансовый год на мероприятия, указанные в </w:t>
      </w:r>
      <w:hyperlink r:id="rId11" w:history="1">
        <w:r>
          <w:rPr>
            <w:rFonts w:ascii="Arial" w:hAnsi="Arial" w:cs="Arial"/>
            <w:color w:val="0000FF"/>
            <w:sz w:val="20"/>
            <w:szCs w:val="20"/>
          </w:rPr>
          <w:t>пункте 2</w:t>
        </w:r>
      </w:hyperlink>
      <w:r>
        <w:rPr>
          <w:rFonts w:ascii="Arial" w:hAnsi="Arial" w:cs="Arial"/>
          <w:sz w:val="20"/>
          <w:szCs w:val="20"/>
        </w:rPr>
        <w:t xml:space="preserve">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предусмотренных приложением N 3 к государственной программе Российской Федерации "Комплексное развитие сельских территорий".</w:t>
      </w:r>
    </w:p>
    <w:p w:rsidR="00A1667C" w:rsidRDefault="00A1667C" w:rsidP="00A166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размер субсидии недостаточен для предоставления социальной выплаты одному получателю социальной выплаты, в сводный список включается указанный получатель социальной выплаты (с его согласия) на условиях частичного предоставления социальной выплаты в размере, соответствующем этому размеру субсидии. При формировании следующего сводного списка на соответствующий финансовый год данный участник мероприятия включается в список под номером 1 для предоставления оставшейся части социальной выплаты.</w:t>
      </w:r>
    </w:p>
    <w:p w:rsidR="00A1667C" w:rsidRDefault="00A1667C" w:rsidP="00A166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Порядок формирования и утверждения списков участников мероприятий и порядок выдачи свидетельств, а также продления срока их действия (в случае частичного предоставления социальной выплаты) устанавливаются нормативными правовыми актами субъектов Российской Федерации.</w:t>
      </w:r>
    </w:p>
    <w:p w:rsidR="00A1667C" w:rsidRDefault="00A1667C" w:rsidP="00A1667C">
      <w:pPr>
        <w:autoSpaceDE w:val="0"/>
        <w:autoSpaceDN w:val="0"/>
        <w:adjustRightInd w:val="0"/>
        <w:spacing w:before="200" w:after="0" w:line="240" w:lineRule="auto"/>
        <w:ind w:firstLine="540"/>
        <w:jc w:val="both"/>
        <w:rPr>
          <w:rFonts w:ascii="Arial" w:hAnsi="Arial" w:cs="Arial"/>
          <w:sz w:val="20"/>
          <w:szCs w:val="20"/>
        </w:rPr>
      </w:pPr>
      <w:bookmarkStart w:id="11" w:name="Par78"/>
      <w:bookmarkEnd w:id="11"/>
      <w:r>
        <w:rPr>
          <w:rFonts w:ascii="Arial" w:hAnsi="Arial" w:cs="Arial"/>
          <w:sz w:val="20"/>
          <w:szCs w:val="20"/>
        </w:rPr>
        <w:t>25. Орган исполнительной власти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
    <w:p w:rsidR="00A1667C" w:rsidRDefault="00A1667C" w:rsidP="00A166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Получатель социальной выплаты в срок, установленный нормативным правовым актом субъекта Российской Федерации, представляет свидетельство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A1667C" w:rsidRDefault="00A1667C" w:rsidP="00A166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Орган исполнительной власти обязан уведомить получателей социальных выплат о поступлении денежных средств на их банковские счета.</w:t>
      </w:r>
    </w:p>
    <w:p w:rsidR="00A1667C" w:rsidRDefault="00A1667C" w:rsidP="00A1667C">
      <w:pPr>
        <w:autoSpaceDE w:val="0"/>
        <w:autoSpaceDN w:val="0"/>
        <w:adjustRightInd w:val="0"/>
        <w:spacing w:before="200" w:after="0" w:line="240" w:lineRule="auto"/>
        <w:ind w:firstLine="540"/>
        <w:jc w:val="both"/>
        <w:rPr>
          <w:rFonts w:ascii="Arial" w:hAnsi="Arial" w:cs="Arial"/>
          <w:sz w:val="20"/>
          <w:szCs w:val="20"/>
        </w:rPr>
      </w:pPr>
      <w:bookmarkStart w:id="12" w:name="Par81"/>
      <w:bookmarkEnd w:id="12"/>
      <w:r>
        <w:rPr>
          <w:rFonts w:ascii="Arial" w:hAnsi="Arial" w:cs="Arial"/>
          <w:sz w:val="20"/>
          <w:szCs w:val="20"/>
        </w:rPr>
        <w:t>28. Перечисление социальных выплат с банковских счетов получателей социальных выплат производится кредитной организацией:</w:t>
      </w:r>
    </w:p>
    <w:p w:rsidR="00A1667C" w:rsidRDefault="00A1667C" w:rsidP="00A166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исполнителю (подрядчику), указанному в договоре подряда на строительство жилого дома для получателя социальной выплаты;</w:t>
      </w:r>
    </w:p>
    <w:p w:rsidR="00A1667C" w:rsidRDefault="00A1667C" w:rsidP="00A166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застройщику, указанному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Федерального </w:t>
      </w:r>
      <w:hyperlink r:id="rId12" w:history="1">
        <w:r>
          <w:rPr>
            <w:rFonts w:ascii="Arial" w:hAnsi="Arial" w:cs="Arial"/>
            <w:color w:val="0000FF"/>
            <w:sz w:val="20"/>
            <w:szCs w:val="20"/>
          </w:rPr>
          <w:t>закона</w:t>
        </w:r>
      </w:hyperlink>
      <w:r>
        <w:rPr>
          <w:rFonts w:ascii="Arial" w:hAnsi="Arial" w:cs="Arial"/>
          <w:sz w:val="20"/>
          <w:szCs w:val="20"/>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1667C" w:rsidRDefault="00A1667C" w:rsidP="00A166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A1667C" w:rsidRDefault="00A1667C" w:rsidP="00A166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продавцу, указанному в договоре купли-продажи материалов и оборудования для строительства жилого дома собственными силами получателя социальной выплаты;</w:t>
      </w:r>
    </w:p>
    <w:p w:rsidR="00A1667C" w:rsidRDefault="00A1667C" w:rsidP="00A166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кредитной организации или юридическому лицу, указанным в кредитном договоре (договоре займа) о предоставлении гражданину кредита (займа) на строительство (приобретение) жилья, в том числе ипотечного.</w:t>
      </w:r>
    </w:p>
    <w:p w:rsidR="00A1667C" w:rsidRDefault="00A1667C" w:rsidP="00A166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29. Указанные в </w:t>
      </w:r>
      <w:hyperlink w:anchor="Par81" w:history="1">
        <w:r>
          <w:rPr>
            <w:rFonts w:ascii="Arial" w:hAnsi="Arial" w:cs="Arial"/>
            <w:color w:val="0000FF"/>
            <w:sz w:val="20"/>
            <w:szCs w:val="20"/>
          </w:rPr>
          <w:t>пункте 28</w:t>
        </w:r>
      </w:hyperlink>
      <w:r>
        <w:rPr>
          <w:rFonts w:ascii="Arial" w:hAnsi="Arial" w:cs="Arial"/>
          <w:sz w:val="20"/>
          <w:szCs w:val="20"/>
        </w:rPr>
        <w:t xml:space="preserve"> настоящего Положения договоры до представления их в кредитную организацию проходят проверку в органе исполнительной власти на предмет соответствия сведений, указанных в них, сведениям, содержащимся в свидетельствах.</w:t>
      </w:r>
    </w:p>
    <w:p w:rsidR="00A1667C" w:rsidRDefault="00A1667C" w:rsidP="00A166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30. После перечисления социальной выплаты с банковского счета получателя социальной выплаты лицам, указанным в </w:t>
      </w:r>
      <w:hyperlink w:anchor="Par81" w:history="1">
        <w:r>
          <w:rPr>
            <w:rFonts w:ascii="Arial" w:hAnsi="Arial" w:cs="Arial"/>
            <w:color w:val="0000FF"/>
            <w:sz w:val="20"/>
            <w:szCs w:val="20"/>
          </w:rPr>
          <w:t>пункте 28</w:t>
        </w:r>
      </w:hyperlink>
      <w:r>
        <w:rPr>
          <w:rFonts w:ascii="Arial" w:hAnsi="Arial" w:cs="Arial"/>
          <w:sz w:val="20"/>
          <w:szCs w:val="20"/>
        </w:rPr>
        <w:t xml:space="preserve"> настоящего Положения, кредитная организация направляет в орган исполнительной власти, выдавший свидетельство, подлинник свидетельства с отметкой о произведенной оплате, где оно хранится в течение 5 лет.</w:t>
      </w:r>
    </w:p>
    <w:p w:rsidR="00A1667C" w:rsidRDefault="00A1667C" w:rsidP="00A166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Жилое помещение оформляется в общую собственность всех членов семьи, указанных в свидетельстве, в срок, установленный нормативным правовым актом субъекта Российской Федерации.</w:t>
      </w:r>
    </w:p>
    <w:p w:rsidR="00A1667C" w:rsidRDefault="00A1667C" w:rsidP="00A166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реализации и (или) передачи гражданином в аренду третьим лицам жилого помещения (жилого дома) в течение 5 лет со дня оформления права собственности средства в размере предоставленной социальной выплаты истребуются у получателя социальной выплаты в судебном порядке в соответствии с законодательством Российской Федерации. Контроль за соблюдением гражданином указанного требования осуществляется органом исполнительной власти.</w:t>
      </w:r>
    </w:p>
    <w:p w:rsidR="00A1667C" w:rsidRDefault="00A1667C" w:rsidP="00A166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использования для софинансирования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исполнительной власти (орган местного самоуправления) заверенное в установленном порядке обязательство переоформить после снятия </w:t>
      </w:r>
      <w:r>
        <w:rPr>
          <w:rFonts w:ascii="Arial" w:hAnsi="Arial" w:cs="Arial"/>
          <w:sz w:val="20"/>
          <w:szCs w:val="20"/>
        </w:rPr>
        <w:lastRenderedPageBreak/>
        <w:t>обременения построенное (приобретенное) жилое помещение (жилой дом) в общую собственность всех членов семьи, указанных в свидетельстве, в срок, установленный нормативным правовым актом субъекта Российской Федерации.</w:t>
      </w:r>
    </w:p>
    <w:p w:rsidR="00A1667C" w:rsidRDefault="00A1667C" w:rsidP="00A166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использования для софинансирования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13" w:history="1">
        <w:r>
          <w:rPr>
            <w:rFonts w:ascii="Arial" w:hAnsi="Arial" w:cs="Arial"/>
            <w:color w:val="0000FF"/>
            <w:sz w:val="20"/>
            <w:szCs w:val="20"/>
          </w:rPr>
          <w:t>Правилами</w:t>
        </w:r>
      </w:hyperlink>
      <w:r>
        <w:rPr>
          <w:rFonts w:ascii="Arial" w:hAnsi="Arial" w:cs="Arial"/>
          <w:sz w:val="20"/>
          <w:szCs w:val="20"/>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
    <w:p w:rsidR="00A1667C" w:rsidRDefault="00A1667C" w:rsidP="00A166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 исполнительной власти вправе требовать в судебном порядке от получателя социальной выплаты возврата средств в размере предоставленной социальной выплаты в случае несоблюдения срока, установленного для оформления жилого помещения в собственность.</w:t>
      </w:r>
    </w:p>
    <w:p w:rsidR="00A1667C" w:rsidRDefault="00A1667C" w:rsidP="00A166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Орган исполнительной власти ведет реестры выданных свидетельств по форме, установленной нормативным правовым актом субъекта Российской Федерации.</w:t>
      </w:r>
    </w:p>
    <w:p w:rsidR="00A1667C" w:rsidRDefault="00A1667C" w:rsidP="00A166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Органы местного самоуправления вправе на основании соглашений, заключенных с органами исполнительной власти, осуществлять выполнение следующих функций:</w:t>
      </w:r>
    </w:p>
    <w:p w:rsidR="00A1667C" w:rsidRDefault="00A1667C" w:rsidP="00A166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вручение получателям социальных выплат свидетельств, оформленных в установленном порядке органами исполнительной власти;</w:t>
      </w:r>
    </w:p>
    <w:p w:rsidR="00A1667C" w:rsidRDefault="00A1667C" w:rsidP="00A166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A1667C" w:rsidRDefault="00A1667C" w:rsidP="00A166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заключение с кредитными организациями соглашений, предусмотренных </w:t>
      </w:r>
      <w:hyperlink w:anchor="Par78" w:history="1">
        <w:r>
          <w:rPr>
            <w:rFonts w:ascii="Arial" w:hAnsi="Arial" w:cs="Arial"/>
            <w:color w:val="0000FF"/>
            <w:sz w:val="20"/>
            <w:szCs w:val="20"/>
          </w:rPr>
          <w:t>пунктом 25</w:t>
        </w:r>
      </w:hyperlink>
      <w:r>
        <w:rPr>
          <w:rFonts w:ascii="Arial" w:hAnsi="Arial" w:cs="Arial"/>
          <w:sz w:val="20"/>
          <w:szCs w:val="20"/>
        </w:rPr>
        <w:t xml:space="preserve"> настоящего Положения, и представление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 в срок, определенный в указанных соглашениях, - в случае перечисления субсидий в бюджет соответствующего муниципального образования;</w:t>
      </w:r>
    </w:p>
    <w:p w:rsidR="00A1667C" w:rsidRDefault="00A1667C" w:rsidP="00A166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проверка указанных в </w:t>
      </w:r>
      <w:hyperlink w:anchor="Par81" w:history="1">
        <w:r>
          <w:rPr>
            <w:rFonts w:ascii="Arial" w:hAnsi="Arial" w:cs="Arial"/>
            <w:color w:val="0000FF"/>
            <w:sz w:val="20"/>
            <w:szCs w:val="20"/>
          </w:rPr>
          <w:t>пункте 28</w:t>
        </w:r>
      </w:hyperlink>
      <w:r>
        <w:rPr>
          <w:rFonts w:ascii="Arial" w:hAnsi="Arial" w:cs="Arial"/>
          <w:sz w:val="20"/>
          <w:szCs w:val="20"/>
        </w:rPr>
        <w:t xml:space="preserve"> настоящего Положения договоров до их представления в кредитную организацию на предмет соответствия сведений, указанных в них, сведениям, содержащимся в свидетельствах;</w:t>
      </w:r>
    </w:p>
    <w:p w:rsidR="00A1667C" w:rsidRDefault="00A1667C" w:rsidP="00A166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ведение реестров выданных свидетельств;</w:t>
      </w:r>
    </w:p>
    <w:p w:rsidR="00A1667C" w:rsidRDefault="00A1667C" w:rsidP="00A166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уведомление получателей социальных выплат о поступлении денежных средств на их банковские счета в случае перечисления субсидий в бюджет соответствующего муниципального образования.</w:t>
      </w:r>
    </w:p>
    <w:p w:rsidR="00A1667C" w:rsidRDefault="00A1667C" w:rsidP="00A166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При рождении (усыновлении) у гражданина 1 и более детей субъект Российской Федерации и (или) муниципальные образования вправе осуществлять дополнительное (сверх предусмотренного размера социальной выплаты) выделение средств на погашение основной суммы долга и уплату процентов по кредитам (займам), в том числе ипотечным, на строительство (приобретение) жилья за счет средств бюджета субъекта Российской Федерации и (или) местного бюджета в порядке и на условиях, которые определяются нормативными правовыми актами субъектов Российской Федерации и (или) муниципальными правовыми актами.</w:t>
      </w:r>
    </w:p>
    <w:p w:rsidR="00A1667C" w:rsidRDefault="00A1667C" w:rsidP="00A1667C">
      <w:pPr>
        <w:autoSpaceDE w:val="0"/>
        <w:autoSpaceDN w:val="0"/>
        <w:adjustRightInd w:val="0"/>
        <w:spacing w:after="0" w:line="240" w:lineRule="auto"/>
        <w:jc w:val="both"/>
        <w:rPr>
          <w:rFonts w:ascii="Arial" w:hAnsi="Arial" w:cs="Arial"/>
          <w:sz w:val="20"/>
          <w:szCs w:val="20"/>
        </w:rPr>
      </w:pPr>
    </w:p>
    <w:p w:rsidR="00A1667C" w:rsidRDefault="00A1667C" w:rsidP="00A1667C">
      <w:pPr>
        <w:autoSpaceDE w:val="0"/>
        <w:autoSpaceDN w:val="0"/>
        <w:adjustRightInd w:val="0"/>
        <w:spacing w:after="0" w:line="240" w:lineRule="auto"/>
        <w:jc w:val="both"/>
        <w:rPr>
          <w:rFonts w:ascii="Arial" w:hAnsi="Arial" w:cs="Arial"/>
          <w:sz w:val="20"/>
          <w:szCs w:val="20"/>
        </w:rPr>
      </w:pPr>
    </w:p>
    <w:p w:rsidR="00A1667C" w:rsidRDefault="00A1667C" w:rsidP="00A1667C">
      <w:pPr>
        <w:autoSpaceDE w:val="0"/>
        <w:autoSpaceDN w:val="0"/>
        <w:adjustRightInd w:val="0"/>
        <w:spacing w:after="0" w:line="240" w:lineRule="auto"/>
        <w:jc w:val="both"/>
        <w:rPr>
          <w:rFonts w:ascii="Arial" w:hAnsi="Arial" w:cs="Arial"/>
          <w:sz w:val="20"/>
          <w:szCs w:val="20"/>
        </w:rPr>
      </w:pPr>
    </w:p>
    <w:p w:rsidR="00A1667C" w:rsidRDefault="00A1667C" w:rsidP="00A1667C">
      <w:pPr>
        <w:autoSpaceDE w:val="0"/>
        <w:autoSpaceDN w:val="0"/>
        <w:adjustRightInd w:val="0"/>
        <w:spacing w:after="0" w:line="240" w:lineRule="auto"/>
        <w:jc w:val="both"/>
        <w:rPr>
          <w:rFonts w:ascii="Arial" w:hAnsi="Arial" w:cs="Arial"/>
          <w:sz w:val="20"/>
          <w:szCs w:val="20"/>
        </w:rPr>
      </w:pPr>
    </w:p>
    <w:p w:rsidR="00FA2262" w:rsidRDefault="00FA2262"/>
    <w:sectPr w:rsidR="00FA2262" w:rsidSect="00B64FEB">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1667C"/>
    <w:rsid w:val="00A1667C"/>
    <w:rsid w:val="00FA2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2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2F4BE6D14126FE31AC27FDB429A396DA9E143FF54C23D46937016F167885B9475D5843571B81D643216A1EB2C47F143B71D55BDE9A3B8CyAi4H" TargetMode="External"/><Relationship Id="rId13" Type="http://schemas.openxmlformats.org/officeDocument/2006/relationships/hyperlink" Target="consultantplus://offline/ref=1E2F4BE6D14126FE31AC27FDB429A396DA9E143FF54C23D46937016F167885B9475D5843571B81D643216A1EB2C47F143B71D55BDE9A3B8CyAi4H" TargetMode="External"/><Relationship Id="rId3" Type="http://schemas.openxmlformats.org/officeDocument/2006/relationships/webSettings" Target="webSettings.xml"/><Relationship Id="rId7" Type="http://schemas.openxmlformats.org/officeDocument/2006/relationships/hyperlink" Target="consultantplus://offline/ref=1E2F4BE6D14126FE31AC27FDB429A396DA9F1533F94B23D46937016F167885B9475D5843571B82D742216A1EB2C47F143B71D55BDE9A3B8CyAi4H" TargetMode="External"/><Relationship Id="rId12" Type="http://schemas.openxmlformats.org/officeDocument/2006/relationships/hyperlink" Target="consultantplus://offline/ref=1E2F4BE6D14126FE31AC27FDB429A396DA9E163EFC4D23D46937016F167885B9555D004F571C9FD141343C4FF4y9i1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E2F4BE6D14126FE31AC27FDB429A396DA9E143FF54C23D46937016F167885B9475D5843571B81D643216A1EB2C47F143B71D55BDE9A3B8CyAi4H" TargetMode="External"/><Relationship Id="rId11" Type="http://schemas.openxmlformats.org/officeDocument/2006/relationships/hyperlink" Target="consultantplus://offline/ref=1E2F4BE6D14126FE31AC27FDB429A396DA9F143EFD4F23D46937016F167885B9475D5843571B80D541216A1EB2C47F143B71D55BDE9A3B8CyAi4H" TargetMode="External"/><Relationship Id="rId5" Type="http://schemas.openxmlformats.org/officeDocument/2006/relationships/hyperlink" Target="consultantplus://offline/ref=1E2F4BE6D14126FE31AC27FDB429A396DA9E1837F54823D46937016F167885B9475D5843571B80D740216A1EB2C47F143B71D55BDE9A3B8CyAi4H" TargetMode="External"/><Relationship Id="rId15" Type="http://schemas.openxmlformats.org/officeDocument/2006/relationships/theme" Target="theme/theme1.xml"/><Relationship Id="rId10" Type="http://schemas.openxmlformats.org/officeDocument/2006/relationships/hyperlink" Target="consultantplus://offline/ref=1E2F4BE6D14126FE31AC27FDB429A396DA9F1837F54823D46937016F167885B9555D004F571C9FD141343C4FF4y9i1H" TargetMode="External"/><Relationship Id="rId4" Type="http://schemas.openxmlformats.org/officeDocument/2006/relationships/hyperlink" Target="consultantplus://offline/ref=1E2F4BE6D14126FE31AC27FDB429A396DA9E1837F54823D46937016F167885B9475D5843571B81D040216A1EB2C47F143B71D55BDE9A3B8CyAi4H" TargetMode="External"/><Relationship Id="rId9" Type="http://schemas.openxmlformats.org/officeDocument/2006/relationships/hyperlink" Target="consultantplus://offline/ref=1E2F4BE6D14126FE31AC27FDB429A396DA9E1935FF4923D46937016F167885B9475D5843561286D04A216A1EB2C47F143B71D55BDE9A3B8CyAi4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4985</Words>
  <Characters>28420</Characters>
  <Application>Microsoft Office Word</Application>
  <DocSecurity>0</DocSecurity>
  <Lines>236</Lines>
  <Paragraphs>66</Paragraphs>
  <ScaleCrop>false</ScaleCrop>
  <Company/>
  <LinksUpToDate>false</LinksUpToDate>
  <CharactersWithSpaces>33339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IshkachevDS</dc:creator>
  <cp:keywords/>
  <dc:description/>
  <cp:lastModifiedBy>IshkachevDS</cp:lastModifiedBy>
  <cp:revision>2</cp:revision>
  <dcterms:created xsi:type="dcterms:W3CDTF">2020-02-07T07:35:00Z</dcterms:created>
  <dcterms:modified xsi:type="dcterms:W3CDTF">2020-02-07T07:35:00Z</dcterms:modified>
</cp:coreProperties>
</file>