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D" w:rsidRPr="00561531" w:rsidRDefault="00561531" w:rsidP="00B3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государственном и муниципальном имуществе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включенным в перечни, указанные в ч.4 ст.18 Закона №209-ФЗ</w:t>
      </w:r>
    </w:p>
    <w:p w:rsidR="00B31C40" w:rsidRPr="00B31C40" w:rsidRDefault="00B31C40" w:rsidP="00B31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C40">
        <w:rPr>
          <w:rFonts w:ascii="Times New Roman" w:hAnsi="Times New Roman" w:cs="Times New Roman"/>
          <w:sz w:val="28"/>
          <w:szCs w:val="28"/>
        </w:rPr>
        <w:t>На территор</w:t>
      </w:r>
      <w:r w:rsidR="00854329">
        <w:rPr>
          <w:rFonts w:ascii="Times New Roman" w:hAnsi="Times New Roman" w:cs="Times New Roman"/>
          <w:sz w:val="28"/>
          <w:szCs w:val="28"/>
        </w:rPr>
        <w:t>ии сельского поселения Светлое П</w:t>
      </w:r>
      <w:bookmarkStart w:id="0" w:name="_GoBack"/>
      <w:bookmarkEnd w:id="0"/>
      <w:r w:rsidRPr="00B31C40">
        <w:rPr>
          <w:rFonts w:ascii="Times New Roman" w:hAnsi="Times New Roman" w:cs="Times New Roman"/>
          <w:sz w:val="28"/>
          <w:szCs w:val="28"/>
        </w:rPr>
        <w:t xml:space="preserve">оле муниципального района Красноярский Самарской области </w:t>
      </w:r>
      <w:r w:rsidR="00561531">
        <w:rPr>
          <w:rFonts w:ascii="Times New Roman" w:hAnsi="Times New Roman" w:cs="Times New Roman"/>
          <w:sz w:val="28"/>
          <w:szCs w:val="28"/>
        </w:rPr>
        <w:t xml:space="preserve">имущества, указанного в ч. 4 ст. 18 Федерального закона о 24.07.2007 г. №209-ФЗ «О развитии малого и среднего предпринимательства в Российской Федерации» не имеется. </w:t>
      </w:r>
    </w:p>
    <w:p w:rsidR="00B31C40" w:rsidRPr="00B31C40" w:rsidRDefault="00B31C40" w:rsidP="00B31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C40" w:rsidRPr="00B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41"/>
    <w:rsid w:val="00355EA7"/>
    <w:rsid w:val="004C2C41"/>
    <w:rsid w:val="00561531"/>
    <w:rsid w:val="00854329"/>
    <w:rsid w:val="00B31C40"/>
    <w:rsid w:val="00D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2020-04-02T12:17:00Z</dcterms:created>
  <dcterms:modified xsi:type="dcterms:W3CDTF">2020-04-06T11:40:00Z</dcterms:modified>
</cp:coreProperties>
</file>