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C1" w:rsidRPr="00A75192" w:rsidRDefault="00A75192" w:rsidP="00A751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zh-CN"/>
        </w:rPr>
        <w:t xml:space="preserve">                                                         </w:t>
      </w:r>
      <w:r w:rsidR="0054696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</w:t>
      </w:r>
      <w:r w:rsidR="003833A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277BC75C" wp14:editId="529BE50B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696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                      </w:t>
      </w:r>
    </w:p>
    <w:p w:rsidR="003833A3" w:rsidRDefault="003833A3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7B00C1" w:rsidRPr="007B00C1" w:rsidRDefault="007B00C1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АДМИНИСТРАЦИЯ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КОММУНАРСКИЙ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696D" w:rsidRDefault="007B00C1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54696D" w:rsidRDefault="0054696D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B00C1" w:rsidRPr="0054696D" w:rsidRDefault="007B00C1" w:rsidP="0054696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751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</w:t>
      </w: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 w:rsidR="00A7519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25</w:t>
      </w:r>
      <w:r w:rsidR="00A751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августа</w:t>
      </w:r>
      <w:r w:rsidR="005222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F6A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A751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         </w:t>
      </w:r>
      <w:bookmarkStart w:id="0" w:name="_GoBack"/>
      <w:bookmarkEnd w:id="0"/>
      <w:r w:rsidR="00A751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469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A751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49</w:t>
      </w: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696D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52222E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планировке территории (проект планировки территории, содержащий проект межевания территории) для строительства объекта АО «</w:t>
      </w:r>
      <w:proofErr w:type="spellStart"/>
      <w:r w:rsidRPr="0052222E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Pr="0052222E">
        <w:rPr>
          <w:rFonts w:ascii="Times New Roman" w:hAnsi="Times New Roman" w:cs="Times New Roman"/>
          <w:b/>
          <w:sz w:val="28"/>
          <w:szCs w:val="28"/>
        </w:rPr>
        <w:t>»: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области.</w:t>
      </w:r>
    </w:p>
    <w:p w:rsidR="0052222E" w:rsidRPr="0052222E" w:rsidRDefault="0052222E" w:rsidP="00DA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28 Федерального Закона РФ </w:t>
      </w:r>
      <w:r w:rsidRPr="0052222E">
        <w:rPr>
          <w:rFonts w:ascii="Times New Roman" w:hAnsi="Times New Roman" w:cs="Times New Roman"/>
          <w:sz w:val="28"/>
          <w:szCs w:val="28"/>
        </w:rPr>
        <w:br/>
        <w:t>от 06.10.2003 г. №131-ФЗ «Об общих принципах организации местного самоуправления в Российской Федерации», статьями 5.1, 46 Градостроительного кодекса Российской Федерации, Уставом сельского поселения Коммунарский муниципального района Красноярский Самарской области, Администрация сельского поселения Коммунарский муниципального района Красноярский Самарской области ПОСТАНОВЛЯЕТ:</w:t>
      </w:r>
    </w:p>
    <w:p w:rsidR="0052222E" w:rsidRPr="0052222E" w:rsidRDefault="0052222E" w:rsidP="00DA754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Коммунарский муниципального района Красноярский Самарской области публичные слушания по проекту планировки территории для строительства объекта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 (далее — Проект) в составе проекта планировки территории и проекта межевания территории. </w:t>
      </w:r>
      <w:proofErr w:type="gramEnd"/>
    </w:p>
    <w:p w:rsidR="0052222E" w:rsidRPr="0052222E" w:rsidRDefault="0052222E" w:rsidP="00DA7542">
      <w:pPr>
        <w:pStyle w:val="1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:rsidR="0052222E" w:rsidRPr="0052222E" w:rsidRDefault="0052222E" w:rsidP="00DA7542">
      <w:pPr>
        <w:pStyle w:val="1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2222E" w:rsidRPr="0052222E" w:rsidRDefault="0052222E" w:rsidP="00DA7542">
      <w:pPr>
        <w:pStyle w:val="1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lastRenderedPageBreak/>
        <w:t>2. Срок проведения пу</w:t>
      </w:r>
      <w:r w:rsidR="00180FAF">
        <w:rPr>
          <w:rFonts w:ascii="Times New Roman" w:hAnsi="Times New Roman"/>
          <w:sz w:val="28"/>
          <w:szCs w:val="28"/>
        </w:rPr>
        <w:t>бличных слушаний по Проекту с 29.08.2022 по 30</w:t>
      </w:r>
      <w:r w:rsidRPr="0052222E">
        <w:rPr>
          <w:rFonts w:ascii="Times New Roman" w:hAnsi="Times New Roman"/>
          <w:sz w:val="28"/>
          <w:szCs w:val="28"/>
        </w:rPr>
        <w:t xml:space="preserve">.09.2022. </w:t>
      </w:r>
    </w:p>
    <w:p w:rsidR="0052222E" w:rsidRPr="0052222E" w:rsidRDefault="0052222E" w:rsidP="00DA7542">
      <w:pPr>
        <w:pStyle w:val="1"/>
        <w:tabs>
          <w:tab w:val="left" w:pos="426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22E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— Администрация поселения).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Место проведения публичных слушаний (место проведения экспозиции Проекта) в сельском поселении Коммунарский муниципального района Красноярский Самарской области: 446375, Самарская область, Красноярский район, село Коммунарский, ул. Центральная, д.10.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Посещение экспозиции возможно в рабочие дни с 14:00 до 16:15. </w:t>
      </w:r>
    </w:p>
    <w:p w:rsidR="00347F9B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6.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14:00 до 16:15, в выходные с 12:00 до 17:00.</w:t>
      </w:r>
      <w:r w:rsidR="00347F9B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</w:t>
      </w:r>
      <w:r w:rsidR="00E36AEB">
        <w:rPr>
          <w:rFonts w:ascii="Times New Roman" w:hAnsi="Times New Roman" w:cs="Times New Roman"/>
          <w:sz w:val="28"/>
          <w:szCs w:val="28"/>
        </w:rPr>
        <w:t>Питерской Г.Р.</w:t>
      </w:r>
      <w:r w:rsidRPr="0052222E">
        <w:rPr>
          <w:rFonts w:ascii="Times New Roman" w:hAnsi="Times New Roman" w:cs="Times New Roman"/>
          <w:sz w:val="28"/>
          <w:szCs w:val="28"/>
        </w:rPr>
        <w:t xml:space="preserve"> и </w:t>
      </w:r>
      <w:r w:rsidR="00E36AEB">
        <w:rPr>
          <w:rFonts w:ascii="Times New Roman" w:hAnsi="Times New Roman" w:cs="Times New Roman"/>
          <w:sz w:val="28"/>
          <w:szCs w:val="28"/>
        </w:rPr>
        <w:t>Никулиной Е.И</w:t>
      </w:r>
      <w:r w:rsidRPr="0052222E">
        <w:rPr>
          <w:rFonts w:ascii="Times New Roman" w:hAnsi="Times New Roman" w:cs="Times New Roman"/>
          <w:sz w:val="28"/>
          <w:szCs w:val="28"/>
        </w:rPr>
        <w:t>. Замечания и предложения могут быть внесены: 1) в письменной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общественных обсуждений или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состоится в здании Администрации села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обл., Красноярский р-н, с. Коммунарский, ул. Центральная, д.10 23.09.2022 в 11:00.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8. Прием замечаний и предложений от участников публичных слушаний, жителей поселений и иных заинтересованны</w:t>
      </w:r>
      <w:r w:rsidR="00180FAF">
        <w:rPr>
          <w:rFonts w:ascii="Times New Roman" w:hAnsi="Times New Roman" w:cs="Times New Roman"/>
          <w:sz w:val="28"/>
          <w:szCs w:val="28"/>
        </w:rPr>
        <w:t>х лиц по Проекту прекращается 28</w:t>
      </w:r>
      <w:r w:rsidRPr="0052222E">
        <w:rPr>
          <w:rFonts w:ascii="Times New Roman" w:hAnsi="Times New Roman" w:cs="Times New Roman"/>
          <w:sz w:val="28"/>
          <w:szCs w:val="28"/>
        </w:rPr>
        <w:t xml:space="preserve">.09.2022. 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lastRenderedPageBreak/>
        <w:t xml:space="preserve">9. Назначить лицом, ответственным за ведение протокола публичных слушаний по Проекту и протокола собрания участников публичных слушаний по проекту главу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В.С. </w:t>
      </w:r>
      <w:proofErr w:type="spellStart"/>
      <w:r w:rsidRPr="0052222E">
        <w:rPr>
          <w:rFonts w:ascii="Times New Roman" w:hAnsi="Times New Roman" w:cs="Times New Roman"/>
          <w:sz w:val="28"/>
          <w:szCs w:val="28"/>
        </w:rPr>
        <w:t>Волгушева</w:t>
      </w:r>
      <w:proofErr w:type="spellEnd"/>
      <w:r w:rsidRPr="0052222E">
        <w:rPr>
          <w:rFonts w:ascii="Times New Roman" w:hAnsi="Times New Roman" w:cs="Times New Roman"/>
          <w:sz w:val="28"/>
          <w:szCs w:val="28"/>
        </w:rPr>
        <w:t>.</w:t>
      </w:r>
    </w:p>
    <w:p w:rsidR="0052222E" w:rsidRPr="0052222E" w:rsidRDefault="0052222E" w:rsidP="00DA7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A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80FAF">
        <w:rPr>
          <w:rFonts w:ascii="Times New Roman" w:hAnsi="Times New Roman" w:cs="Times New Roman"/>
          <w:sz w:val="28"/>
          <w:szCs w:val="28"/>
        </w:rPr>
        <w:t>Проект документации по планировке территории для строительства объекта 7460П «Сбор нефти и газа со скважин №№ 102, 103, 104, 105 Раковского месторождения» в границах сельского поселения Коммунарский муниципального района Красноярский Самарской области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</w:t>
      </w:r>
      <w:r w:rsidRPr="00180FAF">
        <w:rPr>
          <w:rFonts w:ascii="Times New Roman" w:hAnsi="Times New Roman" w:cs="Times New Roman"/>
          <w:color w:val="000000"/>
          <w:sz w:val="28"/>
          <w:szCs w:val="28"/>
        </w:rPr>
        <w:t xml:space="preserve">ительство» - </w:t>
      </w:r>
      <w:hyperlink r:id="rId9" w:history="1"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kryaradm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gradostroitestvo</w:t>
        </w:r>
        <w:proofErr w:type="spellEnd"/>
        <w:r w:rsidRPr="00180FA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0F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kommunarskij</w:t>
        </w:r>
        <w:proofErr w:type="spellEnd"/>
      </w:hyperlink>
      <w:r w:rsidR="00180FAF" w:rsidRPr="00180FAF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180FAF">
        <w:rPr>
          <w:rFonts w:ascii="Times New Roman" w:hAnsi="Times New Roman" w:cs="Times New Roman"/>
          <w:color w:val="000000"/>
          <w:sz w:val="28"/>
          <w:szCs w:val="28"/>
        </w:rPr>
        <w:t>.08.2022</w:t>
      </w:r>
      <w:r w:rsidRPr="00180F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22E" w:rsidRPr="0052222E" w:rsidRDefault="0052222E" w:rsidP="00DA7542">
      <w:pPr>
        <w:pStyle w:val="aa"/>
        <w:spacing w:line="276" w:lineRule="auto"/>
        <w:ind w:right="-167" w:firstLine="709"/>
        <w:rPr>
          <w:szCs w:val="28"/>
          <w:lang w:val="ru-RU"/>
        </w:rPr>
      </w:pPr>
      <w:r w:rsidRPr="0052222E">
        <w:rPr>
          <w:szCs w:val="28"/>
          <w:lang w:val="ru-RU"/>
        </w:rPr>
        <w:t>11.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в разделе «Поселения» с размещением документации по планировке территории в — информационно-телекоммуникационной сети «Интернет».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52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222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  <w:r w:rsidRPr="0052222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</w:r>
      <w:r w:rsidRPr="0052222E">
        <w:rPr>
          <w:rFonts w:ascii="Times New Roman" w:hAnsi="Times New Roman" w:cs="Times New Roman"/>
          <w:sz w:val="28"/>
          <w:szCs w:val="28"/>
        </w:rPr>
        <w:tab/>
        <w:t xml:space="preserve">               В.С. </w:t>
      </w:r>
      <w:proofErr w:type="spellStart"/>
      <w:r w:rsidRPr="0052222E">
        <w:rPr>
          <w:rFonts w:ascii="Times New Roman" w:hAnsi="Times New Roman" w:cs="Times New Roman"/>
          <w:sz w:val="28"/>
          <w:szCs w:val="28"/>
        </w:rPr>
        <w:t>Волгушев</w:t>
      </w:r>
      <w:proofErr w:type="spellEnd"/>
      <w:r w:rsidRPr="005222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222E" w:rsidRPr="0052222E" w:rsidRDefault="0052222E" w:rsidP="00DA7542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52222E">
      <w:pPr>
        <w:rPr>
          <w:rFonts w:ascii="Times New Roman" w:hAnsi="Times New Roman" w:cs="Times New Roman"/>
          <w:sz w:val="28"/>
          <w:szCs w:val="28"/>
        </w:rPr>
      </w:pPr>
    </w:p>
    <w:p w:rsidR="0052222E" w:rsidRPr="0052222E" w:rsidRDefault="0052222E" w:rsidP="0052222E">
      <w:pPr>
        <w:rPr>
          <w:rFonts w:ascii="Times New Roman" w:hAnsi="Times New Roman" w:cs="Times New Roman"/>
          <w:sz w:val="28"/>
          <w:szCs w:val="28"/>
        </w:rPr>
      </w:pPr>
    </w:p>
    <w:p w:rsidR="00E95F7F" w:rsidRDefault="00E95F7F" w:rsidP="0052222E">
      <w:pPr>
        <w:suppressAutoHyphens/>
        <w:spacing w:after="0" w:line="240" w:lineRule="auto"/>
        <w:jc w:val="center"/>
      </w:pPr>
    </w:p>
    <w:sectPr w:rsidR="00E95F7F" w:rsidSect="007B00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1E" w:rsidRDefault="00112E1E" w:rsidP="007B00C1">
      <w:pPr>
        <w:spacing w:after="0" w:line="240" w:lineRule="auto"/>
      </w:pPr>
      <w:r>
        <w:separator/>
      </w:r>
    </w:p>
  </w:endnote>
  <w:end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66697"/>
      <w:docPartObj>
        <w:docPartGallery w:val="Page Numbers (Bottom of Page)"/>
        <w:docPartUnique/>
      </w:docPartObj>
    </w:sdtPr>
    <w:sdtEndPr/>
    <w:sdtContent>
      <w:p w:rsidR="007B00C1" w:rsidRDefault="007B0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92">
          <w:rPr>
            <w:noProof/>
          </w:rPr>
          <w:t>3</w:t>
        </w:r>
        <w:r>
          <w:fldChar w:fldCharType="end"/>
        </w:r>
      </w:p>
    </w:sdtContent>
  </w:sdt>
  <w:p w:rsidR="007B00C1" w:rsidRDefault="007B0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1E" w:rsidRDefault="00112E1E" w:rsidP="007B00C1">
      <w:pPr>
        <w:spacing w:after="0" w:line="240" w:lineRule="auto"/>
      </w:pPr>
      <w:r>
        <w:separator/>
      </w:r>
    </w:p>
  </w:footnote>
  <w:foot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602C550"/>
    <w:lvl w:ilvl="0">
      <w:start w:val="1"/>
      <w:numFmt w:val="decimal"/>
      <w:lvlText w:val="%1."/>
      <w:lvlJc w:val="left"/>
      <w:pPr>
        <w:tabs>
          <w:tab w:val="num" w:pos="231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3"/>
    <w:rsid w:val="0006537C"/>
    <w:rsid w:val="000B0E76"/>
    <w:rsid w:val="00112E1E"/>
    <w:rsid w:val="00180FAF"/>
    <w:rsid w:val="00193FBD"/>
    <w:rsid w:val="001D2287"/>
    <w:rsid w:val="002055CA"/>
    <w:rsid w:val="00297737"/>
    <w:rsid w:val="002A17A2"/>
    <w:rsid w:val="002A3D6C"/>
    <w:rsid w:val="002C435E"/>
    <w:rsid w:val="00310ED4"/>
    <w:rsid w:val="00342523"/>
    <w:rsid w:val="00345C8B"/>
    <w:rsid w:val="00347F9B"/>
    <w:rsid w:val="00360157"/>
    <w:rsid w:val="0036200A"/>
    <w:rsid w:val="003833A3"/>
    <w:rsid w:val="003A1128"/>
    <w:rsid w:val="003B0972"/>
    <w:rsid w:val="003B0E72"/>
    <w:rsid w:val="003B447E"/>
    <w:rsid w:val="003C050D"/>
    <w:rsid w:val="00443B9F"/>
    <w:rsid w:val="0052222E"/>
    <w:rsid w:val="00524661"/>
    <w:rsid w:val="0054696D"/>
    <w:rsid w:val="00582DC2"/>
    <w:rsid w:val="0061331C"/>
    <w:rsid w:val="00651463"/>
    <w:rsid w:val="00693658"/>
    <w:rsid w:val="006D433F"/>
    <w:rsid w:val="006D6C99"/>
    <w:rsid w:val="00707BF7"/>
    <w:rsid w:val="0073335E"/>
    <w:rsid w:val="0076770D"/>
    <w:rsid w:val="007723BE"/>
    <w:rsid w:val="007B00C1"/>
    <w:rsid w:val="007C6672"/>
    <w:rsid w:val="00804468"/>
    <w:rsid w:val="00866425"/>
    <w:rsid w:val="008F308B"/>
    <w:rsid w:val="009004CC"/>
    <w:rsid w:val="00924513"/>
    <w:rsid w:val="009602A4"/>
    <w:rsid w:val="009921B8"/>
    <w:rsid w:val="00A75192"/>
    <w:rsid w:val="00AA138A"/>
    <w:rsid w:val="00AD1DD3"/>
    <w:rsid w:val="00B41F51"/>
    <w:rsid w:val="00B77506"/>
    <w:rsid w:val="00B83545"/>
    <w:rsid w:val="00BA38DB"/>
    <w:rsid w:val="00BE0352"/>
    <w:rsid w:val="00BF257C"/>
    <w:rsid w:val="00C05165"/>
    <w:rsid w:val="00C20A42"/>
    <w:rsid w:val="00C465F2"/>
    <w:rsid w:val="00C8297F"/>
    <w:rsid w:val="00C8509B"/>
    <w:rsid w:val="00CC4004"/>
    <w:rsid w:val="00CC4E45"/>
    <w:rsid w:val="00DA1ADA"/>
    <w:rsid w:val="00DA7542"/>
    <w:rsid w:val="00DC6659"/>
    <w:rsid w:val="00DF6A6C"/>
    <w:rsid w:val="00E337E5"/>
    <w:rsid w:val="00E36298"/>
    <w:rsid w:val="00E36AEB"/>
    <w:rsid w:val="00E95F7F"/>
    <w:rsid w:val="00EB6FB8"/>
    <w:rsid w:val="00F17A93"/>
    <w:rsid w:val="00F27ACE"/>
    <w:rsid w:val="00F52B49"/>
    <w:rsid w:val="00F54EF4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  <w:style w:type="character" w:styleId="a9">
    <w:name w:val="Hyperlink"/>
    <w:uiPriority w:val="99"/>
    <w:semiHidden/>
    <w:unhideWhenUsed/>
    <w:rsid w:val="0052222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5222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522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5222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  <w:style w:type="character" w:styleId="a9">
    <w:name w:val="Hyperlink"/>
    <w:uiPriority w:val="99"/>
    <w:semiHidden/>
    <w:unhideWhenUsed/>
    <w:rsid w:val="0052222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5222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522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5222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yaradm.ru/gradostroitestvo-kommunar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2022-08-25T05:39:00Z</cp:lastPrinted>
  <dcterms:created xsi:type="dcterms:W3CDTF">2022-07-07T05:01:00Z</dcterms:created>
  <dcterms:modified xsi:type="dcterms:W3CDTF">2022-08-25T07:04:00Z</dcterms:modified>
</cp:coreProperties>
</file>