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0A" w:rsidRDefault="0048700A" w:rsidP="005B017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-424180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8451FE" w:rsidRPr="00ED306D" w:rsidRDefault="008451FE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306D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ED306D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Большая Каменка </w:t>
      </w:r>
      <w:r w:rsidRPr="00ED306D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Красноярский</w:t>
      </w:r>
    </w:p>
    <w:p w:rsidR="008451FE" w:rsidRDefault="008451FE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306D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8700A" w:rsidRPr="0048700A" w:rsidRDefault="0048700A" w:rsidP="0048700A">
      <w:pPr>
        <w:spacing w:line="360" w:lineRule="auto"/>
        <w:jc w:val="center"/>
        <w:rPr>
          <w:rFonts w:ascii="Times New Roman" w:hAnsi="Times New Roman"/>
        </w:rPr>
      </w:pPr>
      <w:r w:rsidRPr="0048700A">
        <w:rPr>
          <w:rFonts w:ascii="Times New Roman" w:hAnsi="Times New Roman"/>
        </w:rPr>
        <w:t>ТРЕТЬЕГО СОЗЫВА</w:t>
      </w:r>
    </w:p>
    <w:p w:rsidR="0048700A" w:rsidRDefault="0048700A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8700A" w:rsidRDefault="0048700A" w:rsidP="008451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451FE" w:rsidRPr="00ED306D" w:rsidRDefault="008451FE" w:rsidP="00845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>РЕШЕНИЕ</w:t>
      </w:r>
    </w:p>
    <w:p w:rsidR="008451FE" w:rsidRPr="00ED306D" w:rsidRDefault="0048700A" w:rsidP="008451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 декабря 2015 года № 29</w:t>
      </w:r>
    </w:p>
    <w:p w:rsidR="008451FE" w:rsidRPr="00ED306D" w:rsidRDefault="008451FE" w:rsidP="008451FE">
      <w:pPr>
        <w:jc w:val="both"/>
        <w:rPr>
          <w:rFonts w:ascii="Times New Roman" w:hAnsi="Times New Roman"/>
          <w:sz w:val="28"/>
          <w:szCs w:val="28"/>
        </w:rPr>
      </w:pPr>
    </w:p>
    <w:p w:rsidR="008451FE" w:rsidRPr="00ED306D" w:rsidRDefault="008451FE" w:rsidP="008451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Большая Каменка муниципального района Красноярский Самарской области</w:t>
      </w:r>
    </w:p>
    <w:p w:rsidR="008451FE" w:rsidRPr="00ED306D" w:rsidRDefault="008451FE" w:rsidP="008451FE">
      <w:pPr>
        <w:jc w:val="both"/>
        <w:rPr>
          <w:rFonts w:ascii="Times New Roman" w:hAnsi="Times New Roman"/>
          <w:sz w:val="28"/>
          <w:szCs w:val="28"/>
        </w:rPr>
      </w:pPr>
    </w:p>
    <w:p w:rsidR="008451FE" w:rsidRPr="00ED306D" w:rsidRDefault="008451FE" w:rsidP="008451FE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Большая Каменка муниципального района КрасноярскийСамарской области, Собрание представителей сельского поселения Большая Каменка муниципального района Красноярский Самарской области решило:</w:t>
      </w:r>
    </w:p>
    <w:p w:rsidR="008451FE" w:rsidRPr="00ED306D" w:rsidRDefault="008451FE" w:rsidP="008451FE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 сельского поселения Большая Каменка муниципального района КрасноярскийСамарской области, утвержденные решением Собрания представителей сельского поселения Большая Каменка муниципального района Красноярский Самарской области</w:t>
      </w:r>
      <w:r w:rsidRPr="00ED306D">
        <w:rPr>
          <w:rFonts w:ascii="Times New Roman" w:hAnsi="Times New Roman"/>
          <w:bCs/>
          <w:sz w:val="28"/>
          <w:szCs w:val="28"/>
        </w:rPr>
        <w:t xml:space="preserve"> от 23.12.2013 № 30:</w:t>
      </w:r>
    </w:p>
    <w:p w:rsidR="00B11633" w:rsidRPr="00796918" w:rsidRDefault="00B11633" w:rsidP="00B11633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 xml:space="preserve">1) в статье 19: </w:t>
      </w:r>
    </w:p>
    <w:p w:rsidR="00B11633" w:rsidRPr="00796918" w:rsidRDefault="00B11633" w:rsidP="00B11633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 xml:space="preserve">а) часть 6 изложить в следующей редакции: </w:t>
      </w:r>
    </w:p>
    <w:p w:rsidR="00B11633" w:rsidRPr="00796918" w:rsidRDefault="00B11633" w:rsidP="00B11633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B11633" w:rsidRPr="00796918" w:rsidRDefault="00B11633" w:rsidP="00B11633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 xml:space="preserve">б) часть 14 признать утратившей силу; </w:t>
      </w:r>
    </w:p>
    <w:p w:rsidR="00B11633" w:rsidRPr="00796918" w:rsidRDefault="00B11633" w:rsidP="00B11633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>в) дополнить частями 17–20 следующего содержания:</w:t>
      </w:r>
    </w:p>
    <w:p w:rsidR="00B11633" w:rsidRPr="00796918" w:rsidRDefault="00B11633" w:rsidP="00B1163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 xml:space="preserve">«17. </w:t>
      </w:r>
      <w:r w:rsidRPr="00796918">
        <w:rPr>
          <w:rFonts w:ascii="Times New Roman" w:hAnsi="Times New Roman"/>
          <w:sz w:val="28"/>
          <w:u w:color="FFFFFF"/>
        </w:rPr>
        <w:tab/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B11633" w:rsidRPr="00796918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1)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B11633" w:rsidRPr="00796918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2)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B11633" w:rsidRPr="00796918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3)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B11633" w:rsidRPr="00796918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4)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:rsidR="00B11633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5)  права на которые возникли до дня вступления в силу Федерального закона 2</w:t>
      </w:r>
      <w:r>
        <w:rPr>
          <w:rFonts w:ascii="Times New Roman" w:hAnsi="Times New Roman"/>
          <w:sz w:val="28"/>
          <w:u w:color="FFFFFF"/>
        </w:rPr>
        <w:t>1</w:t>
      </w:r>
      <w:r w:rsidRPr="00796918">
        <w:rPr>
          <w:rFonts w:ascii="Times New Roman" w:hAnsi="Times New Roman"/>
          <w:sz w:val="28"/>
          <w:u w:color="FFFFFF"/>
        </w:rPr>
        <w:t>.07.</w:t>
      </w:r>
      <w:r>
        <w:rPr>
          <w:rFonts w:ascii="Times New Roman" w:hAnsi="Times New Roman"/>
          <w:sz w:val="28"/>
          <w:u w:color="FFFFFF"/>
        </w:rPr>
        <w:t>199</w:t>
      </w:r>
      <w:r w:rsidRPr="00796918">
        <w:rPr>
          <w:rFonts w:ascii="Times New Roman" w:hAnsi="Times New Roman"/>
          <w:sz w:val="28"/>
          <w:u w:color="FFFFFF"/>
        </w:rPr>
        <w:t>7 № </w:t>
      </w:r>
      <w:r>
        <w:rPr>
          <w:rFonts w:ascii="Times New Roman" w:hAnsi="Times New Roman"/>
          <w:sz w:val="28"/>
          <w:u w:color="FFFFFF"/>
        </w:rPr>
        <w:t>122</w:t>
      </w:r>
      <w:r w:rsidRPr="00796918">
        <w:rPr>
          <w:rFonts w:ascii="Times New Roman" w:hAnsi="Times New Roman"/>
          <w:sz w:val="28"/>
          <w:u w:color="FFFFFF"/>
        </w:rPr>
        <w:t xml:space="preserve">-ФЗ «О государственной регистрации прав на </w:t>
      </w:r>
      <w:r w:rsidRPr="00796918">
        <w:rPr>
          <w:rFonts w:ascii="Times New Roman" w:hAnsi="Times New Roman"/>
          <w:sz w:val="28"/>
          <w:u w:color="FFFFFF"/>
        </w:rPr>
        <w:lastRenderedPageBreak/>
        <w:t>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</w:t>
      </w:r>
      <w:r>
        <w:rPr>
          <w:rFonts w:ascii="Times New Roman" w:hAnsi="Times New Roman"/>
          <w:sz w:val="28"/>
          <w:u w:color="FFFFFF"/>
        </w:rPr>
        <w:t>мости в качестве ранее учтенных;</w:t>
      </w:r>
    </w:p>
    <w:p w:rsidR="00B11633" w:rsidRPr="00796918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6)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B11633" w:rsidRPr="00796918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B11633" w:rsidRPr="00796918" w:rsidRDefault="00B11633" w:rsidP="00B116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6918">
        <w:rPr>
          <w:rFonts w:ascii="Times New Roman" w:hAnsi="Times New Roman"/>
          <w:sz w:val="28"/>
          <w:u w:color="FFFFFF"/>
        </w:rPr>
        <w:t>19.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796918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796918">
        <w:rPr>
          <w:rFonts w:ascii="Times New Roman" w:hAnsi="Times New Roman"/>
          <w:sz w:val="28"/>
          <w:u w:color="FFFFFF"/>
        </w:rPr>
        <w:t xml:space="preserve"> части 17 настоящей статьи, устанавливаются с учетом их фактической площади.</w:t>
      </w:r>
    </w:p>
    <w:p w:rsidR="00B11633" w:rsidRDefault="00B11633" w:rsidP="00B1163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96918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</w:t>
      </w:r>
      <w:r>
        <w:rPr>
          <w:rFonts w:ascii="Times New Roman" w:hAnsi="Times New Roman"/>
          <w:sz w:val="28"/>
          <w:u w:color="FFFFFF"/>
        </w:rPr>
        <w:t>венного кадастра недвижимости.»;</w:t>
      </w:r>
    </w:p>
    <w:p w:rsidR="008451FE" w:rsidRPr="00ED306D" w:rsidRDefault="00B11633" w:rsidP="008451F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1FE" w:rsidRPr="00ED306D">
        <w:rPr>
          <w:rFonts w:ascii="Times New Roman" w:hAnsi="Times New Roman"/>
          <w:sz w:val="28"/>
          <w:szCs w:val="28"/>
        </w:rPr>
        <w:t>) в статье 21:</w:t>
      </w:r>
    </w:p>
    <w:p w:rsidR="008451FE" w:rsidRPr="00ED306D" w:rsidRDefault="008451FE" w:rsidP="008451F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перечень жилых зон и подзон дополнить: зоной «Ж6 Зона смешанной застройки», подзоной «Ж7-1 Подзона</w:t>
      </w:r>
      <w:r w:rsidR="00DF7748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ED306D">
        <w:rPr>
          <w:rFonts w:ascii="Times New Roman" w:hAnsi="Times New Roman"/>
          <w:sz w:val="28"/>
          <w:szCs w:val="28"/>
        </w:rPr>
        <w:t xml:space="preserve"> № 1»;</w:t>
      </w:r>
    </w:p>
    <w:p w:rsidR="008451FE" w:rsidRPr="00ED306D" w:rsidRDefault="008451FE" w:rsidP="008451F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перечень производственных зон дополнить зоной «П1 Производственная зона»;</w:t>
      </w:r>
    </w:p>
    <w:p w:rsidR="008451FE" w:rsidRPr="00ED306D" w:rsidRDefault="00B11633" w:rsidP="008451F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51FE" w:rsidRPr="00ED306D">
        <w:rPr>
          <w:rFonts w:ascii="Times New Roman" w:hAnsi="Times New Roman"/>
          <w:sz w:val="28"/>
          <w:szCs w:val="28"/>
        </w:rPr>
        <w:t>) статью 22 дополнить регламентом зоны Ж6 Зона смешанной застройки следующего содержания:</w:t>
      </w:r>
    </w:p>
    <w:p w:rsidR="008451FE" w:rsidRPr="00ED306D" w:rsidRDefault="008451FE" w:rsidP="008451F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>«Ж6 Зона смешанной застройки</w:t>
      </w:r>
    </w:p>
    <w:p w:rsidR="008451FE" w:rsidRPr="00ED306D" w:rsidRDefault="008451FE" w:rsidP="008451F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6978"/>
      </w:tblGrid>
      <w:tr w:rsidR="008451FE" w:rsidRPr="00ED306D" w:rsidTr="008451FE">
        <w:tc>
          <w:tcPr>
            <w:tcW w:w="9889" w:type="dxa"/>
            <w:gridSpan w:val="2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D306D">
              <w:rPr>
                <w:rFonts w:ascii="Times New Roman" w:hAnsi="Times New Roman"/>
                <w:b/>
                <w:bCs/>
              </w:rPr>
              <w:lastRenderedPageBreak/>
              <w:t xml:space="preserve">Основные виды разрешенного использования земельных участков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D306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Размещение объектов административного и делового назначения 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8451FE" w:rsidRPr="00ED306D" w:rsidTr="008451FE">
        <w:trPr>
          <w:trHeight w:val="900"/>
        </w:trPr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финансового назначения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дошкольного, начального общего и среднего (полного) общего  образования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воспитания, образования и просвещения детей: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розничной торговли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супермаркетов, торговых комплексов и торговых центров, иных стационарных объектов розничной торговли товарами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аптечных организаций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Размещение объектов оказания услуг связи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lastRenderedPageBreak/>
              <w:t>Размещение объектов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здравоохранения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и первичной медицинско-санитарной помощи: станции скорой медицинской помощи, фельдшерско-акушерские пункты, амбулаторно-поликлинические и стационарно-поликлинические учреждения, молочные кухни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</w:tbl>
    <w:p w:rsidR="008451FE" w:rsidRPr="00ED306D" w:rsidRDefault="008451FE" w:rsidP="008451F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8451FE" w:rsidRPr="00ED306D" w:rsidTr="008451FE">
        <w:tc>
          <w:tcPr>
            <w:tcW w:w="9606" w:type="dxa"/>
            <w:gridSpan w:val="2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D306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D306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надворных построек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Ведение огородничества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  <w:tr w:rsidR="008451FE" w:rsidRPr="00ED306D" w:rsidTr="008451FE">
        <w:trPr>
          <w:trHeight w:val="1068"/>
        </w:trPr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хозяйственных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Размещение площадок для спортивных занятий и отдыха 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территорий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451FE" w:rsidRPr="00ED306D" w:rsidTr="008451FE">
        <w:trPr>
          <w:trHeight w:val="349"/>
        </w:trPr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  <w:tr w:rsidR="008451FE" w:rsidRPr="00ED306D" w:rsidTr="008451FE">
        <w:trPr>
          <w:trHeight w:val="349"/>
        </w:trPr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и не требующих установления санитарно-защитных зон (объекты электро-, водо-, газоснабжения, водоотведения,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8451FE" w:rsidRPr="00ED306D" w:rsidTr="008451FE">
        <w:trPr>
          <w:trHeight w:val="349"/>
        </w:trPr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благоустройства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Размещение объектов благоустройства, в том числе малых архитектурных форм, элементов дизайна, скульптурных композиций, объектов декоративно-монументального искусства, фонтанов, пешеходных и велосипедных дорожек, дорожно-тропиночной сети, информационных стендов, скамей, навесов от дождя, указателей направления движения  </w:t>
            </w:r>
          </w:p>
        </w:tc>
      </w:tr>
    </w:tbl>
    <w:p w:rsidR="008451FE" w:rsidRPr="00ED306D" w:rsidRDefault="008451FE" w:rsidP="008451F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995"/>
      </w:tblGrid>
      <w:tr w:rsidR="008451FE" w:rsidRPr="00ED306D" w:rsidTr="008451FE">
        <w:tc>
          <w:tcPr>
            <w:tcW w:w="9889" w:type="dxa"/>
            <w:gridSpan w:val="2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D306D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D306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оказания информационных услуг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коммунально-бытового обслуживания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Размещение объектов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lastRenderedPageBreak/>
              <w:t xml:space="preserve">- открытые бассейны;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8451FE" w:rsidRPr="00ED306D" w:rsidRDefault="008451FE" w:rsidP="00845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lastRenderedPageBreak/>
              <w:t>Размещение культовых зданий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8451FE" w:rsidRPr="00ED306D" w:rsidTr="008451FE">
        <w:tc>
          <w:tcPr>
            <w:tcW w:w="2376" w:type="dxa"/>
            <w:shd w:val="clear" w:color="auto" w:fill="auto"/>
          </w:tcPr>
          <w:p w:rsidR="008451FE" w:rsidRPr="00ED306D" w:rsidRDefault="008451FE" w:rsidP="008451FE">
            <w:pPr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коммуникаций, требующих установления санитарно-защитных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8451FE" w:rsidRPr="00ED306D" w:rsidRDefault="008451FE" w:rsidP="00845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D306D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8451FE" w:rsidRPr="00ED306D" w:rsidRDefault="008451FE" w:rsidP="00EE438B">
      <w:pPr>
        <w:ind w:firstLine="700"/>
        <w:jc w:val="both"/>
        <w:rPr>
          <w:rFonts w:ascii="Times New Roman" w:hAnsi="Times New Roman"/>
        </w:rPr>
      </w:pPr>
    </w:p>
    <w:p w:rsidR="008451FE" w:rsidRPr="00ED306D" w:rsidRDefault="008451FE" w:rsidP="00EE438B">
      <w:pPr>
        <w:ind w:firstLine="700"/>
        <w:jc w:val="both"/>
        <w:rPr>
          <w:rFonts w:ascii="Times New Roman" w:hAnsi="Times New Roman"/>
        </w:rPr>
      </w:pPr>
    </w:p>
    <w:p w:rsidR="008451FE" w:rsidRPr="00ED306D" w:rsidRDefault="008451FE" w:rsidP="00EE438B">
      <w:pPr>
        <w:ind w:firstLine="700"/>
        <w:jc w:val="both"/>
        <w:rPr>
          <w:rFonts w:ascii="Times New Roman" w:hAnsi="Times New Roman"/>
        </w:rPr>
        <w:sectPr w:rsidR="008451FE" w:rsidRPr="00ED306D" w:rsidSect="008451F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37DD1" w:rsidRPr="00ED306D" w:rsidRDefault="00B11633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37DD1" w:rsidRPr="00ED306D">
        <w:rPr>
          <w:rFonts w:ascii="Times New Roman" w:hAnsi="Times New Roman"/>
          <w:sz w:val="28"/>
          <w:szCs w:val="28"/>
        </w:rPr>
        <w:t xml:space="preserve">) статью </w:t>
      </w:r>
      <w:r w:rsidR="008451FE" w:rsidRPr="00ED306D">
        <w:rPr>
          <w:rFonts w:ascii="Times New Roman" w:hAnsi="Times New Roman"/>
          <w:sz w:val="28"/>
          <w:szCs w:val="28"/>
        </w:rPr>
        <w:t>29</w:t>
      </w:r>
      <w:r w:rsidR="00C37DD1" w:rsidRPr="00ED30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438B" w:rsidRPr="00ED306D" w:rsidRDefault="00EE438B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«</w:t>
      </w:r>
      <w:r w:rsidRPr="00ED306D">
        <w:rPr>
          <w:rFonts w:ascii="Times New Roman" w:hAnsi="Times New Roman"/>
          <w:b/>
          <w:sz w:val="28"/>
          <w:szCs w:val="28"/>
        </w:rPr>
        <w:t xml:space="preserve">Статья </w:t>
      </w:r>
      <w:r w:rsidR="008451FE" w:rsidRPr="00ED306D">
        <w:rPr>
          <w:rFonts w:ascii="Times New Roman" w:hAnsi="Times New Roman"/>
          <w:b/>
          <w:sz w:val="28"/>
          <w:szCs w:val="28"/>
        </w:rPr>
        <w:t>29</w:t>
      </w:r>
      <w:r w:rsidRPr="00ED306D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6D49C9" w:rsidRPr="00ED306D">
        <w:rPr>
          <w:rFonts w:ascii="Times New Roman" w:hAnsi="Times New Roman"/>
          <w:b/>
          <w:sz w:val="28"/>
          <w:szCs w:val="28"/>
        </w:rPr>
        <w:t>тва в жилых зонах и общественно-деловых</w:t>
      </w:r>
      <w:r w:rsidRPr="00ED306D">
        <w:rPr>
          <w:rFonts w:ascii="Times New Roman" w:hAnsi="Times New Roman"/>
          <w:b/>
          <w:sz w:val="28"/>
          <w:szCs w:val="28"/>
        </w:rPr>
        <w:t xml:space="preserve"> зон</w:t>
      </w:r>
      <w:r w:rsidR="006D49C9" w:rsidRPr="00ED306D">
        <w:rPr>
          <w:rFonts w:ascii="Times New Roman" w:hAnsi="Times New Roman"/>
          <w:b/>
          <w:sz w:val="28"/>
          <w:szCs w:val="28"/>
        </w:rPr>
        <w:t>ах</w:t>
      </w:r>
    </w:p>
    <w:p w:rsidR="00EE438B" w:rsidRPr="00ED306D" w:rsidRDefault="00EE438B" w:rsidP="00EE438B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0377" w:type="dxa"/>
        <w:tblInd w:w="-431" w:type="dxa"/>
        <w:tblLook w:val="04A0" w:firstRow="1" w:lastRow="0" w:firstColumn="1" w:lastColumn="0" w:noHBand="0" w:noVBand="1"/>
      </w:tblPr>
      <w:tblGrid>
        <w:gridCol w:w="851"/>
        <w:gridCol w:w="2296"/>
        <w:gridCol w:w="709"/>
        <w:gridCol w:w="709"/>
        <w:gridCol w:w="680"/>
        <w:gridCol w:w="709"/>
        <w:gridCol w:w="709"/>
        <w:gridCol w:w="709"/>
        <w:gridCol w:w="708"/>
        <w:gridCol w:w="709"/>
        <w:gridCol w:w="709"/>
        <w:gridCol w:w="879"/>
      </w:tblGrid>
      <w:tr w:rsidR="00EE438B" w:rsidRPr="00ED306D" w:rsidTr="00B26E16">
        <w:tc>
          <w:tcPr>
            <w:tcW w:w="851" w:type="dxa"/>
          </w:tcPr>
          <w:p w:rsidR="00EE438B" w:rsidRPr="00ED306D" w:rsidRDefault="00EE438B" w:rsidP="0084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EE438B" w:rsidRPr="00ED306D" w:rsidRDefault="00EE438B" w:rsidP="0084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230" w:type="dxa"/>
            <w:gridSpan w:val="10"/>
          </w:tcPr>
          <w:p w:rsidR="00EE438B" w:rsidRPr="00ED306D" w:rsidRDefault="00EE438B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860EFD"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="0099424C" w:rsidRPr="00ED306D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</w:t>
            </w:r>
            <w:r w:rsidR="00860EFD"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9424C"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ED306D" w:rsidRDefault="00C37DD1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680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Ж7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Ж7-1</w:t>
            </w:r>
          </w:p>
        </w:tc>
        <w:tc>
          <w:tcPr>
            <w:tcW w:w="708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О2</w:t>
            </w:r>
          </w:p>
        </w:tc>
        <w:tc>
          <w:tcPr>
            <w:tcW w:w="879" w:type="dxa"/>
          </w:tcPr>
          <w:p w:rsidR="00C37DD1" w:rsidRPr="00ED306D" w:rsidRDefault="00C37DD1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О5</w:t>
            </w:r>
          </w:p>
        </w:tc>
      </w:tr>
      <w:tr w:rsidR="00461BB0" w:rsidRPr="00ED306D" w:rsidTr="00B26E16">
        <w:tc>
          <w:tcPr>
            <w:tcW w:w="851" w:type="dxa"/>
          </w:tcPr>
          <w:p w:rsidR="00461BB0" w:rsidRPr="00ED306D" w:rsidRDefault="00461BB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11"/>
            <w:shd w:val="clear" w:color="auto" w:fill="D9D9D9" w:themeFill="background1" w:themeFillShade="D9"/>
          </w:tcPr>
          <w:p w:rsidR="00461BB0" w:rsidRPr="00ED306D" w:rsidRDefault="00461BB0" w:rsidP="00E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</w:t>
            </w:r>
            <w:r w:rsidR="00C37DD1" w:rsidRPr="00B26E16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</w:t>
            </w:r>
            <w:r w:rsidR="00C37DD1" w:rsidRPr="00B26E16">
              <w:rPr>
                <w:rFonts w:ascii="Times New Roman" w:hAnsi="Times New Roman"/>
              </w:rPr>
              <w:t>00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</w:t>
            </w:r>
            <w:r w:rsidR="00C37DD1" w:rsidRPr="00B26E16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801EE2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6</w:t>
            </w:r>
            <w:r w:rsidR="00C37DD1" w:rsidRPr="00ED30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C56ED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</w:p>
          <w:p w:rsidR="00C37DD1" w:rsidRPr="00B26E16" w:rsidRDefault="00B11633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3000</w:t>
            </w:r>
          </w:p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37DD1" w:rsidRPr="00B26E16" w:rsidRDefault="00B11633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B11633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B11633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30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500F4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350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B26E16">
            <w:pPr>
              <w:ind w:left="-1382" w:firstLine="1382"/>
              <w:jc w:val="center"/>
            </w:pPr>
            <w:r w:rsidRPr="00B26E16">
              <w:rPr>
                <w:rFonts w:ascii="Times New Roman" w:hAnsi="Times New Roman"/>
              </w:rPr>
              <w:t>350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350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500F4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801EE2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</w:t>
            </w:r>
            <w:r w:rsidR="00801EE2" w:rsidRPr="00B26E16">
              <w:rPr>
                <w:rFonts w:ascii="Times New Roman" w:hAnsi="Times New Roman"/>
              </w:rPr>
              <w:t>0</w:t>
            </w:r>
            <w:r w:rsidRPr="00B26E16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15031D">
            <w:pPr>
              <w:jc w:val="center"/>
            </w:pPr>
            <w:r w:rsidRPr="00B26E16">
              <w:rPr>
                <w:rFonts w:ascii="Times New Roman" w:hAnsi="Times New Roman"/>
              </w:rPr>
              <w:t>1000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801EE2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09" w:type="dxa"/>
            <w:vAlign w:val="center"/>
          </w:tcPr>
          <w:p w:rsidR="00C37DD1" w:rsidRPr="00B26E16" w:rsidRDefault="00B11633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C37DD1" w:rsidRPr="00B26E16" w:rsidRDefault="00B11633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600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B11633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rPr>
          <w:trHeight w:val="90"/>
        </w:trPr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96" w:type="dxa"/>
          </w:tcPr>
          <w:p w:rsidR="00C37DD1" w:rsidRPr="00B26E16" w:rsidRDefault="00C37DD1" w:rsidP="002776F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 w:rsidRPr="00B26E16">
              <w:rPr>
                <w:rFonts w:ascii="Times New Roman" w:eastAsia="MS MinNew Roman" w:hAnsi="Times New Roman"/>
                <w:bCs/>
              </w:rPr>
              <w:lastRenderedPageBreak/>
              <w:t>садоводства и дачного хозяйства, кв.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B1163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30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C37DD1" w:rsidRPr="00ED306D" w:rsidRDefault="00B1163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30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D4652">
            <w:pPr>
              <w:jc w:val="center"/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96" w:type="dxa"/>
          </w:tcPr>
          <w:p w:rsidR="00C37DD1" w:rsidRPr="00B26E16" w:rsidRDefault="00C37DD1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B311E0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96" w:type="dxa"/>
          </w:tcPr>
          <w:p w:rsidR="00C37DD1" w:rsidRPr="00B26E16" w:rsidRDefault="00C37DD1" w:rsidP="00D27EE5">
            <w:pPr>
              <w:jc w:val="both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B26E16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2776FF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2776FF">
            <w:pPr>
              <w:jc w:val="center"/>
            </w:pPr>
            <w:r w:rsidRPr="00B26E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2776FF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2776FF">
            <w:pPr>
              <w:jc w:val="center"/>
            </w:pPr>
            <w:r w:rsidRPr="00B26E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2776FF">
            <w:pPr>
              <w:jc w:val="center"/>
              <w:rPr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2776FF">
            <w:pPr>
              <w:jc w:val="center"/>
              <w:rPr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61BB0" w:rsidRPr="00ED306D" w:rsidTr="00B26E16">
        <w:tc>
          <w:tcPr>
            <w:tcW w:w="851" w:type="dxa"/>
          </w:tcPr>
          <w:p w:rsidR="00461BB0" w:rsidRPr="00ED306D" w:rsidRDefault="00461BB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11"/>
            <w:shd w:val="clear" w:color="auto" w:fill="D9D9D9" w:themeFill="background1" w:themeFillShade="D9"/>
          </w:tcPr>
          <w:p w:rsidR="00461BB0" w:rsidRPr="00B26E16" w:rsidRDefault="00461BB0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  <w:p w:rsidR="00461BB0" w:rsidRPr="00B26E16" w:rsidRDefault="00461BB0" w:rsidP="00EE43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461BB0" w:rsidRPr="00ED306D" w:rsidTr="00B26E16">
        <w:tc>
          <w:tcPr>
            <w:tcW w:w="851" w:type="dxa"/>
          </w:tcPr>
          <w:p w:rsidR="00461BB0" w:rsidRPr="00ED306D" w:rsidRDefault="00461BB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11"/>
            <w:shd w:val="clear" w:color="auto" w:fill="D9D9D9" w:themeFill="background1" w:themeFillShade="D9"/>
          </w:tcPr>
          <w:p w:rsidR="00461BB0" w:rsidRPr="00B26E16" w:rsidRDefault="00461BB0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26E16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C37DD1" w:rsidRPr="00B26E16" w:rsidRDefault="00C37DD1" w:rsidP="00E40E1D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</w:t>
            </w:r>
            <w:r w:rsidRPr="00B26E16">
              <w:rPr>
                <w:rFonts w:ascii="Times New Roman" w:eastAsia="MS MinNew Roman" w:hAnsi="Times New Roman"/>
                <w:bCs/>
              </w:rPr>
              <w:lastRenderedPageBreak/>
              <w:t>участков до отдельно стоящих зданий,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B26E16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B26E16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1BB0" w:rsidRPr="00ED306D" w:rsidTr="00B26E16">
        <w:tc>
          <w:tcPr>
            <w:tcW w:w="851" w:type="dxa"/>
          </w:tcPr>
          <w:p w:rsidR="00461BB0" w:rsidRPr="00ED306D" w:rsidRDefault="00461BB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11"/>
            <w:shd w:val="clear" w:color="auto" w:fill="D9D9D9" w:themeFill="background1" w:themeFillShade="D9"/>
          </w:tcPr>
          <w:p w:rsidR="00461BB0" w:rsidRPr="00B26E16" w:rsidRDefault="00461BB0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26E16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01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465E86">
            <w:pPr>
              <w:jc w:val="center"/>
              <w:rPr>
                <w:rFonts w:ascii="Times New Roman" w:eastAsia="MS MinNew Roman" w:hAnsi="Times New Roman"/>
              </w:rPr>
            </w:pPr>
            <w:r w:rsidRPr="00B26E1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465E86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hAnsi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465E86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465E86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801E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FE5A8E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7D61B6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96" w:type="dxa"/>
          </w:tcPr>
          <w:p w:rsidR="00C37DD1" w:rsidRPr="00B26E16" w:rsidRDefault="00C37DD1" w:rsidP="00FE5A8E">
            <w:pPr>
              <w:jc w:val="both"/>
              <w:rPr>
                <w:rFonts w:ascii="Times New Roman" w:eastAsia="MS Min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MS Min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7D61B6">
            <w:pPr>
              <w:jc w:val="center"/>
              <w:rPr>
                <w:rFonts w:ascii="Times New Roman" w:eastAsia="MS Min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96" w:type="dxa"/>
          </w:tcPr>
          <w:p w:rsidR="00C37DD1" w:rsidRPr="00B26E16" w:rsidRDefault="00C37DD1" w:rsidP="00C87A73">
            <w:pPr>
              <w:jc w:val="both"/>
              <w:rPr>
                <w:rFonts w:ascii="Times New Roman" w:eastAsia="MS Min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B26E16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B26E16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</w:t>
            </w:r>
            <w:r w:rsidRPr="00B26E16">
              <w:rPr>
                <w:rFonts w:ascii="Times New Roman" w:hAnsi="Times New Roman"/>
                <w:bCs/>
              </w:rPr>
              <w:lastRenderedPageBreak/>
              <w:t>санитарно-эпидемиологического законодательства, %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807F67">
            <w:pPr>
              <w:jc w:val="center"/>
              <w:rPr>
                <w:rFonts w:ascii="Times New Roman" w:eastAsia="MS Min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807F67">
            <w:pPr>
              <w:jc w:val="center"/>
              <w:rPr>
                <w:rFonts w:ascii="Times New Roman" w:eastAsia="MS Min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807F67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807F67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eastAsia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61BB0" w:rsidRPr="00ED306D" w:rsidTr="00B26E16">
        <w:tc>
          <w:tcPr>
            <w:tcW w:w="851" w:type="dxa"/>
          </w:tcPr>
          <w:p w:rsidR="00461BB0" w:rsidRPr="00ED306D" w:rsidRDefault="00461BB0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11"/>
            <w:shd w:val="clear" w:color="auto" w:fill="D9D9D9" w:themeFill="background1" w:themeFillShade="D9"/>
          </w:tcPr>
          <w:p w:rsidR="00461BB0" w:rsidRPr="00B26E16" w:rsidRDefault="00461BB0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B75D2A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96" w:type="dxa"/>
          </w:tcPr>
          <w:p w:rsidR="00C37DD1" w:rsidRPr="00B26E16" w:rsidRDefault="00C37DD1" w:rsidP="00CC638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652BBA">
            <w:pPr>
              <w:jc w:val="center"/>
              <w:rPr>
                <w:rFonts w:ascii="Times New Roman" w:hAnsi="Times New Roman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rPr>
          <w:trHeight w:val="786"/>
        </w:trPr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B75D2A">
            <w:pPr>
              <w:jc w:val="both"/>
              <w:rPr>
                <w:rFonts w:ascii="Times New Roman" w:hAnsi="Times New Roman"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1FE" w:rsidRPr="00ED306D" w:rsidTr="00B26E16">
        <w:tc>
          <w:tcPr>
            <w:tcW w:w="851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37DD1" w:rsidRPr="00B26E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B26E16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DA7764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37DD1" w:rsidRPr="00B26E16" w:rsidRDefault="00C37DD1" w:rsidP="0015031D">
            <w:pPr>
              <w:jc w:val="center"/>
              <w:rPr>
                <w:rFonts w:ascii="Times New Roman" w:hAnsi="Times New Roman"/>
              </w:rPr>
            </w:pPr>
            <w:r w:rsidRPr="00B26E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C37DD1" w:rsidRPr="00ED306D" w:rsidRDefault="00C37DD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96C23" w:rsidRPr="00ED306D" w:rsidRDefault="00296C23" w:rsidP="00EE438B">
      <w:pPr>
        <w:ind w:firstLine="700"/>
        <w:jc w:val="both"/>
        <w:rPr>
          <w:rFonts w:ascii="Times New Roman" w:hAnsi="Times New Roman"/>
        </w:rPr>
      </w:pPr>
    </w:p>
    <w:p w:rsidR="00EE438B" w:rsidRPr="00ED306D" w:rsidRDefault="00B11633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438B" w:rsidRPr="00ED306D">
        <w:rPr>
          <w:rFonts w:ascii="Times New Roman" w:hAnsi="Times New Roman"/>
          <w:sz w:val="28"/>
          <w:szCs w:val="28"/>
        </w:rPr>
        <w:t xml:space="preserve">) статью </w:t>
      </w:r>
      <w:r w:rsidR="00461BB0" w:rsidRPr="00ED306D">
        <w:rPr>
          <w:rFonts w:ascii="Times New Roman" w:hAnsi="Times New Roman"/>
          <w:sz w:val="28"/>
          <w:szCs w:val="28"/>
        </w:rPr>
        <w:t>30</w:t>
      </w:r>
      <w:r w:rsidR="00EE438B" w:rsidRPr="00ED306D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E438B" w:rsidRPr="00ED306D" w:rsidRDefault="00EE438B" w:rsidP="00461BB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 xml:space="preserve">«Статья </w:t>
      </w:r>
      <w:r w:rsidR="00461BB0" w:rsidRPr="00ED306D">
        <w:rPr>
          <w:rFonts w:ascii="Times New Roman" w:hAnsi="Times New Roman"/>
          <w:b/>
          <w:sz w:val="28"/>
          <w:szCs w:val="28"/>
        </w:rPr>
        <w:t>30</w:t>
      </w:r>
      <w:r w:rsidRPr="00ED306D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EE438B" w:rsidRPr="00ED306D" w:rsidRDefault="00EE438B" w:rsidP="00EE438B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48"/>
        <w:gridCol w:w="744"/>
        <w:gridCol w:w="5954"/>
        <w:gridCol w:w="567"/>
        <w:gridCol w:w="567"/>
        <w:gridCol w:w="576"/>
        <w:gridCol w:w="700"/>
        <w:gridCol w:w="992"/>
        <w:gridCol w:w="851"/>
      </w:tblGrid>
      <w:tr w:rsidR="00461BB0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461BB0" w:rsidRPr="00ED306D" w:rsidRDefault="00461BB0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B0" w:rsidRPr="00662F7A" w:rsidRDefault="00461BB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0" w:rsidRPr="00662F7A" w:rsidRDefault="00461BB0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Pr="00662F7A" w:rsidRDefault="00461BB0" w:rsidP="00461BB0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461BB0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B0" w:rsidRPr="00662F7A" w:rsidRDefault="00461BB0" w:rsidP="00177A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B0" w:rsidRPr="00662F7A" w:rsidRDefault="00461BB0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sz w:val="20"/>
                <w:szCs w:val="20"/>
              </w:rPr>
              <w:t>Минимальная площадь земельного участка,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sz w:val="20"/>
                <w:szCs w:val="20"/>
              </w:rPr>
              <w:t>Максимальная площадь земельного участка,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461BB0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B0" w:rsidRPr="00662F7A" w:rsidRDefault="00461BB0" w:rsidP="0017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B0" w:rsidRPr="00662F7A" w:rsidRDefault="00461BB0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</w:tr>
      <w:tr w:rsidR="00461BB0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B0" w:rsidRPr="00662F7A" w:rsidRDefault="00461BB0" w:rsidP="0017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B0" w:rsidRPr="00662F7A" w:rsidRDefault="00461BB0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662F7A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</w:tr>
      <w:tr w:rsidR="00461BB0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B0" w:rsidRPr="00662F7A" w:rsidRDefault="00461BB0" w:rsidP="0017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B0" w:rsidRPr="00662F7A" w:rsidRDefault="00461BB0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662F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8E5D2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8E5D2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8E5D2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8E5D2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8E5D2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8E5D2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461BB0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B0" w:rsidRPr="00662F7A" w:rsidRDefault="00461BB0" w:rsidP="0017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B0" w:rsidRPr="00662F7A" w:rsidRDefault="00461BB0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37DD1" w:rsidRPr="00ED306D" w:rsidTr="00662F7A">
        <w:tc>
          <w:tcPr>
            <w:tcW w:w="248" w:type="dxa"/>
            <w:tcBorders>
              <w:right w:val="single" w:sz="4" w:space="0" w:color="auto"/>
            </w:tcBorders>
          </w:tcPr>
          <w:p w:rsidR="00C37DD1" w:rsidRPr="00ED306D" w:rsidRDefault="00C37DD1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D1" w:rsidRPr="00662F7A" w:rsidRDefault="00C37DD1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177ADB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662F7A" w:rsidRDefault="00C37DD1" w:rsidP="00546471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62F7A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1" w:rsidRPr="00ED306D" w:rsidRDefault="00C37DD1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EE438B" w:rsidRPr="00ED306D" w:rsidRDefault="00EE438B" w:rsidP="00EE438B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EE438B" w:rsidRPr="00ED306D" w:rsidRDefault="00B11633" w:rsidP="00461BB0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6</w:t>
      </w:r>
      <w:r w:rsidR="00EE438B" w:rsidRPr="00ED306D">
        <w:rPr>
          <w:rFonts w:ascii="Times New Roman" w:eastAsia="MS MinNew Roman" w:hAnsi="Times New Roman"/>
          <w:bCs/>
          <w:sz w:val="28"/>
          <w:szCs w:val="28"/>
        </w:rPr>
        <w:t xml:space="preserve">) статью </w:t>
      </w:r>
      <w:r w:rsidR="00461BB0" w:rsidRPr="00ED306D">
        <w:rPr>
          <w:rFonts w:ascii="Times New Roman" w:eastAsia="MS MinNew Roman" w:hAnsi="Times New Roman"/>
          <w:bCs/>
          <w:sz w:val="28"/>
          <w:szCs w:val="28"/>
        </w:rPr>
        <w:t>31</w:t>
      </w:r>
      <w:r w:rsidR="00EE438B" w:rsidRPr="00ED306D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38B" w:rsidRPr="00ED306D" w:rsidRDefault="00EE438B" w:rsidP="00461BB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 xml:space="preserve">«Статья </w:t>
      </w:r>
      <w:r w:rsidR="00461BB0" w:rsidRPr="00ED306D">
        <w:rPr>
          <w:rFonts w:ascii="Times New Roman" w:hAnsi="Times New Roman"/>
          <w:b/>
          <w:sz w:val="28"/>
          <w:szCs w:val="28"/>
        </w:rPr>
        <w:t>31</w:t>
      </w:r>
      <w:r w:rsidRPr="00ED306D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14160E" w:rsidRPr="00ED306D">
        <w:rPr>
          <w:rFonts w:ascii="Times New Roman" w:hAnsi="Times New Roman"/>
          <w:b/>
          <w:sz w:val="28"/>
          <w:szCs w:val="28"/>
        </w:rPr>
        <w:t>зонах сельскохозяйственного</w:t>
      </w:r>
      <w:r w:rsidRPr="00ED306D">
        <w:rPr>
          <w:rFonts w:ascii="Times New Roman" w:hAnsi="Times New Roman"/>
          <w:b/>
          <w:sz w:val="28"/>
          <w:szCs w:val="28"/>
        </w:rPr>
        <w:t xml:space="preserve"> использования</w:t>
      </w:r>
    </w:p>
    <w:p w:rsidR="00EE438B" w:rsidRPr="00ED306D" w:rsidRDefault="00EE438B" w:rsidP="00EE438B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09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2"/>
        <w:gridCol w:w="29"/>
        <w:gridCol w:w="3232"/>
        <w:gridCol w:w="851"/>
        <w:gridCol w:w="850"/>
        <w:gridCol w:w="992"/>
        <w:gridCol w:w="709"/>
        <w:gridCol w:w="992"/>
        <w:gridCol w:w="850"/>
        <w:gridCol w:w="708"/>
        <w:gridCol w:w="709"/>
      </w:tblGrid>
      <w:tr w:rsidR="00461BB0" w:rsidRPr="00ED306D" w:rsidTr="005A77F4">
        <w:tc>
          <w:tcPr>
            <w:tcW w:w="992" w:type="dxa"/>
          </w:tcPr>
          <w:p w:rsidR="00EE438B" w:rsidRPr="00ED306D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gridSpan w:val="2"/>
          </w:tcPr>
          <w:p w:rsidR="00EE438B" w:rsidRPr="005A77F4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661" w:type="dxa"/>
            <w:gridSpan w:val="8"/>
          </w:tcPr>
          <w:p w:rsidR="00EE438B" w:rsidRPr="005A77F4" w:rsidRDefault="00860EFD" w:rsidP="00461BB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5A77F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5A77F4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61BB0" w:rsidRPr="00ED306D" w:rsidTr="005A77F4">
        <w:tc>
          <w:tcPr>
            <w:tcW w:w="992" w:type="dxa"/>
          </w:tcPr>
          <w:p w:rsidR="00C37DD1" w:rsidRPr="00ED306D" w:rsidRDefault="00C37DD1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37DD1" w:rsidRPr="005A77F4" w:rsidRDefault="00C37DD1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Сх2-2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708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A77F4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461BB0" w:rsidRPr="005A77F4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893" w:type="dxa"/>
            <w:gridSpan w:val="9"/>
            <w:shd w:val="clear" w:color="auto" w:fill="D9D9D9" w:themeFill="background1" w:themeFillShade="D9"/>
          </w:tcPr>
          <w:p w:rsidR="00461BB0" w:rsidRPr="005A77F4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5A77F4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51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708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B11633" w:rsidRPr="00ED306D" w:rsidTr="005A77F4">
        <w:tc>
          <w:tcPr>
            <w:tcW w:w="1021" w:type="dxa"/>
            <w:gridSpan w:val="2"/>
          </w:tcPr>
          <w:p w:rsidR="00B11633" w:rsidRPr="005A77F4" w:rsidRDefault="00B11633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32" w:type="dxa"/>
          </w:tcPr>
          <w:p w:rsidR="00B11633" w:rsidRPr="005A77F4" w:rsidRDefault="00B11633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51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50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100000</w:t>
            </w:r>
          </w:p>
        </w:tc>
        <w:tc>
          <w:tcPr>
            <w:tcW w:w="992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100000</w:t>
            </w:r>
          </w:p>
        </w:tc>
        <w:tc>
          <w:tcPr>
            <w:tcW w:w="709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100000</w:t>
            </w:r>
          </w:p>
        </w:tc>
        <w:tc>
          <w:tcPr>
            <w:tcW w:w="992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100000</w:t>
            </w:r>
          </w:p>
        </w:tc>
        <w:tc>
          <w:tcPr>
            <w:tcW w:w="850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100000</w:t>
            </w:r>
          </w:p>
        </w:tc>
        <w:tc>
          <w:tcPr>
            <w:tcW w:w="708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100000</w:t>
            </w:r>
          </w:p>
        </w:tc>
        <w:tc>
          <w:tcPr>
            <w:tcW w:w="709" w:type="dxa"/>
          </w:tcPr>
          <w:p w:rsidR="00B11633" w:rsidRPr="005A77F4" w:rsidRDefault="00B11633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893" w:type="dxa"/>
            <w:gridSpan w:val="9"/>
            <w:shd w:val="clear" w:color="auto" w:fill="D9D9D9" w:themeFill="background1" w:themeFillShade="D9"/>
          </w:tcPr>
          <w:p w:rsidR="00461BB0" w:rsidRPr="005A77F4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51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893" w:type="dxa"/>
            <w:gridSpan w:val="9"/>
            <w:shd w:val="clear" w:color="auto" w:fill="D9D9D9" w:themeFill="background1" w:themeFillShade="D9"/>
          </w:tcPr>
          <w:p w:rsidR="00461BB0" w:rsidRPr="005A77F4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5A77F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51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2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893" w:type="dxa"/>
            <w:gridSpan w:val="9"/>
            <w:shd w:val="clear" w:color="auto" w:fill="D9D9D9" w:themeFill="background1" w:themeFillShade="D9"/>
          </w:tcPr>
          <w:p w:rsidR="00461BB0" w:rsidRPr="005A77F4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5A77F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546471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32" w:type="dxa"/>
            <w:shd w:val="clear" w:color="auto" w:fill="auto"/>
          </w:tcPr>
          <w:p w:rsidR="00C37DD1" w:rsidRPr="005A77F4" w:rsidRDefault="00C37DD1" w:rsidP="002C6605">
            <w:pPr>
              <w:jc w:val="both"/>
              <w:rPr>
                <w:rFonts w:ascii="Times New Roman" w:eastAsia="Times New Roman" w:hAnsi="Times New Roman"/>
              </w:rPr>
            </w:pPr>
            <w:r w:rsidRPr="005A77F4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851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1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9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1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851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5A77F4" w:rsidRDefault="00C37DD1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C37DD1" w:rsidRPr="00ED306D" w:rsidRDefault="00C37DD1" w:rsidP="002C6605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7DD1" w:rsidRPr="00ED306D" w:rsidRDefault="00C37DD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893" w:type="dxa"/>
            <w:gridSpan w:val="9"/>
            <w:shd w:val="clear" w:color="auto" w:fill="D9D9D9" w:themeFill="background1" w:themeFillShade="D9"/>
          </w:tcPr>
          <w:p w:rsidR="00461BB0" w:rsidRPr="005A77F4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851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2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461BB0" w:rsidRPr="00ED306D" w:rsidTr="005A77F4">
        <w:tc>
          <w:tcPr>
            <w:tcW w:w="1021" w:type="dxa"/>
            <w:gridSpan w:val="2"/>
          </w:tcPr>
          <w:p w:rsidR="00C37DD1" w:rsidRPr="00ED306D" w:rsidRDefault="00C37DD1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C37DD1" w:rsidRPr="005A77F4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51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C37DD1" w:rsidRPr="005A77F4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A77F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801EE2" w:rsidRPr="00ED306D" w:rsidRDefault="00801EE2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00F5E" w:rsidRPr="00ED306D" w:rsidRDefault="00502B41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Примечание</w:t>
      </w:r>
      <w:r w:rsidR="00100F5E" w:rsidRPr="00ED306D">
        <w:rPr>
          <w:rFonts w:ascii="Times New Roman" w:hAnsi="Times New Roman"/>
          <w:sz w:val="28"/>
          <w:szCs w:val="28"/>
        </w:rPr>
        <w:t xml:space="preserve">: </w:t>
      </w:r>
    </w:p>
    <w:p w:rsidR="00811D76" w:rsidRPr="00ED306D" w:rsidRDefault="00811D76" w:rsidP="00461BB0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ED306D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  <w:r w:rsidR="00100F5E" w:rsidRPr="00ED306D">
        <w:rPr>
          <w:sz w:val="28"/>
          <w:szCs w:val="28"/>
        </w:rPr>
        <w:t>».</w:t>
      </w:r>
    </w:p>
    <w:p w:rsidR="00811D76" w:rsidRDefault="00811D76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11633" w:rsidRDefault="00B11633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11633" w:rsidRPr="00ED306D" w:rsidRDefault="00B11633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E438B" w:rsidRPr="00ED306D" w:rsidRDefault="00B11633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438B" w:rsidRPr="00ED306D">
        <w:rPr>
          <w:rFonts w:ascii="Times New Roman" w:hAnsi="Times New Roman"/>
          <w:sz w:val="28"/>
          <w:szCs w:val="28"/>
        </w:rPr>
        <w:t xml:space="preserve">) статью </w:t>
      </w:r>
      <w:r w:rsidR="00461BB0" w:rsidRPr="00ED306D">
        <w:rPr>
          <w:rFonts w:ascii="Times New Roman" w:hAnsi="Times New Roman"/>
          <w:sz w:val="28"/>
          <w:szCs w:val="28"/>
        </w:rPr>
        <w:t>32</w:t>
      </w:r>
      <w:r w:rsidR="00EE438B" w:rsidRPr="00ED30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438B" w:rsidRPr="00ED306D" w:rsidRDefault="00100F5E" w:rsidP="00461BB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>«</w:t>
      </w:r>
      <w:r w:rsidR="00EE438B" w:rsidRPr="00ED306D">
        <w:rPr>
          <w:rFonts w:ascii="Times New Roman" w:hAnsi="Times New Roman"/>
          <w:b/>
          <w:sz w:val="28"/>
          <w:szCs w:val="28"/>
        </w:rPr>
        <w:t xml:space="preserve">Статья </w:t>
      </w:r>
      <w:r w:rsidR="00461BB0" w:rsidRPr="00ED306D">
        <w:rPr>
          <w:rFonts w:ascii="Times New Roman" w:hAnsi="Times New Roman"/>
          <w:b/>
          <w:sz w:val="28"/>
          <w:szCs w:val="28"/>
        </w:rPr>
        <w:t>32</w:t>
      </w:r>
      <w:r w:rsidR="00EE438B" w:rsidRPr="00ED306D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EE438B" w:rsidRPr="00ED306D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06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709"/>
        <w:gridCol w:w="709"/>
        <w:gridCol w:w="850"/>
        <w:gridCol w:w="851"/>
      </w:tblGrid>
      <w:tr w:rsidR="00461BB0" w:rsidRPr="00ED306D" w:rsidTr="00414D16">
        <w:tc>
          <w:tcPr>
            <w:tcW w:w="709" w:type="dxa"/>
          </w:tcPr>
          <w:p w:rsidR="00EE438B" w:rsidRPr="00ED306D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5" w:type="dxa"/>
          </w:tcPr>
          <w:p w:rsidR="00EE438B" w:rsidRPr="00ED306D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119" w:type="dxa"/>
            <w:gridSpan w:val="4"/>
          </w:tcPr>
          <w:p w:rsidR="00EE438B" w:rsidRPr="00ED306D" w:rsidRDefault="00860EFD" w:rsidP="00461BB0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61BB0" w:rsidRPr="00ED306D" w:rsidTr="00414D16">
        <w:trPr>
          <w:trHeight w:val="551"/>
        </w:trPr>
        <w:tc>
          <w:tcPr>
            <w:tcW w:w="709" w:type="dxa"/>
          </w:tcPr>
          <w:p w:rsidR="00C37DD1" w:rsidRPr="00ED306D" w:rsidRDefault="00C37DD1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805" w:type="dxa"/>
          </w:tcPr>
          <w:p w:rsidR="00C37DD1" w:rsidRPr="00ED306D" w:rsidRDefault="00C37DD1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9" w:type="dxa"/>
          </w:tcPr>
          <w:p w:rsidR="00C37DD1" w:rsidRPr="00ED306D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D306D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709" w:type="dxa"/>
          </w:tcPr>
          <w:p w:rsidR="00C37DD1" w:rsidRPr="00ED306D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D306D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D306D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851" w:type="dxa"/>
          </w:tcPr>
          <w:p w:rsidR="00C37DD1" w:rsidRPr="00ED306D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D306D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461BB0" w:rsidRPr="00ED306D" w:rsidTr="00414D16">
        <w:tc>
          <w:tcPr>
            <w:tcW w:w="709" w:type="dxa"/>
          </w:tcPr>
          <w:p w:rsidR="00461BB0" w:rsidRPr="00414D16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4" w:type="dxa"/>
            <w:gridSpan w:val="5"/>
            <w:shd w:val="clear" w:color="auto" w:fill="D9D9D9" w:themeFill="background1" w:themeFillShade="D9"/>
          </w:tcPr>
          <w:p w:rsidR="00461BB0" w:rsidRPr="00414D16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1BB0" w:rsidRPr="00ED306D" w:rsidTr="00414D16">
        <w:tc>
          <w:tcPr>
            <w:tcW w:w="709" w:type="dxa"/>
          </w:tcPr>
          <w:p w:rsidR="00C37DD1" w:rsidRPr="00414D16" w:rsidRDefault="00C37DD1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05" w:type="dxa"/>
          </w:tcPr>
          <w:p w:rsidR="00C37DD1" w:rsidRPr="00414D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461BB0" w:rsidRPr="00ED306D" w:rsidTr="00414D16">
        <w:tc>
          <w:tcPr>
            <w:tcW w:w="709" w:type="dxa"/>
          </w:tcPr>
          <w:p w:rsidR="00C37DD1" w:rsidRPr="00414D16" w:rsidRDefault="00C37DD1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05" w:type="dxa"/>
          </w:tcPr>
          <w:p w:rsidR="00C37DD1" w:rsidRPr="00414D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61BB0" w:rsidRPr="00ED306D" w:rsidTr="00414D16">
        <w:tc>
          <w:tcPr>
            <w:tcW w:w="709" w:type="dxa"/>
          </w:tcPr>
          <w:p w:rsidR="00461BB0" w:rsidRPr="00414D16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4" w:type="dxa"/>
            <w:gridSpan w:val="5"/>
            <w:shd w:val="clear" w:color="auto" w:fill="D9D9D9" w:themeFill="background1" w:themeFillShade="D9"/>
          </w:tcPr>
          <w:p w:rsidR="00461BB0" w:rsidRPr="00414D16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61BB0" w:rsidRPr="00ED306D" w:rsidTr="00414D16">
        <w:tc>
          <w:tcPr>
            <w:tcW w:w="709" w:type="dxa"/>
          </w:tcPr>
          <w:p w:rsidR="00C37DD1" w:rsidRPr="00414D16" w:rsidRDefault="00C37DD1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C37DD1" w:rsidRPr="00414D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461BB0" w:rsidRPr="00ED306D" w:rsidTr="00414D16">
        <w:tc>
          <w:tcPr>
            <w:tcW w:w="709" w:type="dxa"/>
          </w:tcPr>
          <w:p w:rsidR="00461BB0" w:rsidRPr="00414D16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4" w:type="dxa"/>
            <w:gridSpan w:val="5"/>
            <w:shd w:val="clear" w:color="auto" w:fill="D9D9D9"/>
          </w:tcPr>
          <w:p w:rsidR="00461BB0" w:rsidRPr="00414D16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414D16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1BB0" w:rsidRPr="00ED306D" w:rsidTr="00414D16">
        <w:tc>
          <w:tcPr>
            <w:tcW w:w="709" w:type="dxa"/>
          </w:tcPr>
          <w:p w:rsidR="00C37DD1" w:rsidRPr="00414D16" w:rsidRDefault="00C37DD1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05" w:type="dxa"/>
          </w:tcPr>
          <w:p w:rsidR="00C37DD1" w:rsidRPr="00414D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D306D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61BB0" w:rsidRPr="00ED306D" w:rsidTr="00414D16">
        <w:tc>
          <w:tcPr>
            <w:tcW w:w="709" w:type="dxa"/>
          </w:tcPr>
          <w:p w:rsidR="00461BB0" w:rsidRPr="00414D16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4" w:type="dxa"/>
            <w:gridSpan w:val="5"/>
            <w:shd w:val="clear" w:color="auto" w:fill="D9D9D9" w:themeFill="background1" w:themeFillShade="D9"/>
          </w:tcPr>
          <w:p w:rsidR="00461BB0" w:rsidRPr="00414D16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414D16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1BB0" w:rsidRPr="00ED306D" w:rsidTr="00414D16">
        <w:tc>
          <w:tcPr>
            <w:tcW w:w="709" w:type="dxa"/>
          </w:tcPr>
          <w:p w:rsidR="00C37DD1" w:rsidRPr="00414D16" w:rsidRDefault="00C37DD1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05" w:type="dxa"/>
          </w:tcPr>
          <w:p w:rsidR="00C37DD1" w:rsidRPr="00414D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</w:tr>
      <w:tr w:rsidR="00461BB0" w:rsidRPr="00ED306D" w:rsidTr="00414D16">
        <w:tc>
          <w:tcPr>
            <w:tcW w:w="709" w:type="dxa"/>
          </w:tcPr>
          <w:p w:rsidR="00461BB0" w:rsidRPr="00414D16" w:rsidRDefault="00461BB0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4" w:type="dxa"/>
            <w:gridSpan w:val="5"/>
            <w:shd w:val="clear" w:color="auto" w:fill="D9D9D9" w:themeFill="background1" w:themeFillShade="D9"/>
          </w:tcPr>
          <w:p w:rsidR="00461BB0" w:rsidRPr="00414D16" w:rsidRDefault="00461BB0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61BB0" w:rsidRPr="00ED306D" w:rsidTr="00414D16">
        <w:tc>
          <w:tcPr>
            <w:tcW w:w="709" w:type="dxa"/>
          </w:tcPr>
          <w:p w:rsidR="00C37DD1" w:rsidRPr="00414D16" w:rsidRDefault="00C37DD1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805" w:type="dxa"/>
          </w:tcPr>
          <w:p w:rsidR="00C37DD1" w:rsidRPr="00414D16" w:rsidRDefault="00C37DD1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709" w:type="dxa"/>
          </w:tcPr>
          <w:p w:rsidR="00C37DD1" w:rsidRPr="00414D16" w:rsidRDefault="00C37DD1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14D1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EE438B" w:rsidRPr="00ED306D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801EE2" w:rsidRDefault="00801EE2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B11633" w:rsidRDefault="00B11633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414D16" w:rsidRPr="00ED306D" w:rsidRDefault="00414D16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EE438B" w:rsidRPr="00ED306D" w:rsidRDefault="00B11633" w:rsidP="00461BB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EE438B" w:rsidRPr="00ED306D">
        <w:rPr>
          <w:rFonts w:ascii="Times New Roman" w:hAnsi="Times New Roman"/>
          <w:sz w:val="28"/>
          <w:szCs w:val="28"/>
        </w:rPr>
        <w:t xml:space="preserve">) дополнить статьей </w:t>
      </w:r>
      <w:r w:rsidR="00461BB0" w:rsidRPr="00ED306D">
        <w:rPr>
          <w:rFonts w:ascii="Times New Roman" w:hAnsi="Times New Roman"/>
          <w:sz w:val="28"/>
          <w:szCs w:val="28"/>
        </w:rPr>
        <w:t>32</w:t>
      </w:r>
      <w:r w:rsidR="00EE438B" w:rsidRPr="00ED306D">
        <w:rPr>
          <w:rFonts w:ascii="Times New Roman" w:hAnsi="Times New Roman"/>
          <w:sz w:val="28"/>
          <w:szCs w:val="28"/>
        </w:rPr>
        <w:t>.1:</w:t>
      </w:r>
    </w:p>
    <w:p w:rsidR="00EE438B" w:rsidRPr="00ED306D" w:rsidRDefault="00EE438B" w:rsidP="00461BB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D306D">
        <w:rPr>
          <w:rFonts w:ascii="Times New Roman" w:hAnsi="Times New Roman"/>
          <w:b/>
          <w:sz w:val="28"/>
          <w:szCs w:val="28"/>
        </w:rPr>
        <w:t xml:space="preserve">«Статья </w:t>
      </w:r>
      <w:r w:rsidR="00461BB0" w:rsidRPr="00ED306D">
        <w:rPr>
          <w:rFonts w:ascii="Times New Roman" w:hAnsi="Times New Roman"/>
          <w:b/>
          <w:sz w:val="28"/>
          <w:szCs w:val="28"/>
        </w:rPr>
        <w:t>32</w:t>
      </w:r>
      <w:r w:rsidRPr="00ED306D">
        <w:rPr>
          <w:rFonts w:ascii="Times New Roman" w:hAnsi="Times New Roman"/>
          <w:b/>
          <w:sz w:val="28"/>
          <w:szCs w:val="28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EE438B" w:rsidRPr="00ED306D" w:rsidRDefault="00EE438B" w:rsidP="00EE438B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9385" w:type="dxa"/>
        <w:tblInd w:w="250" w:type="dxa"/>
        <w:tblLook w:val="04A0" w:firstRow="1" w:lastRow="0" w:firstColumn="1" w:lastColumn="0" w:noHBand="0" w:noVBand="1"/>
      </w:tblPr>
      <w:tblGrid>
        <w:gridCol w:w="992"/>
        <w:gridCol w:w="4282"/>
        <w:gridCol w:w="4111"/>
      </w:tblGrid>
      <w:tr w:rsidR="002D0DFB" w:rsidRPr="00ED306D" w:rsidTr="00414D16">
        <w:tc>
          <w:tcPr>
            <w:tcW w:w="992" w:type="dxa"/>
          </w:tcPr>
          <w:p w:rsidR="00EE438B" w:rsidRPr="00ED306D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2" w:type="dxa"/>
          </w:tcPr>
          <w:p w:rsidR="00EE438B" w:rsidRPr="00ED306D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E438B" w:rsidRPr="00ED306D" w:rsidRDefault="00860EFD" w:rsidP="00461BB0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ED306D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D30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37DD1" w:rsidRPr="00ED306D" w:rsidTr="00414D16">
        <w:tc>
          <w:tcPr>
            <w:tcW w:w="992" w:type="dxa"/>
          </w:tcPr>
          <w:p w:rsidR="00C37DD1" w:rsidRPr="00ED306D" w:rsidRDefault="00C37DD1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C37DD1" w:rsidRPr="00ED306D" w:rsidRDefault="00C37DD1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37DD1" w:rsidRPr="00ED306D" w:rsidRDefault="00C37DD1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461BB0" w:rsidRPr="00ED306D" w:rsidTr="00414D16">
        <w:tc>
          <w:tcPr>
            <w:tcW w:w="992" w:type="dxa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2"/>
            <w:shd w:val="clear" w:color="auto" w:fill="D9D9D9" w:themeFill="background1" w:themeFillShade="D9"/>
          </w:tcPr>
          <w:p w:rsidR="00461BB0" w:rsidRPr="00ED306D" w:rsidRDefault="00461BB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7DD1" w:rsidRPr="00ED306D" w:rsidTr="00414D16">
        <w:tc>
          <w:tcPr>
            <w:tcW w:w="992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C37DD1" w:rsidRPr="00ED306D" w:rsidRDefault="00C37DD1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411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C37DD1" w:rsidRPr="00ED306D" w:rsidTr="00414D16">
        <w:tc>
          <w:tcPr>
            <w:tcW w:w="992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C37DD1" w:rsidRPr="00ED306D" w:rsidRDefault="00C37DD1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411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461BB0" w:rsidRPr="00ED306D" w:rsidTr="00414D16">
        <w:tc>
          <w:tcPr>
            <w:tcW w:w="992" w:type="dxa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2"/>
            <w:shd w:val="clear" w:color="auto" w:fill="D9D9D9" w:themeFill="background1" w:themeFillShade="D9"/>
          </w:tcPr>
          <w:p w:rsidR="00461BB0" w:rsidRPr="00ED306D" w:rsidRDefault="00461BB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37DD1" w:rsidRPr="00ED306D" w:rsidTr="00414D16">
        <w:tc>
          <w:tcPr>
            <w:tcW w:w="992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C37DD1" w:rsidRPr="00ED306D" w:rsidRDefault="00C37DD1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411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461BB0" w:rsidRPr="00ED306D" w:rsidTr="00414D16">
        <w:tc>
          <w:tcPr>
            <w:tcW w:w="992" w:type="dxa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2"/>
            <w:shd w:val="clear" w:color="auto" w:fill="D9D9D9" w:themeFill="background1" w:themeFillShade="D9"/>
          </w:tcPr>
          <w:p w:rsidR="00461BB0" w:rsidRPr="00ED306D" w:rsidRDefault="00461BB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ED306D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7DD1" w:rsidRPr="00ED306D" w:rsidTr="00414D16">
        <w:tc>
          <w:tcPr>
            <w:tcW w:w="992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C37DD1" w:rsidRPr="00ED306D" w:rsidRDefault="00C37DD1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111" w:type="dxa"/>
          </w:tcPr>
          <w:p w:rsidR="00C37DD1" w:rsidRPr="00ED306D" w:rsidRDefault="00C37DD1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461BB0" w:rsidRPr="00ED306D" w:rsidTr="00414D16">
        <w:tc>
          <w:tcPr>
            <w:tcW w:w="992" w:type="dxa"/>
          </w:tcPr>
          <w:p w:rsidR="00461BB0" w:rsidRPr="00ED306D" w:rsidRDefault="00461BB0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2"/>
            <w:shd w:val="clear" w:color="auto" w:fill="D9D9D9" w:themeFill="background1" w:themeFillShade="D9"/>
          </w:tcPr>
          <w:p w:rsidR="00461BB0" w:rsidRPr="00ED306D" w:rsidRDefault="00461BB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D3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37DD1" w:rsidRPr="00ED306D" w:rsidTr="00414D16">
        <w:tc>
          <w:tcPr>
            <w:tcW w:w="992" w:type="dxa"/>
          </w:tcPr>
          <w:p w:rsidR="00C37DD1" w:rsidRPr="00ED306D" w:rsidRDefault="00C37DD1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C37DD1" w:rsidRPr="00ED306D" w:rsidRDefault="00C37DD1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D306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48700A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C37DD1" w:rsidRPr="00ED306D" w:rsidRDefault="00B11633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801EE2" w:rsidRPr="00ED306D" w:rsidRDefault="00801EE2">
      <w:pPr>
        <w:sectPr w:rsidR="00801EE2" w:rsidRPr="00ED306D" w:rsidSect="00B26E16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01EE2" w:rsidRPr="00ED306D" w:rsidRDefault="00801EE2" w:rsidP="00801E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«Красноярские новости» в течение десяти дней со дня издания.</w:t>
      </w:r>
    </w:p>
    <w:p w:rsidR="00801EE2" w:rsidRPr="00ED306D" w:rsidRDefault="00801EE2" w:rsidP="00801E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01EE2" w:rsidRPr="00ED306D" w:rsidRDefault="00801EE2" w:rsidP="00801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633" w:rsidRDefault="00B11633" w:rsidP="00801EE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Большая Каменка</w:t>
      </w:r>
    </w:p>
    <w:p w:rsidR="00B11633" w:rsidRDefault="00B11633" w:rsidP="00801EE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B11633" w:rsidRDefault="00B11633" w:rsidP="00801EE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Г.А. Матвеев</w:t>
      </w:r>
    </w:p>
    <w:p w:rsidR="00B11633" w:rsidRDefault="00B11633" w:rsidP="00801EE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1EE2" w:rsidRPr="00ED306D" w:rsidRDefault="00801EE2" w:rsidP="00801EE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01EE2" w:rsidRPr="00ED306D" w:rsidRDefault="00801EE2" w:rsidP="00801EE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сельского поселения Большая Каменка</w:t>
      </w:r>
    </w:p>
    <w:p w:rsidR="00801EE2" w:rsidRPr="00ED306D" w:rsidRDefault="00801EE2" w:rsidP="00801EE2">
      <w:pPr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906EDD" w:rsidRPr="00453CE3" w:rsidRDefault="00801EE2" w:rsidP="00801EE2">
      <w:r w:rsidRPr="00ED306D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D306D">
        <w:rPr>
          <w:rFonts w:ascii="Times New Roman" w:hAnsi="Times New Roman"/>
          <w:sz w:val="28"/>
          <w:szCs w:val="28"/>
        </w:rPr>
        <w:tab/>
      </w:r>
      <w:r w:rsidRPr="00ED306D">
        <w:rPr>
          <w:rFonts w:ascii="Times New Roman" w:hAnsi="Times New Roman"/>
          <w:sz w:val="28"/>
          <w:szCs w:val="28"/>
        </w:rPr>
        <w:tab/>
      </w:r>
      <w:r w:rsidRPr="00ED306D">
        <w:rPr>
          <w:rFonts w:ascii="Times New Roman" w:hAnsi="Times New Roman"/>
          <w:sz w:val="28"/>
          <w:szCs w:val="28"/>
        </w:rPr>
        <w:tab/>
      </w:r>
      <w:r w:rsidR="0048700A">
        <w:rPr>
          <w:rFonts w:ascii="Times New Roman" w:hAnsi="Times New Roman"/>
          <w:sz w:val="28"/>
          <w:szCs w:val="28"/>
        </w:rPr>
        <w:t>А.В.Ермолаев</w:t>
      </w:r>
    </w:p>
    <w:sectPr w:rsidR="00906EDD" w:rsidRPr="00453CE3" w:rsidSect="00801E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CE" w:rsidRDefault="004E67CE" w:rsidP="008C1098">
      <w:r>
        <w:separator/>
      </w:r>
    </w:p>
  </w:endnote>
  <w:endnote w:type="continuationSeparator" w:id="0">
    <w:p w:rsidR="004E67CE" w:rsidRDefault="004E67CE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CE" w:rsidRDefault="004E67CE" w:rsidP="008C1098">
      <w:r>
        <w:separator/>
      </w:r>
    </w:p>
  </w:footnote>
  <w:footnote w:type="continuationSeparator" w:id="0">
    <w:p w:rsidR="004E67CE" w:rsidRDefault="004E67CE" w:rsidP="008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40688"/>
    <w:rsid w:val="00073B47"/>
    <w:rsid w:val="000807CA"/>
    <w:rsid w:val="000C6157"/>
    <w:rsid w:val="00100F5E"/>
    <w:rsid w:val="0014160E"/>
    <w:rsid w:val="0015031D"/>
    <w:rsid w:val="0016395C"/>
    <w:rsid w:val="00177ADB"/>
    <w:rsid w:val="00186571"/>
    <w:rsid w:val="001875F7"/>
    <w:rsid w:val="001E116F"/>
    <w:rsid w:val="001E1AA0"/>
    <w:rsid w:val="001E5A64"/>
    <w:rsid w:val="0022734C"/>
    <w:rsid w:val="002325E9"/>
    <w:rsid w:val="00232849"/>
    <w:rsid w:val="002776FF"/>
    <w:rsid w:val="00290487"/>
    <w:rsid w:val="002964CB"/>
    <w:rsid w:val="00296C23"/>
    <w:rsid w:val="002A1214"/>
    <w:rsid w:val="002B2408"/>
    <w:rsid w:val="002C6605"/>
    <w:rsid w:val="002D0DFB"/>
    <w:rsid w:val="003054A6"/>
    <w:rsid w:val="00360A09"/>
    <w:rsid w:val="003661AD"/>
    <w:rsid w:val="00376C96"/>
    <w:rsid w:val="003B6C36"/>
    <w:rsid w:val="003D6333"/>
    <w:rsid w:val="00414D16"/>
    <w:rsid w:val="00431AEF"/>
    <w:rsid w:val="00453CE3"/>
    <w:rsid w:val="00461BB0"/>
    <w:rsid w:val="00465E86"/>
    <w:rsid w:val="0048700A"/>
    <w:rsid w:val="004A4378"/>
    <w:rsid w:val="004D4014"/>
    <w:rsid w:val="004E308A"/>
    <w:rsid w:val="004E67CE"/>
    <w:rsid w:val="004E790B"/>
    <w:rsid w:val="00500F4E"/>
    <w:rsid w:val="00502B41"/>
    <w:rsid w:val="00546471"/>
    <w:rsid w:val="005469F2"/>
    <w:rsid w:val="0055199D"/>
    <w:rsid w:val="00595D8C"/>
    <w:rsid w:val="005A77F4"/>
    <w:rsid w:val="005B0177"/>
    <w:rsid w:val="005C6CA3"/>
    <w:rsid w:val="005C7C69"/>
    <w:rsid w:val="005D36F4"/>
    <w:rsid w:val="005E0731"/>
    <w:rsid w:val="005E32FE"/>
    <w:rsid w:val="005F6AB5"/>
    <w:rsid w:val="0061197F"/>
    <w:rsid w:val="00652BBA"/>
    <w:rsid w:val="006562BF"/>
    <w:rsid w:val="00660279"/>
    <w:rsid w:val="00662F7A"/>
    <w:rsid w:val="006A72F3"/>
    <w:rsid w:val="006B4EBD"/>
    <w:rsid w:val="006D49C9"/>
    <w:rsid w:val="00775739"/>
    <w:rsid w:val="00782387"/>
    <w:rsid w:val="007B3DCA"/>
    <w:rsid w:val="007D61B6"/>
    <w:rsid w:val="00801EE2"/>
    <w:rsid w:val="00807F67"/>
    <w:rsid w:val="00811D76"/>
    <w:rsid w:val="00834C1A"/>
    <w:rsid w:val="0083592B"/>
    <w:rsid w:val="008451FE"/>
    <w:rsid w:val="00860EFD"/>
    <w:rsid w:val="0086104D"/>
    <w:rsid w:val="008C08F9"/>
    <w:rsid w:val="008C1098"/>
    <w:rsid w:val="008C4A0F"/>
    <w:rsid w:val="008C56ED"/>
    <w:rsid w:val="008D6750"/>
    <w:rsid w:val="008E5D28"/>
    <w:rsid w:val="00902B69"/>
    <w:rsid w:val="00906EDD"/>
    <w:rsid w:val="009213EB"/>
    <w:rsid w:val="00937B0A"/>
    <w:rsid w:val="00953A48"/>
    <w:rsid w:val="0099424C"/>
    <w:rsid w:val="009E70F0"/>
    <w:rsid w:val="00A120A1"/>
    <w:rsid w:val="00A8446F"/>
    <w:rsid w:val="00AB0412"/>
    <w:rsid w:val="00AE3304"/>
    <w:rsid w:val="00AE56B6"/>
    <w:rsid w:val="00AF374F"/>
    <w:rsid w:val="00B11633"/>
    <w:rsid w:val="00B23B77"/>
    <w:rsid w:val="00B26E16"/>
    <w:rsid w:val="00B311E0"/>
    <w:rsid w:val="00B5096A"/>
    <w:rsid w:val="00B52E50"/>
    <w:rsid w:val="00B75D2A"/>
    <w:rsid w:val="00B85866"/>
    <w:rsid w:val="00BA1FB0"/>
    <w:rsid w:val="00BB56C2"/>
    <w:rsid w:val="00BC2BFE"/>
    <w:rsid w:val="00BD40E1"/>
    <w:rsid w:val="00BD4652"/>
    <w:rsid w:val="00BE7EB1"/>
    <w:rsid w:val="00C140D6"/>
    <w:rsid w:val="00C25E77"/>
    <w:rsid w:val="00C37DD1"/>
    <w:rsid w:val="00C66AE9"/>
    <w:rsid w:val="00C87A73"/>
    <w:rsid w:val="00CB5F19"/>
    <w:rsid w:val="00CC0D6D"/>
    <w:rsid w:val="00CC6381"/>
    <w:rsid w:val="00CF306F"/>
    <w:rsid w:val="00CF697A"/>
    <w:rsid w:val="00D05EBD"/>
    <w:rsid w:val="00D14C15"/>
    <w:rsid w:val="00D27EE5"/>
    <w:rsid w:val="00D30ED9"/>
    <w:rsid w:val="00D42695"/>
    <w:rsid w:val="00D51629"/>
    <w:rsid w:val="00DA0BC9"/>
    <w:rsid w:val="00DA7764"/>
    <w:rsid w:val="00DB1AC8"/>
    <w:rsid w:val="00DC17E0"/>
    <w:rsid w:val="00DC7473"/>
    <w:rsid w:val="00DF7748"/>
    <w:rsid w:val="00E152B8"/>
    <w:rsid w:val="00E211A5"/>
    <w:rsid w:val="00E22011"/>
    <w:rsid w:val="00E27E0B"/>
    <w:rsid w:val="00E40E1D"/>
    <w:rsid w:val="00E61C2D"/>
    <w:rsid w:val="00E61C3F"/>
    <w:rsid w:val="00E7579C"/>
    <w:rsid w:val="00EA4254"/>
    <w:rsid w:val="00ED306D"/>
    <w:rsid w:val="00ED5ADB"/>
    <w:rsid w:val="00EE438B"/>
    <w:rsid w:val="00F410D0"/>
    <w:rsid w:val="00F44625"/>
    <w:rsid w:val="00F747A2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49010-0FF0-473C-BD96-D1A3068B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root</cp:lastModifiedBy>
  <cp:revision>6</cp:revision>
  <cp:lastPrinted>2015-12-10T09:50:00Z</cp:lastPrinted>
  <dcterms:created xsi:type="dcterms:W3CDTF">2016-02-08T10:26:00Z</dcterms:created>
  <dcterms:modified xsi:type="dcterms:W3CDTF">2016-10-28T09:50:00Z</dcterms:modified>
</cp:coreProperties>
</file>