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1" w:rsidRDefault="00F41961" w:rsidP="00F41961">
      <w:pPr>
        <w:spacing w:line="10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bookmarkStart w:id="0" w:name="_GoBack"/>
      <w:bookmarkEnd w:id="0"/>
      <w:r w:rsidRPr="00F4196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ge">
              <wp:posOffset>542925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961" w:rsidRPr="00F41961" w:rsidRDefault="00F41961" w:rsidP="00710F8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</w:pPr>
      <w:r w:rsidRPr="00F4196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АДМИНИСТРАЦИЯ</w:t>
      </w:r>
    </w:p>
    <w:p w:rsidR="00F41961" w:rsidRPr="00F41961" w:rsidRDefault="00F41961" w:rsidP="00710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</w:pPr>
      <w:r w:rsidRPr="00F4196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СЕЛЬСКОГО ПОСЕЛЕНИЯ </w:t>
      </w:r>
      <w:r w:rsidRPr="00F4196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zh-CN"/>
        </w:rPr>
        <w:t>Старая Бинарадка</w:t>
      </w:r>
    </w:p>
    <w:p w:rsidR="00F41961" w:rsidRPr="00F41961" w:rsidRDefault="00F41961" w:rsidP="00710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</w:pPr>
      <w:r w:rsidRPr="00F4196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МУНИЦИПАЛЬНОГО РАЙОНА </w:t>
      </w:r>
      <w:r w:rsidRPr="00F4196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zh-CN"/>
        </w:rPr>
        <w:t>Красноярский</w:t>
      </w:r>
    </w:p>
    <w:p w:rsidR="00F41961" w:rsidRPr="00710F82" w:rsidRDefault="00F41961" w:rsidP="00710F82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4196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САМАРСКОЙ ОБЛАСТИ</w:t>
      </w:r>
    </w:p>
    <w:p w:rsidR="00F41961" w:rsidRDefault="00F41961" w:rsidP="00F41961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7C92" w:rsidRDefault="00F41961" w:rsidP="00F41961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10F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57C92" w:rsidRPr="00FB53F8" w:rsidRDefault="00057C92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10F82" w:rsidRPr="00710F82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710F82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.05.2020   № 36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общего пользования в границах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="00F4196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427DC" w:rsidRPr="001427D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F4196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41961">
        <w:rPr>
          <w:rFonts w:ascii="Times New Roman" w:hAnsi="Times New Roman" w:cs="Times New Roman"/>
          <w:b/>
          <w:sz w:val="28"/>
          <w:szCs w:val="28"/>
        </w:rPr>
        <w:t xml:space="preserve"> Бинарадка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4231D8" w:rsidRDefault="00876CA3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в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соответствии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с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Федеральным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от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4231D8" w:rsidRDefault="00A97942" w:rsidP="004231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F067BC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 w:rsidR="00F067BC"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41961" w:rsidRPr="00F41961">
        <w:rPr>
          <w:rFonts w:ascii="Times New Roman" w:hAnsi="Times New Roman" w:cs="Times New Roman"/>
          <w:sz w:val="28"/>
          <w:szCs w:val="28"/>
        </w:rPr>
        <w:t>сельского</w:t>
      </w:r>
      <w:r w:rsidR="00185778"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="00185778" w:rsidRPr="00D42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961">
        <w:rPr>
          <w:rFonts w:ascii="Times New Roman" w:hAnsi="Times New Roman" w:cs="Times New Roman"/>
          <w:sz w:val="28"/>
          <w:szCs w:val="28"/>
          <w:lang w:eastAsia="ru-RU"/>
        </w:rPr>
        <w:t xml:space="preserve">Старая Бинарадка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AC1E20" w:rsidRPr="004231D8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="006F525C"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="00876CA3"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="00F41961">
        <w:rPr>
          <w:rFonts w:ascii="Times New Roman" w:hAnsi="Times New Roman" w:cs="Times New Roman"/>
          <w:sz w:val="28"/>
          <w:szCs w:val="28"/>
        </w:rPr>
        <w:t>сельского</w:t>
      </w:r>
      <w:r w:rsidR="002925E6" w:rsidRPr="0029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F4196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41961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2925E6"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="00876CA3"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76CA3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="00876CA3"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D2E2D" w:rsidRPr="005E64AB" w:rsidRDefault="009D47A2" w:rsidP="0098463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</w:t>
      </w:r>
      <w:r w:rsidR="00F41961">
        <w:rPr>
          <w:rFonts w:ascii="Times New Roman" w:eastAsia="A" w:hAnsi="Times New Roman" w:cs="Times New Roman"/>
          <w:sz w:val="28"/>
          <w:szCs w:val="28"/>
        </w:rPr>
        <w:t xml:space="preserve">официальном 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сайте Администрации </w:t>
      </w:r>
      <w:r w:rsidR="00537F0A">
        <w:rPr>
          <w:rFonts w:ascii="Times New Roman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в сети Интернет</w:t>
      </w:r>
      <w:r w:rsidR="00F41961">
        <w:rPr>
          <w:rFonts w:ascii="Times New Roman" w:eastAsia="A" w:hAnsi="Times New Roman" w:cs="Times New Roman"/>
          <w:sz w:val="28"/>
          <w:szCs w:val="28"/>
        </w:rPr>
        <w:t xml:space="preserve"> в разделе Поселения/</w:t>
      </w:r>
      <w:proofErr w:type="gramStart"/>
      <w:r w:rsidR="00F41961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F41961">
        <w:rPr>
          <w:rFonts w:ascii="Times New Roman" w:eastAsia="A" w:hAnsi="Times New Roman" w:cs="Times New Roman"/>
          <w:sz w:val="28"/>
          <w:szCs w:val="28"/>
        </w:rPr>
        <w:t xml:space="preserve"> Бинарадка</w:t>
      </w:r>
      <w:r w:rsidR="008D2E2D">
        <w:rPr>
          <w:rFonts w:ascii="Times New Roman" w:eastAsia="A" w:hAnsi="Times New Roman" w:cs="Times New Roman"/>
          <w:sz w:val="28"/>
          <w:szCs w:val="28"/>
        </w:rPr>
        <w:t>.</w:t>
      </w:r>
    </w:p>
    <w:p w:rsidR="008D2E2D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3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.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. </w:t>
      </w:r>
      <w:proofErr w:type="gramStart"/>
      <w:r w:rsidR="0098463A"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 w:rsidR="0098463A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61" w:rsidRDefault="009B01E9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419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4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О.Ю. Худяков</w:t>
      </w:r>
    </w:p>
    <w:p w:rsidR="002D2C51" w:rsidRDefault="00F41961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 Бинарадка</w:t>
      </w: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Pr="002D6D29" w:rsidRDefault="002D6D29" w:rsidP="002D6D29">
      <w:pPr>
        <w:shd w:val="clear" w:color="auto" w:fill="FFFFFF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6D29" w:rsidRPr="002D6D29" w:rsidRDefault="002D6D29" w:rsidP="002D6D2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D6D29" w:rsidRPr="002D6D29" w:rsidRDefault="002D6D29" w:rsidP="002D6D2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D6D29" w:rsidRPr="002D6D29" w:rsidRDefault="002D6D29" w:rsidP="002D6D2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</w:p>
    <w:p w:rsidR="002D6D29" w:rsidRPr="002D6D29" w:rsidRDefault="002D6D29" w:rsidP="002D6D2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2D6D29" w:rsidRPr="002D6D29" w:rsidRDefault="002D6D29" w:rsidP="002D6D2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2D6D29" w:rsidRPr="002D6D29" w:rsidRDefault="002D6D29" w:rsidP="002D6D29">
      <w:pPr>
        <w:shd w:val="clear" w:color="auto" w:fill="FFFFFF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13.05.2020 № 36</w:t>
      </w:r>
    </w:p>
    <w:p w:rsidR="002D6D29" w:rsidRPr="002D6D29" w:rsidRDefault="002D6D29" w:rsidP="002D6D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29" w:rsidRPr="002D6D29" w:rsidRDefault="002D6D29" w:rsidP="002D6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D6D29" w:rsidRPr="002D6D29" w:rsidRDefault="002D6D29" w:rsidP="002D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открытого огня и разведения костров на землях общего пользования в границах населенных пунктов сельского поселения </w:t>
      </w:r>
      <w:proofErr w:type="gramStart"/>
      <w:r w:rsidRPr="002D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Pr="002D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 муниципального района Красноярский Самарской области</w:t>
      </w:r>
    </w:p>
    <w:p w:rsidR="002D6D29" w:rsidRPr="002D6D29" w:rsidRDefault="002D6D29" w:rsidP="002D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использования открытого огня и разведения костров на землях общего пользования в границах населенных пунктов сельского поселения Старая Бинарадка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пунктов сельского поселения Старая Бинарадка муниципального района Красноярский Самарской области (далее по тексту – Поселение</w:t>
      </w:r>
      <w:proofErr w:type="gramEnd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</w:t>
      </w: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 куб. метра;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1022" w:history="1">
        <w:r w:rsidRPr="002D6D2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подпунктами «б»</w:t>
        </w:r>
      </w:hyperlink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1023" w:history="1">
        <w:r w:rsidRPr="002D6D2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«в» пункта </w:t>
        </w:r>
      </w:hyperlink>
      <w:r w:rsidRPr="002D6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использовании открытого огня и разведения костров для приготовления пищи в специальных несгораемых емкостях (например: </w:t>
      </w: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увеличении диаметра зоны очага горения должны быть выполнены требования </w:t>
      </w:r>
      <w:hyperlink r:id="rId10" w:anchor="1002" w:history="1">
        <w:r w:rsidRPr="002D6D2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2</w:t>
        </w:r>
      </w:hyperlink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Использование открытого огня запрещается: 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кронами деревьев хвойных пород;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емкости, стенки которой имеют огненный сквозной прогар;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скорости ветра, превышающей значение 10 метров в секунду;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торфяных почвах.</w:t>
      </w:r>
    </w:p>
    <w:p w:rsidR="002D6D29" w:rsidRPr="002D6D29" w:rsidRDefault="002D6D29" w:rsidP="002D6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процессе использования открытого огня запрещается: 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2D6D29" w:rsidRPr="002D6D29" w:rsidRDefault="002D6D29" w:rsidP="002D6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2D6D29" w:rsidRPr="002D6D29" w:rsidRDefault="002D6D29" w:rsidP="002D6D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2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D6D29" w:rsidRDefault="002D6D29" w:rsidP="002D6D29">
      <w:pPr>
        <w:tabs>
          <w:tab w:val="left" w:pos="68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29" w:rsidRPr="00F41961" w:rsidRDefault="002D6D29" w:rsidP="00F41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6D29" w:rsidRPr="00F41961" w:rsidSect="00C71721">
      <w:headerReference w:type="default" r:id="rId11"/>
      <w:headerReference w:type="first" r:id="rId12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20" w:rsidRDefault="004B2820" w:rsidP="009B01E9">
      <w:pPr>
        <w:spacing w:after="0" w:line="240" w:lineRule="auto"/>
      </w:pPr>
      <w:r>
        <w:separator/>
      </w:r>
    </w:p>
  </w:endnote>
  <w:endnote w:type="continuationSeparator" w:id="0">
    <w:p w:rsidR="004B2820" w:rsidRDefault="004B2820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20" w:rsidRDefault="004B2820" w:rsidP="009B01E9">
      <w:pPr>
        <w:spacing w:after="0" w:line="240" w:lineRule="auto"/>
      </w:pPr>
      <w:r>
        <w:separator/>
      </w:r>
    </w:p>
  </w:footnote>
  <w:footnote w:type="continuationSeparator" w:id="0">
    <w:p w:rsidR="004B2820" w:rsidRDefault="004B2820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Content>
      <w:p w:rsidR="009B01E9" w:rsidRDefault="00830610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2D6D29">
          <w:rPr>
            <w:noProof/>
          </w:rPr>
          <w:t>2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61" w:rsidRDefault="00243BA6">
    <w:pPr>
      <w:pStyle w:val="a3"/>
    </w:pPr>
    <w:r>
      <w:t xml:space="preserve">                                                                                                                                        </w:t>
    </w:r>
  </w:p>
  <w:p w:rsidR="00F41961" w:rsidRDefault="00F41961">
    <w:pPr>
      <w:pStyle w:val="a3"/>
    </w:pPr>
  </w:p>
  <w:p w:rsidR="00243BA6" w:rsidRDefault="00F41961">
    <w:pPr>
      <w:pStyle w:val="a3"/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</w:t>
    </w:r>
  </w:p>
  <w:p w:rsidR="007D79E8" w:rsidRPr="00243BA6" w:rsidRDefault="007D79E8" w:rsidP="00243B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7A"/>
    <w:rsid w:val="00004A1C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202ECB"/>
    <w:rsid w:val="00243BA6"/>
    <w:rsid w:val="00261420"/>
    <w:rsid w:val="00272204"/>
    <w:rsid w:val="002743DC"/>
    <w:rsid w:val="002925E6"/>
    <w:rsid w:val="00295E24"/>
    <w:rsid w:val="002C115C"/>
    <w:rsid w:val="002D2C51"/>
    <w:rsid w:val="002D5F51"/>
    <w:rsid w:val="002D6D29"/>
    <w:rsid w:val="00315236"/>
    <w:rsid w:val="00335825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34356"/>
    <w:rsid w:val="00445816"/>
    <w:rsid w:val="00453F69"/>
    <w:rsid w:val="00464604"/>
    <w:rsid w:val="00472F33"/>
    <w:rsid w:val="0048503C"/>
    <w:rsid w:val="004B2820"/>
    <w:rsid w:val="004E1683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B4880"/>
    <w:rsid w:val="00641B3D"/>
    <w:rsid w:val="00644AB3"/>
    <w:rsid w:val="006565FB"/>
    <w:rsid w:val="0067671E"/>
    <w:rsid w:val="006B3A82"/>
    <w:rsid w:val="006C768E"/>
    <w:rsid w:val="006F525C"/>
    <w:rsid w:val="00703E64"/>
    <w:rsid w:val="00710F82"/>
    <w:rsid w:val="00711E20"/>
    <w:rsid w:val="00743FB2"/>
    <w:rsid w:val="007709DC"/>
    <w:rsid w:val="007A468D"/>
    <w:rsid w:val="007B5971"/>
    <w:rsid w:val="007D79E8"/>
    <w:rsid w:val="007F42C2"/>
    <w:rsid w:val="00803773"/>
    <w:rsid w:val="00806296"/>
    <w:rsid w:val="00810377"/>
    <w:rsid w:val="00830610"/>
    <w:rsid w:val="008505B2"/>
    <w:rsid w:val="00876CA3"/>
    <w:rsid w:val="00890B71"/>
    <w:rsid w:val="008C2100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E6857"/>
    <w:rsid w:val="00D01613"/>
    <w:rsid w:val="00D037CC"/>
    <w:rsid w:val="00D12888"/>
    <w:rsid w:val="00D14A2A"/>
    <w:rsid w:val="00D42502"/>
    <w:rsid w:val="00D4250B"/>
    <w:rsid w:val="00D528BF"/>
    <w:rsid w:val="00D6507A"/>
    <w:rsid w:val="00D7048C"/>
    <w:rsid w:val="00D9274E"/>
    <w:rsid w:val="00DE448C"/>
    <w:rsid w:val="00E112B6"/>
    <w:rsid w:val="00E23204"/>
    <w:rsid w:val="00E41154"/>
    <w:rsid w:val="00E41414"/>
    <w:rsid w:val="00E52863"/>
    <w:rsid w:val="00E91553"/>
    <w:rsid w:val="00EB2217"/>
    <w:rsid w:val="00EC6B16"/>
    <w:rsid w:val="00F0392C"/>
    <w:rsid w:val="00F067BC"/>
    <w:rsid w:val="00F117B7"/>
    <w:rsid w:val="00F31784"/>
    <w:rsid w:val="00F41961"/>
    <w:rsid w:val="00F422C5"/>
    <w:rsid w:val="00F54A5B"/>
    <w:rsid w:val="00F81AC7"/>
    <w:rsid w:val="00FA012E"/>
    <w:rsid w:val="00FB247D"/>
    <w:rsid w:val="00FC155B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43EB-674F-4D7B-9B41-AEC6E8E1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Администрация</cp:lastModifiedBy>
  <cp:revision>25</cp:revision>
  <cp:lastPrinted>2020-02-04T11:27:00Z</cp:lastPrinted>
  <dcterms:created xsi:type="dcterms:W3CDTF">2020-04-10T07:08:00Z</dcterms:created>
  <dcterms:modified xsi:type="dcterms:W3CDTF">2020-05-13T05:21:00Z</dcterms:modified>
</cp:coreProperties>
</file>