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DA" w:rsidRDefault="00CA7ADA" w:rsidP="00CA7ADA">
      <w:pPr>
        <w:shd w:val="clear" w:color="auto" w:fill="FFFFFF"/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47F8" w:rsidRPr="0001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ГТО (версия 2.0</w:t>
      </w:r>
      <w:proofErr w:type="gramStart"/>
      <w:r w:rsidR="0011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4C6" w:rsidRPr="0011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4C6" w:rsidRPr="0001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134C6" w:rsidRPr="0001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сё  новое – хорошо забытое старое</w:t>
      </w:r>
      <w:r w:rsidR="0011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!)</w:t>
      </w:r>
      <w:r w:rsidR="001134C6" w:rsidRPr="00014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47F8" w:rsidRPr="000147F8" w:rsidRDefault="00CA7ADA" w:rsidP="00CA7ADA">
      <w:pPr>
        <w:shd w:val="clear" w:color="auto" w:fill="FFFFFF"/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77F8C" w:rsidRPr="003B5795" w:rsidRDefault="000147F8" w:rsidP="00443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r w:rsidR="005F14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</w:t>
      </w:r>
      <w:r w:rsidR="003B5795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вспоминать </w:t>
      </w:r>
      <w:r w:rsidR="005F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прошлое </w:t>
      </w:r>
      <w:r w:rsidR="003B5795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ностальгией. Трава была зеленее, мороженое вкуснее, солнце ярче…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</w:t>
      </w:r>
      <w:r w:rsidR="003B5795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вернуться в прошлое и найти ответ на вопрос: почему советские спортсмены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быстрыми</w:t>
      </w:r>
      <w:r w:rsidR="002D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</w:t>
      </w:r>
      <w:r w:rsidR="002D44DE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B5795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ADA" w:rsidRPr="003B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Откуда</w:t>
      </w:r>
      <w:r w:rsidR="00CA7ADA" w:rsidRPr="00C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</w:t>
      </w:r>
      <w:r w:rsidR="00CA7ADA" w:rsidRPr="003B5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появлялись советские супермены</w:t>
      </w:r>
      <w:r w:rsidR="00CA7ADA" w:rsidRPr="00C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CA7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</w:t>
      </w:r>
      <w:r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 «секретный элемент»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пришлось…</w:t>
      </w:r>
      <w:r w:rsidR="00C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C03" w:rsidRDefault="00D273AF" w:rsidP="00443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далеком </w:t>
      </w:r>
      <w:r w:rsidR="00977F8C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>1931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77F8C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Советском Союзе был учрежден спортивный комплекс под названием «Готов к труду и обороне». Примерно в этот период британская газета «Таймс» пишет: «У русских появилось новое секретное оружие под названием ГТО».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8C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о программной нормативной системе физического воспитания населения, нацеленной на развитие массового спорта и оздоровление нации. То есть, требования к уровню физической подготовки всех и каждого устанавливались в СССР на государственном уровне.</w:t>
      </w:r>
      <w:r w:rsidR="00A6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8C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комплекс ГТО состоял из двух ступеней. Первая предполагала 15 дисциплин, среди которых кросс, прыжки, стрельба и др</w:t>
      </w:r>
      <w:r w:rsidR="00A66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="00977F8C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Вторая ступень включала в себя 21 норматив.</w:t>
      </w:r>
      <w:r w:rsidR="00A6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8C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успешное выполнение нормативов участники награждались знаком отличия – знаком ГТО, который мог быть золотым, серебряным или бронзовым.</w:t>
      </w:r>
      <w:r w:rsidR="00A6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8C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СССР накрыла волна спорта. По всей стране заработали спортивные секции. Плакаты призывно твердили: «Атлетом можешь ты не быть, но физкультурником – обязан». Получить знак ГТО было очень престижно, а не заниматься спортом, наоборот, стыдно.</w:t>
      </w:r>
      <w:r w:rsidR="00A669B1" w:rsidRPr="00A6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C03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Десятилетиями миллионы советских людей бегали, подтягивались, отжимались, плавали, метали гранаты, стреляли, гоняли на велосипедах и уже с 10 лет сдавали не самые простые нормативы</w:t>
      </w:r>
      <w:r w:rsidR="002B3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073" w:rsidRDefault="002B3C03" w:rsidP="004433B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A669B1" w:rsidRPr="003B5795">
        <w:rPr>
          <w:sz w:val="28"/>
          <w:szCs w:val="28"/>
        </w:rPr>
        <w:t>С 1931 по 1941 нормы первой ступени сдали более 6 млн</w:t>
      </w:r>
      <w:r w:rsidR="00A669B1">
        <w:rPr>
          <w:sz w:val="28"/>
          <w:szCs w:val="28"/>
        </w:rPr>
        <w:t>.</w:t>
      </w:r>
      <w:r w:rsidR="00A669B1" w:rsidRPr="003B5795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 xml:space="preserve">              </w:t>
      </w:r>
      <w:r w:rsidR="00A669B1" w:rsidRPr="003B5795">
        <w:rPr>
          <w:sz w:val="28"/>
          <w:szCs w:val="28"/>
        </w:rPr>
        <w:t>А уже к семидесятым годам спорт стал не просто массовым, а вездесущим. К 1976 году знаки ГТО носили на груди более 220 млн</w:t>
      </w:r>
      <w:r w:rsidR="00A669B1">
        <w:rPr>
          <w:sz w:val="28"/>
          <w:szCs w:val="28"/>
        </w:rPr>
        <w:t>.</w:t>
      </w:r>
      <w:r w:rsidR="00A669B1" w:rsidRPr="003B5795">
        <w:rPr>
          <w:sz w:val="28"/>
          <w:szCs w:val="28"/>
        </w:rPr>
        <w:t xml:space="preserve"> советских граждан.</w:t>
      </w:r>
      <w:r w:rsidR="00AB33D5" w:rsidRPr="00AB33D5">
        <w:rPr>
          <w:sz w:val="28"/>
          <w:szCs w:val="28"/>
        </w:rPr>
        <w:t xml:space="preserve"> </w:t>
      </w:r>
      <w:r w:rsidR="00AB33D5" w:rsidRPr="00F54D7B">
        <w:rPr>
          <w:sz w:val="28"/>
          <w:szCs w:val="28"/>
        </w:rPr>
        <w:t xml:space="preserve">Во времена существования физкультурного комплекса ГТО Советская армия не знала проблем с призывниками – никто не стремился «откосить», к защите </w:t>
      </w:r>
      <w:r w:rsidR="00AB33D5" w:rsidRPr="00F54D7B">
        <w:rPr>
          <w:sz w:val="28"/>
          <w:szCs w:val="28"/>
        </w:rPr>
        <w:lastRenderedPageBreak/>
        <w:t>Родины были готовы все!! Пожалуй, ГТО – опыт, к которому стоит вернуться</w:t>
      </w:r>
      <w:r w:rsidR="00D57073">
        <w:rPr>
          <w:sz w:val="28"/>
          <w:szCs w:val="28"/>
        </w:rPr>
        <w:t xml:space="preserve"> каждому.</w:t>
      </w:r>
    </w:p>
    <w:p w:rsidR="00D57073" w:rsidRPr="00F54D7B" w:rsidRDefault="00D57073" w:rsidP="004433B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F0108D">
        <w:rPr>
          <w:sz w:val="28"/>
          <w:szCs w:val="28"/>
        </w:rPr>
        <w:t xml:space="preserve">В нашей стране полным ходом идет </w:t>
      </w:r>
      <w:r w:rsidRPr="00F54D7B">
        <w:rPr>
          <w:sz w:val="28"/>
          <w:szCs w:val="28"/>
        </w:rPr>
        <w:t xml:space="preserve">восстановление значения спорта в жизни не только старшего поколения, но и молодежи. Идет строительство спортплощадок, </w:t>
      </w:r>
      <w:proofErr w:type="spellStart"/>
      <w:r>
        <w:rPr>
          <w:sz w:val="28"/>
          <w:szCs w:val="28"/>
        </w:rPr>
        <w:t>ФОКов</w:t>
      </w:r>
      <w:proofErr w:type="spellEnd"/>
      <w:r>
        <w:rPr>
          <w:sz w:val="28"/>
          <w:szCs w:val="28"/>
        </w:rPr>
        <w:t xml:space="preserve">, </w:t>
      </w:r>
      <w:r w:rsidRPr="00F54D7B">
        <w:rPr>
          <w:sz w:val="28"/>
          <w:szCs w:val="28"/>
        </w:rPr>
        <w:t xml:space="preserve"> спортивных </w:t>
      </w:r>
      <w:r w:rsidR="00F0108D">
        <w:rPr>
          <w:sz w:val="28"/>
          <w:szCs w:val="28"/>
        </w:rPr>
        <w:t>залов</w:t>
      </w:r>
      <w:r w:rsidRPr="00F54D7B">
        <w:rPr>
          <w:sz w:val="28"/>
          <w:szCs w:val="28"/>
        </w:rPr>
        <w:t>, це</w:t>
      </w:r>
      <w:r w:rsidR="00F0108D">
        <w:rPr>
          <w:sz w:val="28"/>
          <w:szCs w:val="28"/>
        </w:rPr>
        <w:t>нтров приема сдачи норм ГТО</w:t>
      </w:r>
      <w:r w:rsidRPr="00F54D7B">
        <w:rPr>
          <w:sz w:val="28"/>
          <w:szCs w:val="28"/>
        </w:rPr>
        <w:t>.  </w:t>
      </w:r>
    </w:p>
    <w:p w:rsidR="00A669B1" w:rsidRPr="003B5795" w:rsidRDefault="002B3C03" w:rsidP="00443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6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</w:t>
      </w:r>
      <w:r w:rsidR="00C7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комплекс ГТО является </w:t>
      </w:r>
      <w:r w:rsidR="00A669B1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программой для обычных граждан, но популяризация спорта по всей стране не могла не принести свои плоды.</w:t>
      </w:r>
      <w:r w:rsidR="00A6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9B1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комплексу ГТО среди простых людей </w:t>
      </w:r>
      <w:r w:rsidR="00C7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="00A669B1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таланты. </w:t>
      </w:r>
    </w:p>
    <w:p w:rsidR="008B5881" w:rsidRDefault="002B3C03" w:rsidP="00443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участником движения может любой гражданин России от 6</w:t>
      </w:r>
      <w:r w:rsidR="0007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готов принять вызов?</w:t>
      </w:r>
      <w:r w:rsidR="00F0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9B1" w:rsidRDefault="008B5881" w:rsidP="00443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10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часто на наш вопрос «Как часто Вы занимаетесь спортом?» получаем ответ – не хватает, отсутствует интерес, не везде есть фитнес</w:t>
      </w:r>
      <w:r w:rsidR="00A0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108D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="00F0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лубы или бассейны. </w:t>
      </w:r>
      <w:r w:rsidR="00C76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108D" w:rsidRPr="00F54D7B">
        <w:rPr>
          <w:rFonts w:ascii="Times New Roman" w:hAnsi="Times New Roman" w:cs="Times New Roman"/>
          <w:sz w:val="28"/>
          <w:szCs w:val="28"/>
        </w:rPr>
        <w:t>Дорога на работу</w:t>
      </w:r>
      <w:r w:rsidR="00B812FE">
        <w:rPr>
          <w:rFonts w:ascii="Times New Roman" w:hAnsi="Times New Roman" w:cs="Times New Roman"/>
          <w:sz w:val="28"/>
          <w:szCs w:val="28"/>
        </w:rPr>
        <w:t xml:space="preserve"> </w:t>
      </w:r>
      <w:r w:rsidR="00F0108D" w:rsidRPr="00F54D7B">
        <w:rPr>
          <w:rFonts w:ascii="Times New Roman" w:hAnsi="Times New Roman" w:cs="Times New Roman"/>
          <w:sz w:val="28"/>
          <w:szCs w:val="28"/>
        </w:rPr>
        <w:t>-</w:t>
      </w:r>
      <w:r w:rsidR="00B812FE">
        <w:rPr>
          <w:rFonts w:ascii="Times New Roman" w:hAnsi="Times New Roman" w:cs="Times New Roman"/>
          <w:sz w:val="28"/>
          <w:szCs w:val="28"/>
        </w:rPr>
        <w:t xml:space="preserve"> с</w:t>
      </w:r>
      <w:r w:rsidR="00F0108D" w:rsidRPr="00F54D7B">
        <w:rPr>
          <w:rFonts w:ascii="Times New Roman" w:hAnsi="Times New Roman" w:cs="Times New Roman"/>
          <w:sz w:val="28"/>
          <w:szCs w:val="28"/>
        </w:rPr>
        <w:t xml:space="preserve"> работы и просмотр спортивных соревнований по телев</w:t>
      </w:r>
      <w:r w:rsidR="00F0108D">
        <w:rPr>
          <w:rFonts w:ascii="Times New Roman" w:hAnsi="Times New Roman" w:cs="Times New Roman"/>
          <w:sz w:val="28"/>
          <w:szCs w:val="28"/>
        </w:rPr>
        <w:t xml:space="preserve">изору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108D">
        <w:rPr>
          <w:rFonts w:ascii="Times New Roman" w:hAnsi="Times New Roman" w:cs="Times New Roman"/>
          <w:sz w:val="28"/>
          <w:szCs w:val="28"/>
        </w:rPr>
        <w:t xml:space="preserve"> вот и вся физкультура. А что же мешает нашим г</w:t>
      </w:r>
      <w:r w:rsidR="00F0108D" w:rsidRPr="00F54D7B">
        <w:rPr>
          <w:rFonts w:ascii="Times New Roman" w:hAnsi="Times New Roman" w:cs="Times New Roman"/>
          <w:sz w:val="28"/>
          <w:szCs w:val="28"/>
        </w:rPr>
        <w:t xml:space="preserve">ражданам ходить в спортзал или делать по утрам зарядку? </w:t>
      </w:r>
      <w:r w:rsidR="00DA73A3">
        <w:rPr>
          <w:rFonts w:ascii="Times New Roman" w:hAnsi="Times New Roman" w:cs="Times New Roman"/>
          <w:sz w:val="28"/>
          <w:szCs w:val="28"/>
        </w:rPr>
        <w:t xml:space="preserve">А сейчас спорт стал намного доступнее. Спорт стал модным. </w:t>
      </w:r>
      <w:r w:rsidR="00A669B1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спорт становится образом жизни всей нации, разве можно не ждать великих спортивных побед?</w:t>
      </w:r>
      <w:r w:rsidR="004433B9" w:rsidRPr="00CA7A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4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433B9" w:rsidRPr="00CA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здоровая нация - гарант трудовых и военных подвигов! </w:t>
      </w:r>
      <w:r w:rsidR="00CA7ADA" w:rsidRPr="00CA7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Возрождение единой системы спортивной подготовки и патриотических основ воспитания верный шаг, который должен найти отклик у россиян всех возрастов. </w:t>
      </w:r>
      <w:r w:rsidR="00A669B1" w:rsidRPr="003B57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и ответ на вопрос!</w:t>
      </w:r>
      <w:r w:rsidR="00F0108D" w:rsidRPr="00C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3A3" w:rsidRPr="00C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с малого -  начните с ГТО! </w:t>
      </w:r>
    </w:p>
    <w:p w:rsidR="00532915" w:rsidRDefault="00532915" w:rsidP="005329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 вы хотите ознакомиться с ВФСК ГТО</w:t>
      </w:r>
      <w:r w:rsidR="005B72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свою возрастную ступень, виды и нормы, которые Вам необходимо выполнить, зарегистрируйтесь на сайте </w:t>
      </w:r>
      <w:hyperlink r:id="rId5" w:history="1">
        <w:r w:rsidRPr="00F571C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www.gto.ru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получите всю необходимую информацию по адресу с. Красный Яр, ул. Советская, д. 47, а также по телефону 8(84657) 2 01 66</w:t>
      </w:r>
      <w:r w:rsidR="00A052D9">
        <w:rPr>
          <w:rFonts w:ascii="Times New Roman" w:eastAsia="Times New Roman" w:hAnsi="Times New Roman" w:cs="Times New Roman"/>
          <w:sz w:val="28"/>
          <w:szCs w:val="28"/>
          <w:lang w:eastAsia="ru-RU"/>
        </w:rPr>
        <w:t>, 8927 653-91-62</w:t>
      </w:r>
    </w:p>
    <w:p w:rsidR="005B7294" w:rsidRDefault="00532915" w:rsidP="005B72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спортнормажизни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47F8" w:rsidRPr="00CA7ADA" w:rsidRDefault="00532915" w:rsidP="005B7294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915">
        <w:rPr>
          <w:rFonts w:ascii="Times New Roman" w:eastAsia="Times New Roman" w:hAnsi="Times New Roman" w:cs="Times New Roman"/>
          <w:sz w:val="28"/>
          <w:szCs w:val="28"/>
          <w:lang w:eastAsia="ru-RU"/>
        </w:rPr>
        <w:t>#гто63</w:t>
      </w:r>
      <w:r w:rsidR="000147F8" w:rsidRPr="00CA7ADA">
        <w:rPr>
          <w:sz w:val="28"/>
          <w:szCs w:val="28"/>
        </w:rPr>
        <w:t>   </w:t>
      </w:r>
    </w:p>
    <w:p w:rsidR="003B5795" w:rsidRPr="003B5795" w:rsidRDefault="003B5795">
      <w:pPr>
        <w:rPr>
          <w:rFonts w:ascii="Times New Roman" w:hAnsi="Times New Roman" w:cs="Times New Roman"/>
          <w:sz w:val="28"/>
          <w:szCs w:val="28"/>
        </w:rPr>
      </w:pPr>
    </w:p>
    <w:sectPr w:rsidR="003B5795" w:rsidRPr="003B5795" w:rsidSect="005B72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196"/>
    <w:multiLevelType w:val="multilevel"/>
    <w:tmpl w:val="0D3A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E72E9"/>
    <w:multiLevelType w:val="multilevel"/>
    <w:tmpl w:val="8C98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F54D7B"/>
    <w:rsid w:val="000147F8"/>
    <w:rsid w:val="0006038C"/>
    <w:rsid w:val="00075C88"/>
    <w:rsid w:val="001134C6"/>
    <w:rsid w:val="001949B8"/>
    <w:rsid w:val="001F2B4E"/>
    <w:rsid w:val="002A0700"/>
    <w:rsid w:val="002B3C03"/>
    <w:rsid w:val="002D44DE"/>
    <w:rsid w:val="003B5795"/>
    <w:rsid w:val="003D4FCA"/>
    <w:rsid w:val="004433B9"/>
    <w:rsid w:val="00532915"/>
    <w:rsid w:val="005A2C0E"/>
    <w:rsid w:val="005B7294"/>
    <w:rsid w:val="005F148F"/>
    <w:rsid w:val="006F3BEA"/>
    <w:rsid w:val="007B4437"/>
    <w:rsid w:val="00824596"/>
    <w:rsid w:val="00871B62"/>
    <w:rsid w:val="008B5881"/>
    <w:rsid w:val="00972EC7"/>
    <w:rsid w:val="00977F8C"/>
    <w:rsid w:val="009F1D9D"/>
    <w:rsid w:val="00A047A8"/>
    <w:rsid w:val="00A052D9"/>
    <w:rsid w:val="00A669B1"/>
    <w:rsid w:val="00AB33D5"/>
    <w:rsid w:val="00B01E6B"/>
    <w:rsid w:val="00B812FE"/>
    <w:rsid w:val="00C76FF4"/>
    <w:rsid w:val="00C802F8"/>
    <w:rsid w:val="00C92463"/>
    <w:rsid w:val="00CA7ADA"/>
    <w:rsid w:val="00CE3ED4"/>
    <w:rsid w:val="00D273AF"/>
    <w:rsid w:val="00D57073"/>
    <w:rsid w:val="00D86612"/>
    <w:rsid w:val="00DA73A3"/>
    <w:rsid w:val="00EC4A2E"/>
    <w:rsid w:val="00F0108D"/>
    <w:rsid w:val="00F5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62"/>
  </w:style>
  <w:style w:type="paragraph" w:styleId="3">
    <w:name w:val="heading 3"/>
    <w:basedOn w:val="a"/>
    <w:link w:val="30"/>
    <w:uiPriority w:val="9"/>
    <w:qFormat/>
    <w:rsid w:val="003B5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D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B5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3B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79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3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67">
          <w:marLeft w:val="0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911109">
              <w:marLeft w:val="0"/>
              <w:marRight w:val="0"/>
              <w:marTop w:val="9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Юдина</cp:lastModifiedBy>
  <cp:revision>2</cp:revision>
  <cp:lastPrinted>2023-03-21T09:27:00Z</cp:lastPrinted>
  <dcterms:created xsi:type="dcterms:W3CDTF">2023-03-21T10:53:00Z</dcterms:created>
  <dcterms:modified xsi:type="dcterms:W3CDTF">2023-03-21T10:53:00Z</dcterms:modified>
</cp:coreProperties>
</file>