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975BF">
        <w:tc>
          <w:tcPr>
            <w:tcW w:w="5103" w:type="dxa"/>
          </w:tcPr>
          <w:p w:rsidR="009975BF" w:rsidRDefault="009975BF">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2006 года</w:t>
            </w:r>
          </w:p>
        </w:tc>
        <w:tc>
          <w:tcPr>
            <w:tcW w:w="5103" w:type="dxa"/>
          </w:tcPr>
          <w:p w:rsidR="009975BF" w:rsidRDefault="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256-ФЗ</w:t>
            </w:r>
          </w:p>
        </w:tc>
      </w:tr>
    </w:tbl>
    <w:p w:rsidR="009975BF" w:rsidRDefault="009975BF" w:rsidP="009975BF">
      <w:pPr>
        <w:pBdr>
          <w:top w:val="single" w:sz="6" w:space="0" w:color="auto"/>
        </w:pBdr>
        <w:autoSpaceDE w:val="0"/>
        <w:autoSpaceDN w:val="0"/>
        <w:adjustRightInd w:val="0"/>
        <w:spacing w:before="100" w:after="100" w:line="240" w:lineRule="auto"/>
        <w:jc w:val="both"/>
        <w:rPr>
          <w:rFonts w:ascii="Arial" w:hAnsi="Arial" w:cs="Arial"/>
          <w:sz w:val="2"/>
          <w:szCs w:val="2"/>
        </w:rPr>
      </w:pPr>
    </w:p>
    <w:p w:rsidR="009975BF" w:rsidRDefault="009975BF" w:rsidP="009975BF">
      <w:pPr>
        <w:autoSpaceDE w:val="0"/>
        <w:autoSpaceDN w:val="0"/>
        <w:adjustRightInd w:val="0"/>
        <w:spacing w:after="0" w:line="240" w:lineRule="auto"/>
        <w:jc w:val="both"/>
        <w:outlineLvl w:val="0"/>
        <w:rPr>
          <w:rFonts w:ascii="Arial" w:hAnsi="Arial" w:cs="Arial"/>
          <w:sz w:val="20"/>
          <w:szCs w:val="20"/>
        </w:rPr>
      </w:pP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ДОПОЛНИТЕЛЬНЫХ МЕРАХ</w:t>
      </w:r>
    </w:p>
    <w:p w:rsidR="009975BF" w:rsidRDefault="009975BF" w:rsidP="009975B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ПОДДЕРЖКИ СЕМЕЙ, ИМЕЮЩИХ ДЕТЕЙ</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2006 года</w:t>
      </w:r>
    </w:p>
    <w:p w:rsidR="009975BF" w:rsidRDefault="009975BF" w:rsidP="009975BF">
      <w:pPr>
        <w:autoSpaceDE w:val="0"/>
        <w:autoSpaceDN w:val="0"/>
        <w:adjustRightInd w:val="0"/>
        <w:spacing w:after="0" w:line="240" w:lineRule="auto"/>
        <w:jc w:val="right"/>
        <w:rPr>
          <w:rFonts w:ascii="Arial" w:hAnsi="Arial" w:cs="Arial"/>
          <w:sz w:val="20"/>
          <w:szCs w:val="20"/>
        </w:rPr>
      </w:pP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декабря 2006 года</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4" w:history="1">
              <w:r>
                <w:rPr>
                  <w:rFonts w:ascii="Arial" w:hAnsi="Arial" w:cs="Arial"/>
                  <w:color w:val="0000FF"/>
                  <w:sz w:val="20"/>
                  <w:szCs w:val="20"/>
                </w:rPr>
                <w:t>N 160-ФЗ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5" w:history="1">
              <w:r>
                <w:rPr>
                  <w:rFonts w:ascii="Arial" w:hAnsi="Arial" w:cs="Arial"/>
                  <w:color w:val="0000FF"/>
                  <w:sz w:val="20"/>
                  <w:szCs w:val="20"/>
                </w:rPr>
                <w:t>N 288-ФЗ</w:t>
              </w:r>
            </w:hyperlink>
            <w:r>
              <w:rPr>
                <w:rFonts w:ascii="Arial" w:hAnsi="Arial" w:cs="Arial"/>
                <w:color w:val="392C69"/>
                <w:sz w:val="20"/>
                <w:szCs w:val="20"/>
              </w:rPr>
              <w:t xml:space="preserve">, от 28.07.2010 </w:t>
            </w:r>
            <w:hyperlink r:id="rId6" w:history="1">
              <w:r>
                <w:rPr>
                  <w:rFonts w:ascii="Arial" w:hAnsi="Arial" w:cs="Arial"/>
                  <w:color w:val="0000FF"/>
                  <w:sz w:val="20"/>
                  <w:szCs w:val="20"/>
                </w:rPr>
                <w:t>N 241-ФЗ</w:t>
              </w:r>
            </w:hyperlink>
            <w:r>
              <w:rPr>
                <w:rFonts w:ascii="Arial" w:hAnsi="Arial" w:cs="Arial"/>
                <w:color w:val="392C69"/>
                <w:sz w:val="20"/>
                <w:szCs w:val="20"/>
              </w:rPr>
              <w:t xml:space="preserve">, от 29.12.2010 </w:t>
            </w:r>
            <w:hyperlink r:id="rId7" w:history="1">
              <w:r>
                <w:rPr>
                  <w:rFonts w:ascii="Arial" w:hAnsi="Arial" w:cs="Arial"/>
                  <w:color w:val="0000FF"/>
                  <w:sz w:val="20"/>
                  <w:szCs w:val="20"/>
                </w:rPr>
                <w:t>N 440-ФЗ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8" w:history="1">
              <w:r>
                <w:rPr>
                  <w:rFonts w:ascii="Arial" w:hAnsi="Arial" w:cs="Arial"/>
                  <w:color w:val="0000FF"/>
                  <w:sz w:val="20"/>
                  <w:szCs w:val="20"/>
                </w:rPr>
                <w:t>N 169-ФЗ</w:t>
              </w:r>
            </w:hyperlink>
            <w:r>
              <w:rPr>
                <w:rFonts w:ascii="Arial" w:hAnsi="Arial" w:cs="Arial"/>
                <w:color w:val="392C69"/>
                <w:sz w:val="20"/>
                <w:szCs w:val="20"/>
              </w:rPr>
              <w:t xml:space="preserve">, от 16.11.2011 </w:t>
            </w:r>
            <w:hyperlink r:id="rId9" w:history="1">
              <w:r>
                <w:rPr>
                  <w:rFonts w:ascii="Arial" w:hAnsi="Arial" w:cs="Arial"/>
                  <w:color w:val="0000FF"/>
                  <w:sz w:val="20"/>
                  <w:szCs w:val="20"/>
                </w:rPr>
                <w:t>N 318-ФЗ</w:t>
              </w:r>
            </w:hyperlink>
            <w:r>
              <w:rPr>
                <w:rFonts w:ascii="Arial" w:hAnsi="Arial" w:cs="Arial"/>
                <w:color w:val="392C69"/>
                <w:sz w:val="20"/>
                <w:szCs w:val="20"/>
              </w:rPr>
              <w:t xml:space="preserve">, от 28.07.2012 </w:t>
            </w:r>
            <w:hyperlink r:id="rId10" w:history="1">
              <w:r>
                <w:rPr>
                  <w:rFonts w:ascii="Arial" w:hAnsi="Arial" w:cs="Arial"/>
                  <w:color w:val="0000FF"/>
                  <w:sz w:val="20"/>
                  <w:szCs w:val="20"/>
                </w:rPr>
                <w:t>N 133-ФЗ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11" w:history="1">
              <w:r>
                <w:rPr>
                  <w:rFonts w:ascii="Arial" w:hAnsi="Arial" w:cs="Arial"/>
                  <w:color w:val="0000FF"/>
                  <w:sz w:val="20"/>
                  <w:szCs w:val="20"/>
                </w:rPr>
                <w:t>N 128-ФЗ</w:t>
              </w:r>
            </w:hyperlink>
            <w:r>
              <w:rPr>
                <w:rFonts w:ascii="Arial" w:hAnsi="Arial" w:cs="Arial"/>
                <w:color w:val="392C69"/>
                <w:sz w:val="20"/>
                <w:szCs w:val="20"/>
              </w:rPr>
              <w:t xml:space="preserve">, от 02.07.2013 </w:t>
            </w:r>
            <w:hyperlink r:id="rId12" w:history="1">
              <w:r>
                <w:rPr>
                  <w:rFonts w:ascii="Arial" w:hAnsi="Arial" w:cs="Arial"/>
                  <w:color w:val="0000FF"/>
                  <w:sz w:val="20"/>
                  <w:szCs w:val="20"/>
                </w:rPr>
                <w:t>N 185-ФЗ</w:t>
              </w:r>
            </w:hyperlink>
            <w:r>
              <w:rPr>
                <w:rFonts w:ascii="Arial" w:hAnsi="Arial" w:cs="Arial"/>
                <w:color w:val="392C69"/>
                <w:sz w:val="20"/>
                <w:szCs w:val="20"/>
              </w:rPr>
              <w:t xml:space="preserve">, от 23.06.2014 </w:t>
            </w:r>
            <w:hyperlink r:id="rId13" w:history="1">
              <w:r>
                <w:rPr>
                  <w:rFonts w:ascii="Arial" w:hAnsi="Arial" w:cs="Arial"/>
                  <w:color w:val="0000FF"/>
                  <w:sz w:val="20"/>
                  <w:szCs w:val="20"/>
                </w:rPr>
                <w:t>N 171-ФЗ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4" w:history="1">
              <w:r>
                <w:rPr>
                  <w:rFonts w:ascii="Arial" w:hAnsi="Arial" w:cs="Arial"/>
                  <w:color w:val="0000FF"/>
                  <w:sz w:val="20"/>
                  <w:szCs w:val="20"/>
                </w:rPr>
                <w:t>N 216-ФЗ</w:t>
              </w:r>
            </w:hyperlink>
            <w:r>
              <w:rPr>
                <w:rFonts w:ascii="Arial" w:hAnsi="Arial" w:cs="Arial"/>
                <w:color w:val="392C69"/>
                <w:sz w:val="20"/>
                <w:szCs w:val="20"/>
              </w:rPr>
              <w:t xml:space="preserve">, от 08.03.2015 </w:t>
            </w:r>
            <w:hyperlink r:id="rId15" w:history="1">
              <w:r>
                <w:rPr>
                  <w:rFonts w:ascii="Arial" w:hAnsi="Arial" w:cs="Arial"/>
                  <w:color w:val="0000FF"/>
                  <w:sz w:val="20"/>
                  <w:szCs w:val="20"/>
                </w:rPr>
                <w:t>N 54-ФЗ</w:t>
              </w:r>
            </w:hyperlink>
            <w:r>
              <w:rPr>
                <w:rFonts w:ascii="Arial" w:hAnsi="Arial" w:cs="Arial"/>
                <w:color w:val="392C69"/>
                <w:sz w:val="20"/>
                <w:szCs w:val="20"/>
              </w:rPr>
              <w:t xml:space="preserve">, от 23.05.2015 </w:t>
            </w:r>
            <w:hyperlink r:id="rId16" w:history="1">
              <w:r>
                <w:rPr>
                  <w:rFonts w:ascii="Arial" w:hAnsi="Arial" w:cs="Arial"/>
                  <w:color w:val="0000FF"/>
                  <w:sz w:val="20"/>
                  <w:szCs w:val="20"/>
                </w:rPr>
                <w:t>N 131-ФЗ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7" w:history="1">
              <w:r>
                <w:rPr>
                  <w:rFonts w:ascii="Arial" w:hAnsi="Arial" w:cs="Arial"/>
                  <w:color w:val="0000FF"/>
                  <w:sz w:val="20"/>
                  <w:szCs w:val="20"/>
                </w:rPr>
                <w:t>N 348-ФЗ</w:t>
              </w:r>
            </w:hyperlink>
            <w:r>
              <w:rPr>
                <w:rFonts w:ascii="Arial" w:hAnsi="Arial" w:cs="Arial"/>
                <w:color w:val="392C69"/>
                <w:sz w:val="20"/>
                <w:szCs w:val="20"/>
              </w:rPr>
              <w:t xml:space="preserve">, от 30.12.2015 </w:t>
            </w:r>
            <w:hyperlink r:id="rId18" w:history="1">
              <w:r>
                <w:rPr>
                  <w:rFonts w:ascii="Arial" w:hAnsi="Arial" w:cs="Arial"/>
                  <w:color w:val="0000FF"/>
                  <w:sz w:val="20"/>
                  <w:szCs w:val="20"/>
                </w:rPr>
                <w:t>N 433-ФЗ</w:t>
              </w:r>
            </w:hyperlink>
            <w:r>
              <w:rPr>
                <w:rFonts w:ascii="Arial" w:hAnsi="Arial" w:cs="Arial"/>
                <w:color w:val="392C69"/>
                <w:sz w:val="20"/>
                <w:szCs w:val="20"/>
              </w:rPr>
              <w:t xml:space="preserve">, от 03.07.2016 </w:t>
            </w:r>
            <w:hyperlink r:id="rId19" w:history="1">
              <w:r>
                <w:rPr>
                  <w:rFonts w:ascii="Arial" w:hAnsi="Arial" w:cs="Arial"/>
                  <w:color w:val="0000FF"/>
                  <w:sz w:val="20"/>
                  <w:szCs w:val="20"/>
                </w:rPr>
                <w:t>N 302-ФЗ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20" w:history="1">
              <w:r>
                <w:rPr>
                  <w:rFonts w:ascii="Arial" w:hAnsi="Arial" w:cs="Arial"/>
                  <w:color w:val="0000FF"/>
                  <w:sz w:val="20"/>
                  <w:szCs w:val="20"/>
                </w:rPr>
                <w:t>N 470-ФЗ</w:t>
              </w:r>
            </w:hyperlink>
            <w:r>
              <w:rPr>
                <w:rFonts w:ascii="Arial" w:hAnsi="Arial" w:cs="Arial"/>
                <w:color w:val="392C69"/>
                <w:sz w:val="20"/>
                <w:szCs w:val="20"/>
              </w:rPr>
              <w:t xml:space="preserve">, от 20.12.2017 </w:t>
            </w:r>
            <w:hyperlink r:id="rId21" w:history="1">
              <w:r>
                <w:rPr>
                  <w:rFonts w:ascii="Arial" w:hAnsi="Arial" w:cs="Arial"/>
                  <w:color w:val="0000FF"/>
                  <w:sz w:val="20"/>
                  <w:szCs w:val="20"/>
                </w:rPr>
                <w:t>N 411-ФЗ</w:t>
              </w:r>
            </w:hyperlink>
            <w:r>
              <w:rPr>
                <w:rFonts w:ascii="Arial" w:hAnsi="Arial" w:cs="Arial"/>
                <w:color w:val="392C69"/>
                <w:sz w:val="20"/>
                <w:szCs w:val="20"/>
              </w:rPr>
              <w:t xml:space="preserve">, от 28.12.2017 </w:t>
            </w:r>
            <w:hyperlink r:id="rId22" w:history="1">
              <w:r>
                <w:rPr>
                  <w:rFonts w:ascii="Arial" w:hAnsi="Arial" w:cs="Arial"/>
                  <w:color w:val="0000FF"/>
                  <w:sz w:val="20"/>
                  <w:szCs w:val="20"/>
                </w:rPr>
                <w:t>N 432-ФЗ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23" w:history="1">
              <w:r>
                <w:rPr>
                  <w:rFonts w:ascii="Arial" w:hAnsi="Arial" w:cs="Arial"/>
                  <w:color w:val="0000FF"/>
                  <w:sz w:val="20"/>
                  <w:szCs w:val="20"/>
                </w:rPr>
                <w:t>N 56-ФЗ</w:t>
              </w:r>
            </w:hyperlink>
            <w:r>
              <w:rPr>
                <w:rFonts w:ascii="Arial" w:hAnsi="Arial" w:cs="Arial"/>
                <w:color w:val="392C69"/>
                <w:sz w:val="20"/>
                <w:szCs w:val="20"/>
              </w:rPr>
              <w:t xml:space="preserve">, от 30.10.2018 </w:t>
            </w:r>
            <w:hyperlink r:id="rId24" w:history="1">
              <w:r>
                <w:rPr>
                  <w:rFonts w:ascii="Arial" w:hAnsi="Arial" w:cs="Arial"/>
                  <w:color w:val="0000FF"/>
                  <w:sz w:val="20"/>
                  <w:szCs w:val="20"/>
                </w:rPr>
                <w:t>N 390-ФЗ</w:t>
              </w:r>
            </w:hyperlink>
            <w:r>
              <w:rPr>
                <w:rFonts w:ascii="Arial" w:hAnsi="Arial" w:cs="Arial"/>
                <w:color w:val="392C69"/>
                <w:sz w:val="20"/>
                <w:szCs w:val="20"/>
              </w:rPr>
              <w:t xml:space="preserve">, от 18.03.2019 </w:t>
            </w:r>
            <w:hyperlink r:id="rId25" w:history="1">
              <w:r>
                <w:rPr>
                  <w:rFonts w:ascii="Arial" w:hAnsi="Arial" w:cs="Arial"/>
                  <w:color w:val="0000FF"/>
                  <w:sz w:val="20"/>
                  <w:szCs w:val="20"/>
                </w:rPr>
                <w:t>N 37-ФЗ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27.06.2019 </w:t>
            </w:r>
            <w:hyperlink r:id="rId26" w:history="1">
              <w:r>
                <w:rPr>
                  <w:rFonts w:ascii="Arial" w:hAnsi="Arial" w:cs="Arial"/>
                  <w:color w:val="0000FF"/>
                  <w:sz w:val="20"/>
                  <w:szCs w:val="20"/>
                </w:rPr>
                <w:t>N 151-ФЗ</w:t>
              </w:r>
            </w:hyperlink>
            <w:r>
              <w:rPr>
                <w:rFonts w:ascii="Arial" w:hAnsi="Arial" w:cs="Arial"/>
                <w:color w:val="392C69"/>
                <w:sz w:val="20"/>
                <w:szCs w:val="20"/>
              </w:rPr>
              <w:t>,</w:t>
            </w:r>
          </w:p>
          <w:p w:rsidR="009975BF" w:rsidRDefault="009975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Федеральными законами от 06.04.2015</w:t>
            </w:r>
          </w:p>
          <w:p w:rsidR="009975BF" w:rsidRDefault="009975BF">
            <w:pPr>
              <w:autoSpaceDE w:val="0"/>
              <w:autoSpaceDN w:val="0"/>
              <w:adjustRightInd w:val="0"/>
              <w:spacing w:after="0" w:line="240" w:lineRule="auto"/>
              <w:jc w:val="center"/>
              <w:rPr>
                <w:rFonts w:ascii="Arial" w:hAnsi="Arial" w:cs="Arial"/>
                <w:color w:val="392C69"/>
                <w:sz w:val="20"/>
                <w:szCs w:val="20"/>
              </w:rPr>
            </w:pPr>
            <w:hyperlink r:id="rId27" w:history="1">
              <w:r>
                <w:rPr>
                  <w:rFonts w:ascii="Arial" w:hAnsi="Arial" w:cs="Arial"/>
                  <w:color w:val="0000FF"/>
                  <w:sz w:val="20"/>
                  <w:szCs w:val="20"/>
                </w:rPr>
                <w:t>N 68-ФЗ</w:t>
              </w:r>
            </w:hyperlink>
            <w:r>
              <w:rPr>
                <w:rFonts w:ascii="Arial" w:hAnsi="Arial" w:cs="Arial"/>
                <w:color w:val="392C69"/>
                <w:sz w:val="20"/>
                <w:szCs w:val="20"/>
              </w:rPr>
              <w:t xml:space="preserve"> (ред. 19.12.2016))</w:t>
            </w:r>
          </w:p>
        </w:tc>
      </w:tr>
    </w:tbl>
    <w:p w:rsidR="009975BF" w:rsidRDefault="009975BF" w:rsidP="009975BF">
      <w:pPr>
        <w:autoSpaceDE w:val="0"/>
        <w:autoSpaceDN w:val="0"/>
        <w:adjustRightInd w:val="0"/>
        <w:spacing w:after="0" w:line="240" w:lineRule="auto"/>
        <w:jc w:val="center"/>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Законодательство Российской Федерации о дополнительных мерах государственной поддержки семей, имеющих детей</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2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принципах и нормах международного права, международных </w:t>
      </w:r>
      <w:hyperlink r:id="rId29" w:history="1">
        <w:r>
          <w:rPr>
            <w:rFonts w:ascii="Arial" w:hAnsi="Arial" w:cs="Arial"/>
            <w:color w:val="0000FF"/>
            <w:sz w:val="20"/>
            <w:szCs w:val="20"/>
          </w:rPr>
          <w:t>договорах</w:t>
        </w:r>
      </w:hyperlink>
      <w:r>
        <w:rPr>
          <w:rFonts w:ascii="Arial" w:hAnsi="Arial" w:cs="Arial"/>
          <w:sz w:val="20"/>
          <w:szCs w:val="20"/>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3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28.11.2015 N 348-ФЗ)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 на дополнительные меры государственной поддержки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bookmarkStart w:id="0" w:name="Par47"/>
      <w:bookmarkEnd w:id="0"/>
      <w:r>
        <w:rPr>
          <w:rFonts w:ascii="Arial" w:hAnsi="Arial" w:cs="Arial"/>
          <w:sz w:val="20"/>
          <w:szCs w:val="20"/>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1) женщин, родивших (усыновивших) второго ребенка начиная с 1 января 2007 года;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2" w:name="Par49"/>
      <w:bookmarkEnd w:id="2"/>
      <w:r>
        <w:rPr>
          <w:rFonts w:ascii="Arial" w:hAnsi="Arial" w:cs="Arial"/>
          <w:sz w:val="20"/>
          <w:szCs w:val="20"/>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возникновении права на дополнительные меры государственной поддержки лиц, указанных в </w:t>
      </w:r>
      <w:hyperlink w:anchor="Par47" w:history="1">
        <w:r>
          <w:rPr>
            <w:rFonts w:ascii="Arial" w:hAnsi="Arial" w:cs="Arial"/>
            <w:color w:val="0000FF"/>
            <w:sz w:val="20"/>
            <w:szCs w:val="20"/>
          </w:rPr>
          <w:t>части 1</w:t>
        </w:r>
      </w:hyperlink>
      <w:r>
        <w:rPr>
          <w:rFonts w:ascii="Arial" w:hAnsi="Arial" w:cs="Arial"/>
          <w:sz w:val="20"/>
          <w:szCs w:val="20"/>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3. Право женщин, указанных в </w:t>
      </w:r>
      <w:hyperlink w:anchor="Par47" w:history="1">
        <w:r>
          <w:rPr>
            <w:rFonts w:ascii="Arial" w:hAnsi="Arial" w:cs="Arial"/>
            <w:color w:val="0000FF"/>
            <w:sz w:val="20"/>
            <w:szCs w:val="20"/>
          </w:rPr>
          <w:t>части 1</w:t>
        </w:r>
      </w:hyperlink>
      <w:r>
        <w:rPr>
          <w:rFonts w:ascii="Arial" w:hAnsi="Arial" w:cs="Arial"/>
          <w:sz w:val="20"/>
          <w:szCs w:val="20"/>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3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после смерти матери (усыновительницы) оставшимся без попечения родителей.</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 xml:space="preserve">4. В случаях, если отец (усыновитель) ребенка, у которого в соответствии с </w:t>
      </w:r>
      <w:hyperlink w:anchor="Par52" w:history="1">
        <w:r>
          <w:rPr>
            <w:rFonts w:ascii="Arial" w:hAnsi="Arial" w:cs="Arial"/>
            <w:color w:val="0000FF"/>
            <w:sz w:val="20"/>
            <w:szCs w:val="20"/>
          </w:rPr>
          <w:t>частью 3</w:t>
        </w:r>
      </w:hyperlink>
      <w:r>
        <w:rPr>
          <w:rFonts w:ascii="Arial" w:hAnsi="Arial" w:cs="Arial"/>
          <w:sz w:val="20"/>
          <w:szCs w:val="20"/>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5" w:name="Par55"/>
      <w:bookmarkEnd w:id="5"/>
      <w:r>
        <w:rPr>
          <w:rFonts w:ascii="Arial" w:hAnsi="Arial" w:cs="Arial"/>
          <w:sz w:val="20"/>
          <w:szCs w:val="20"/>
        </w:rPr>
        <w:t xml:space="preserve">5. Право на дополнительные меры государственной поддержки возникает у ребенка (детей в равных долях), указанного в </w:t>
      </w:r>
      <w:hyperlink w:anchor="Par53" w:history="1">
        <w:r>
          <w:rPr>
            <w:rFonts w:ascii="Arial" w:hAnsi="Arial" w:cs="Arial"/>
            <w:color w:val="0000FF"/>
            <w:sz w:val="20"/>
            <w:szCs w:val="20"/>
          </w:rPr>
          <w:t>части 4</w:t>
        </w:r>
      </w:hyperlink>
      <w:r>
        <w:rPr>
          <w:rFonts w:ascii="Arial" w:hAnsi="Arial" w:cs="Arial"/>
          <w:sz w:val="20"/>
          <w:szCs w:val="20"/>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52" w:history="1">
        <w:r>
          <w:rPr>
            <w:rFonts w:ascii="Arial" w:hAnsi="Arial" w:cs="Arial"/>
            <w:color w:val="0000FF"/>
            <w:sz w:val="20"/>
            <w:szCs w:val="20"/>
          </w:rPr>
          <w:t>части 3</w:t>
        </w:r>
      </w:hyperlink>
      <w:r>
        <w:rPr>
          <w:rFonts w:ascii="Arial" w:hAnsi="Arial" w:cs="Arial"/>
          <w:sz w:val="20"/>
          <w:szCs w:val="20"/>
        </w:rPr>
        <w:t xml:space="preserve"> настоящей статьи, являлась единственным родителем (усыновителем) ребенка, в связи с рождением (усыновлением) которого </w:t>
      </w:r>
      <w:r>
        <w:rPr>
          <w:rFonts w:ascii="Arial" w:hAnsi="Arial" w:cs="Arial"/>
          <w:sz w:val="20"/>
          <w:szCs w:val="20"/>
        </w:rPr>
        <w:lastRenderedPageBreak/>
        <w:t xml:space="preserve">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52"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6" w:name="Par56"/>
      <w:bookmarkEnd w:id="6"/>
      <w:r>
        <w:rPr>
          <w:rFonts w:ascii="Arial" w:hAnsi="Arial" w:cs="Arial"/>
          <w:sz w:val="20"/>
          <w:szCs w:val="20"/>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3" w:history="1">
        <w:r>
          <w:rPr>
            <w:rFonts w:ascii="Arial" w:hAnsi="Arial" w:cs="Arial"/>
            <w:color w:val="0000FF"/>
            <w:sz w:val="20"/>
            <w:szCs w:val="20"/>
          </w:rPr>
          <w:t>частями 4</w:t>
        </w:r>
      </w:hyperlink>
      <w:r>
        <w:rPr>
          <w:rFonts w:ascii="Arial" w:hAnsi="Arial" w:cs="Arial"/>
          <w:sz w:val="20"/>
          <w:szCs w:val="20"/>
        </w:rPr>
        <w:t xml:space="preserve"> и </w:t>
      </w:r>
      <w:hyperlink w:anchor="Par55" w:history="1">
        <w:r>
          <w:rPr>
            <w:rFonts w:ascii="Arial" w:hAnsi="Arial" w:cs="Arial"/>
            <w:color w:val="0000FF"/>
            <w:sz w:val="20"/>
            <w:szCs w:val="20"/>
          </w:rPr>
          <w:t>5</w:t>
        </w:r>
      </w:hyperlink>
      <w:r>
        <w:rPr>
          <w:rFonts w:ascii="Arial" w:hAnsi="Arial" w:cs="Arial"/>
          <w:sz w:val="20"/>
          <w:szCs w:val="20"/>
        </w:rPr>
        <w:t xml:space="preserve"> настоящей статьи, прекращается в случае его смерти или объявления его умершим.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39" w:history="1">
        <w:r>
          <w:rPr>
            <w:rFonts w:ascii="Arial" w:hAnsi="Arial" w:cs="Arial"/>
            <w:color w:val="0000FF"/>
            <w:sz w:val="20"/>
            <w:szCs w:val="20"/>
          </w:rPr>
          <w:t>частью 6.1 статьи 7</w:t>
        </w:r>
      </w:hyperlink>
      <w:r>
        <w:rPr>
          <w:rFonts w:ascii="Arial" w:hAnsi="Arial" w:cs="Arial"/>
          <w:sz w:val="20"/>
          <w:szCs w:val="20"/>
        </w:rPr>
        <w:t xml:space="preserve">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34" w:history="1">
        <w:r>
          <w:rPr>
            <w:rFonts w:ascii="Arial" w:hAnsi="Arial" w:cs="Arial"/>
            <w:color w:val="0000FF"/>
            <w:sz w:val="20"/>
            <w:szCs w:val="20"/>
          </w:rPr>
          <w:t>N 288-ФЗ</w:t>
        </w:r>
      </w:hyperlink>
      <w:r>
        <w:rPr>
          <w:rFonts w:ascii="Arial" w:hAnsi="Arial" w:cs="Arial"/>
          <w:sz w:val="20"/>
          <w:szCs w:val="20"/>
        </w:rPr>
        <w:t xml:space="preserve">, от 03.07.2016 </w:t>
      </w:r>
      <w:hyperlink r:id="rId35" w:history="1">
        <w:r>
          <w:rPr>
            <w:rFonts w:ascii="Arial" w:hAnsi="Arial" w:cs="Arial"/>
            <w:color w:val="0000FF"/>
            <w:sz w:val="20"/>
            <w:szCs w:val="20"/>
          </w:rPr>
          <w:t>N 302-ФЗ</w:t>
        </w:r>
      </w:hyperlink>
      <w:r>
        <w:rPr>
          <w:rFonts w:ascii="Arial" w:hAnsi="Arial" w:cs="Arial"/>
          <w:sz w:val="20"/>
          <w:szCs w:val="20"/>
        </w:rPr>
        <w:t>)</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Федеральный регистр лиц, имеющих право на дополнительные меры государственной поддержки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7" w:name="Par63"/>
      <w:bookmarkEnd w:id="7"/>
      <w:r>
        <w:rPr>
          <w:rFonts w:ascii="Arial" w:hAnsi="Arial" w:cs="Arial"/>
          <w:sz w:val="20"/>
          <w:szCs w:val="20"/>
        </w:rPr>
        <w:t>2. Регистр содержит следующую информацию о лице, имеющем право на дополнительные меры государственной поддержки: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в системе обязательного пенсионного страхования;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а также фамилию, которая была у лица при рождении;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дату рождения;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дату включения в регистр;</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прекращении права на дополнительные меры государственной поддержки.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регистра осуществляется Пенсионным фондом Российской Федерации и его территориальными органами в </w:t>
      </w:r>
      <w:hyperlink r:id="rId36"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Информация об установлении дополнительных мер государственной поддержки лицам, указанным в </w:t>
      </w:r>
      <w:hyperlink w:anchor="Par63" w:history="1">
        <w:r>
          <w:rPr>
            <w:rFonts w:ascii="Arial" w:hAnsi="Arial" w:cs="Arial"/>
            <w:color w:val="0000FF"/>
            <w:sz w:val="20"/>
            <w:szCs w:val="20"/>
          </w:rPr>
          <w:t>части 2</w:t>
        </w:r>
      </w:hyperlink>
      <w:r>
        <w:rPr>
          <w:rFonts w:ascii="Arial" w:hAnsi="Arial" w:cs="Arial"/>
          <w:sz w:val="20"/>
          <w:szCs w:val="20"/>
        </w:rP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Государственный сертификат на материнский (семейный) капитал и его выдача</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указанные в </w:t>
      </w:r>
      <w:hyperlink w:anchor="Par47" w:history="1">
        <w:r>
          <w:rPr>
            <w:rFonts w:ascii="Arial" w:hAnsi="Arial" w:cs="Arial"/>
            <w:color w:val="0000FF"/>
            <w:sz w:val="20"/>
            <w:szCs w:val="20"/>
          </w:rPr>
          <w:t>частях 1</w:t>
        </w:r>
      </w:hyperlink>
      <w:r>
        <w:rPr>
          <w:rFonts w:ascii="Arial" w:hAnsi="Arial" w:cs="Arial"/>
          <w:sz w:val="20"/>
          <w:szCs w:val="20"/>
        </w:rPr>
        <w:t xml:space="preserve">, </w:t>
      </w:r>
      <w:hyperlink w:anchor="Par52" w:history="1">
        <w:r>
          <w:rPr>
            <w:rFonts w:ascii="Arial" w:hAnsi="Arial" w:cs="Arial"/>
            <w:color w:val="0000FF"/>
            <w:sz w:val="20"/>
            <w:szCs w:val="20"/>
          </w:rPr>
          <w:t>3</w:t>
        </w:r>
      </w:hyperlink>
      <w:r>
        <w:rPr>
          <w:rFonts w:ascii="Arial" w:hAnsi="Arial" w:cs="Arial"/>
          <w:sz w:val="20"/>
          <w:szCs w:val="20"/>
        </w:rPr>
        <w:t xml:space="preserve"> - </w:t>
      </w:r>
      <w:hyperlink w:anchor="Par55" w:history="1">
        <w:r>
          <w:rPr>
            <w:rFonts w:ascii="Arial" w:hAnsi="Arial" w:cs="Arial"/>
            <w:color w:val="0000FF"/>
            <w:sz w:val="20"/>
            <w:szCs w:val="20"/>
          </w:rPr>
          <w:t>5</w:t>
        </w:r>
      </w:hyperlink>
      <w:r>
        <w:rPr>
          <w:rFonts w:ascii="Arial" w:hAnsi="Arial" w:cs="Arial"/>
          <w:sz w:val="20"/>
          <w:szCs w:val="20"/>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53" w:history="1">
        <w:r>
          <w:rPr>
            <w:rFonts w:ascii="Arial" w:hAnsi="Arial" w:cs="Arial"/>
            <w:color w:val="0000FF"/>
            <w:sz w:val="20"/>
            <w:szCs w:val="20"/>
          </w:rPr>
          <w:t>частями 4</w:t>
        </w:r>
      </w:hyperlink>
      <w:r>
        <w:rPr>
          <w:rFonts w:ascii="Arial" w:hAnsi="Arial" w:cs="Arial"/>
          <w:sz w:val="20"/>
          <w:szCs w:val="20"/>
        </w:rPr>
        <w:t xml:space="preserve"> и </w:t>
      </w:r>
      <w:hyperlink w:anchor="Par55" w:history="1">
        <w:r>
          <w:rPr>
            <w:rFonts w:ascii="Arial" w:hAnsi="Arial" w:cs="Arial"/>
            <w:color w:val="0000FF"/>
            <w:sz w:val="20"/>
            <w:szCs w:val="20"/>
          </w:rPr>
          <w:t>5</w:t>
        </w:r>
      </w:hyperlink>
      <w:r>
        <w:rPr>
          <w:rFonts w:ascii="Arial" w:hAnsi="Arial" w:cs="Arial"/>
          <w:sz w:val="20"/>
          <w:szCs w:val="20"/>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41" w:history="1">
        <w:r>
          <w:rPr>
            <w:rFonts w:ascii="Arial" w:hAnsi="Arial" w:cs="Arial"/>
            <w:color w:val="0000FF"/>
            <w:sz w:val="20"/>
            <w:szCs w:val="20"/>
          </w:rPr>
          <w:t>заявления</w:t>
        </w:r>
      </w:hyperlink>
      <w:r>
        <w:rPr>
          <w:rFonts w:ascii="Arial" w:hAnsi="Arial" w:cs="Arial"/>
          <w:sz w:val="20"/>
          <w:szCs w:val="20"/>
        </w:rPr>
        <w:t xml:space="preserve"> со всеми необходимыми документами (их копиями, верность которых засвидетельствована в установленном законом порядке).</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42" w:history="1">
        <w:r>
          <w:rPr>
            <w:rFonts w:ascii="Arial" w:hAnsi="Arial" w:cs="Arial"/>
            <w:color w:val="0000FF"/>
            <w:sz w:val="20"/>
            <w:szCs w:val="20"/>
          </w:rPr>
          <w:t>N 133-ФЗ</w:t>
        </w:r>
      </w:hyperlink>
      <w:r>
        <w:rPr>
          <w:rFonts w:ascii="Arial" w:hAnsi="Arial" w:cs="Arial"/>
          <w:sz w:val="20"/>
          <w:szCs w:val="20"/>
        </w:rPr>
        <w:t xml:space="preserve">, от 03.07.2016 </w:t>
      </w:r>
      <w:hyperlink r:id="rId43" w:history="1">
        <w:r>
          <w:rPr>
            <w:rFonts w:ascii="Arial" w:hAnsi="Arial" w:cs="Arial"/>
            <w:color w:val="0000FF"/>
            <w:sz w:val="20"/>
            <w:szCs w:val="20"/>
          </w:rPr>
          <w:t>N 302-ФЗ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5" w:history="1">
        <w:r>
          <w:rPr>
            <w:rFonts w:ascii="Arial" w:hAnsi="Arial" w:cs="Arial"/>
            <w:color w:val="0000FF"/>
            <w:sz w:val="20"/>
            <w:szCs w:val="20"/>
          </w:rPr>
          <w:t>Форма</w:t>
        </w:r>
      </w:hyperlink>
      <w:r>
        <w:rPr>
          <w:rFonts w:ascii="Arial" w:hAnsi="Arial" w:cs="Arial"/>
          <w:sz w:val="20"/>
          <w:szCs w:val="20"/>
        </w:rPr>
        <w:t xml:space="preserve"> сертификата, правила подачи заявления о выдаче сертификата и </w:t>
      </w:r>
      <w:hyperlink r:id="rId46" w:history="1">
        <w:r>
          <w:rPr>
            <w:rFonts w:ascii="Arial" w:hAnsi="Arial" w:cs="Arial"/>
            <w:color w:val="0000FF"/>
            <w:sz w:val="20"/>
            <w:szCs w:val="20"/>
          </w:rPr>
          <w:t>правила</w:t>
        </w:r>
      </w:hyperlink>
      <w:r>
        <w:rPr>
          <w:rFonts w:ascii="Arial" w:hAnsi="Arial" w:cs="Arial"/>
          <w:sz w:val="20"/>
          <w:szCs w:val="20"/>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с даты приема заявления о выдаче сертификата. Срок принятия решения о выдаче либо об отказе в выдаче сертификата приостанавливается в случае непоступления в срок, установленный </w:t>
      </w:r>
      <w:hyperlink w:anchor="Par92" w:history="1">
        <w:r>
          <w:rPr>
            <w:rFonts w:ascii="Arial" w:hAnsi="Arial" w:cs="Arial"/>
            <w:color w:val="0000FF"/>
            <w:sz w:val="20"/>
            <w:szCs w:val="20"/>
          </w:rPr>
          <w:t>частью 4</w:t>
        </w:r>
      </w:hyperlink>
      <w:r>
        <w:rPr>
          <w:rFonts w:ascii="Arial" w:hAnsi="Arial" w:cs="Arial"/>
          <w:sz w:val="20"/>
          <w:szCs w:val="20"/>
        </w:rPr>
        <w:t xml:space="preserve">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30.10.2018 N 390-ФЗ)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8" w:name="Par92"/>
      <w:bookmarkEnd w:id="8"/>
      <w:r>
        <w:rPr>
          <w:rFonts w:ascii="Arial" w:hAnsi="Arial" w:cs="Arial"/>
          <w:sz w:val="20"/>
          <w:szCs w:val="20"/>
        </w:rPr>
        <w:t xml:space="preserve">4. При рассмотрении </w:t>
      </w:r>
      <w:hyperlink r:id="rId49" w:history="1">
        <w:r>
          <w:rPr>
            <w:rFonts w:ascii="Arial" w:hAnsi="Arial" w:cs="Arial"/>
            <w:color w:val="0000FF"/>
            <w:sz w:val="20"/>
            <w:szCs w:val="20"/>
          </w:rPr>
          <w:t>заявления</w:t>
        </w:r>
      </w:hyperlink>
      <w:r>
        <w:rPr>
          <w:rFonts w:ascii="Arial" w:hAnsi="Arial" w:cs="Arial"/>
          <w:sz w:val="20"/>
          <w:szCs w:val="20"/>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30.10.2018 N 390-ФЗ)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Основаниями для отказа в удовлетворении заявления о выдаче сертификата являются: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на дополнительные меры государственной поддержки в соответствии с настоящим Федеральным законом;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 права на дополнительные меры государственной поддержки по основаниям, установленным </w:t>
      </w:r>
      <w:hyperlink w:anchor="Par52" w:history="1">
        <w:r>
          <w:rPr>
            <w:rFonts w:ascii="Arial" w:hAnsi="Arial" w:cs="Arial"/>
            <w:color w:val="0000FF"/>
            <w:sz w:val="20"/>
            <w:szCs w:val="20"/>
          </w:rPr>
          <w:t>частями 3</w:t>
        </w:r>
      </w:hyperlink>
      <w:r>
        <w:rPr>
          <w:rFonts w:ascii="Arial" w:hAnsi="Arial" w:cs="Arial"/>
          <w:sz w:val="20"/>
          <w:szCs w:val="20"/>
        </w:rPr>
        <w:t xml:space="preserve">, </w:t>
      </w:r>
      <w:hyperlink w:anchor="Par53" w:history="1">
        <w:r>
          <w:rPr>
            <w:rFonts w:ascii="Arial" w:hAnsi="Arial" w:cs="Arial"/>
            <w:color w:val="0000FF"/>
            <w:sz w:val="20"/>
            <w:szCs w:val="20"/>
          </w:rPr>
          <w:t>4</w:t>
        </w:r>
      </w:hyperlink>
      <w:r>
        <w:rPr>
          <w:rFonts w:ascii="Arial" w:hAnsi="Arial" w:cs="Arial"/>
          <w:sz w:val="20"/>
          <w:szCs w:val="20"/>
        </w:rPr>
        <w:t xml:space="preserve"> и </w:t>
      </w:r>
      <w:hyperlink w:anchor="Par56" w:history="1">
        <w:r>
          <w:rPr>
            <w:rFonts w:ascii="Arial" w:hAnsi="Arial" w:cs="Arial"/>
            <w:color w:val="0000FF"/>
            <w:sz w:val="20"/>
            <w:szCs w:val="20"/>
          </w:rPr>
          <w:t>6</w:t>
        </w:r>
      </w:hyperlink>
      <w:r>
        <w:rPr>
          <w:rFonts w:ascii="Arial" w:hAnsi="Arial" w:cs="Arial"/>
          <w:sz w:val="20"/>
          <w:szCs w:val="20"/>
        </w:rPr>
        <w:t xml:space="preserve"> статьи 3 настоящего Федерального закона;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у которых возникло право на дополнительные меры государственной поддержки по основаниям, предусмотренным </w:t>
      </w:r>
      <w:hyperlink w:anchor="Par52" w:history="1">
        <w:r>
          <w:rPr>
            <w:rFonts w:ascii="Arial" w:hAnsi="Arial" w:cs="Arial"/>
            <w:color w:val="0000FF"/>
            <w:sz w:val="20"/>
            <w:szCs w:val="20"/>
          </w:rPr>
          <w:t>частями 3</w:t>
        </w:r>
      </w:hyperlink>
      <w:r>
        <w:rPr>
          <w:rFonts w:ascii="Arial" w:hAnsi="Arial" w:cs="Arial"/>
          <w:sz w:val="20"/>
          <w:szCs w:val="20"/>
        </w:rPr>
        <w:t xml:space="preserve"> - </w:t>
      </w:r>
      <w:hyperlink w:anchor="Par55" w:history="1">
        <w:r>
          <w:rPr>
            <w:rFonts w:ascii="Arial" w:hAnsi="Arial" w:cs="Arial"/>
            <w:color w:val="0000FF"/>
            <w:sz w:val="20"/>
            <w:szCs w:val="20"/>
          </w:rPr>
          <w:t>5</w:t>
        </w:r>
      </w:hyperlink>
      <w:r>
        <w:rPr>
          <w:rFonts w:ascii="Arial" w:hAnsi="Arial" w:cs="Arial"/>
          <w:sz w:val="20"/>
          <w:szCs w:val="20"/>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Размер материнского (семейного) капитала</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Актуальный размер материнского (семейного) капитала см. в </w:t>
            </w:r>
            <w:hyperlink r:id="rId52" w:history="1">
              <w:r>
                <w:rPr>
                  <w:rFonts w:ascii="Arial" w:hAnsi="Arial" w:cs="Arial"/>
                  <w:color w:val="0000FF"/>
                  <w:sz w:val="20"/>
                  <w:szCs w:val="20"/>
                </w:rPr>
                <w:t>справочной информации</w:t>
              </w:r>
            </w:hyperlink>
            <w:r>
              <w:rPr>
                <w:rFonts w:ascii="Arial" w:hAnsi="Arial" w:cs="Arial"/>
                <w:color w:val="392C69"/>
                <w:sz w:val="20"/>
                <w:szCs w:val="20"/>
              </w:rPr>
              <w:t>.</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Материнский (семейный) капитал устанавливается в размере 250 000 рублей.</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2 ст. 6 приостановлена: с 01.01.2018 до 01.01.2020 (</w:t>
            </w:r>
            <w:hyperlink r:id="rId53" w:history="1">
              <w:r>
                <w:rPr>
                  <w:rFonts w:ascii="Arial" w:hAnsi="Arial" w:cs="Arial"/>
                  <w:color w:val="0000FF"/>
                  <w:sz w:val="20"/>
                  <w:szCs w:val="20"/>
                </w:rPr>
                <w:t>ФЗ</w:t>
              </w:r>
            </w:hyperlink>
            <w:r>
              <w:rPr>
                <w:rFonts w:ascii="Arial" w:hAnsi="Arial" w:cs="Arial"/>
                <w:color w:val="392C69"/>
                <w:sz w:val="20"/>
                <w:szCs w:val="20"/>
              </w:rPr>
              <w:t xml:space="preserve"> от 19.12.2016 N 444-ФЗ); до 01.01.2018 - в части ежегодного пересмотра с учетом темпов роста инфляции размера материнского (семейного) капитала (</w:t>
            </w:r>
            <w:hyperlink r:id="rId54" w:history="1">
              <w:r>
                <w:rPr>
                  <w:rFonts w:ascii="Arial" w:hAnsi="Arial" w:cs="Arial"/>
                  <w:color w:val="0000FF"/>
                  <w:sz w:val="20"/>
                  <w:szCs w:val="20"/>
                </w:rPr>
                <w:t>ФЗ</w:t>
              </w:r>
            </w:hyperlink>
            <w:r>
              <w:rPr>
                <w:rFonts w:ascii="Arial" w:hAnsi="Arial" w:cs="Arial"/>
                <w:color w:val="392C69"/>
                <w:sz w:val="20"/>
                <w:szCs w:val="20"/>
              </w:rPr>
              <w:t xml:space="preserve"> от 06.04.2015 N 68-ФЗ).</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55" w:history="1">
        <w:r>
          <w:rPr>
            <w:rFonts w:ascii="Arial" w:hAnsi="Arial" w:cs="Arial"/>
            <w:color w:val="0000FF"/>
            <w:sz w:val="20"/>
            <w:szCs w:val="20"/>
          </w:rPr>
          <w:t>Размер</w:t>
        </w:r>
      </w:hyperlink>
      <w:r>
        <w:rPr>
          <w:rFonts w:ascii="Arial" w:hAnsi="Arial" w:cs="Arial"/>
          <w:sz w:val="20"/>
          <w:szCs w:val="20"/>
        </w:rPr>
        <w:t xml:space="preserve"> материнского (семейного) капитала ежегодно пересматривается с учетом темпов роста инфляции и устанавливается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28.07.2010 N 241-ФЗ)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w:t>
      </w:r>
      <w:hyperlink r:id="rId58"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w:t>
      </w:r>
      <w:hyperlink r:id="rId59" w:history="1">
        <w:r>
          <w:rPr>
            <w:rFonts w:ascii="Arial" w:hAnsi="Arial" w:cs="Arial"/>
            <w:color w:val="0000FF"/>
            <w:sz w:val="20"/>
            <w:szCs w:val="20"/>
          </w:rPr>
          <w:t>Порядок</w:t>
        </w:r>
      </w:hyperlink>
      <w:r>
        <w:rPr>
          <w:rFonts w:ascii="Arial" w:hAnsi="Arial" w:cs="Arial"/>
          <w:sz w:val="20"/>
          <w:szCs w:val="20"/>
        </w:rPr>
        <w:t xml:space="preserve">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20.12.2017 N 411-ФЗ)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Распоряжение средствами материнского (семейного) капитала</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Распоряжение средствами (частью средств) материнского (семейного) капитала осуществляется лицами, указанными в </w:t>
      </w:r>
      <w:hyperlink w:anchor="Par47" w:history="1">
        <w:r>
          <w:rPr>
            <w:rFonts w:ascii="Arial" w:hAnsi="Arial" w:cs="Arial"/>
            <w:color w:val="0000FF"/>
            <w:sz w:val="20"/>
            <w:szCs w:val="20"/>
          </w:rPr>
          <w:t>частях 1</w:t>
        </w:r>
      </w:hyperlink>
      <w:r>
        <w:rPr>
          <w:rFonts w:ascii="Arial" w:hAnsi="Arial" w:cs="Arial"/>
          <w:sz w:val="20"/>
          <w:szCs w:val="20"/>
        </w:rPr>
        <w:t xml:space="preserve"> и </w:t>
      </w:r>
      <w:hyperlink w:anchor="Par52" w:history="1">
        <w:r>
          <w:rPr>
            <w:rFonts w:ascii="Arial" w:hAnsi="Arial" w:cs="Arial"/>
            <w:color w:val="0000FF"/>
            <w:sz w:val="20"/>
            <w:szCs w:val="20"/>
          </w:rPr>
          <w:t>3</w:t>
        </w:r>
      </w:hyperlink>
      <w:r>
        <w:rPr>
          <w:rFonts w:ascii="Arial" w:hAnsi="Arial" w:cs="Arial"/>
          <w:sz w:val="20"/>
          <w:szCs w:val="20"/>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61" w:history="1">
        <w:r>
          <w:rPr>
            <w:rFonts w:ascii="Arial" w:hAnsi="Arial" w:cs="Arial"/>
            <w:color w:val="0000FF"/>
            <w:sz w:val="20"/>
            <w:szCs w:val="20"/>
          </w:rPr>
          <w:t>заявления</w:t>
        </w:r>
      </w:hyperlink>
      <w:r>
        <w:rPr>
          <w:rFonts w:ascii="Arial" w:hAnsi="Arial" w:cs="Arial"/>
          <w:sz w:val="20"/>
          <w:szCs w:val="20"/>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62" w:history="1">
        <w:r>
          <w:rPr>
            <w:rFonts w:ascii="Arial" w:hAnsi="Arial" w:cs="Arial"/>
            <w:color w:val="0000FF"/>
            <w:sz w:val="20"/>
            <w:szCs w:val="20"/>
          </w:rPr>
          <w:t>N 288-ФЗ</w:t>
        </w:r>
      </w:hyperlink>
      <w:r>
        <w:rPr>
          <w:rFonts w:ascii="Arial" w:hAnsi="Arial" w:cs="Arial"/>
          <w:sz w:val="20"/>
          <w:szCs w:val="20"/>
        </w:rPr>
        <w:t xml:space="preserve">, от 28.07.2010 </w:t>
      </w:r>
      <w:hyperlink r:id="rId63" w:history="1">
        <w:r>
          <w:rPr>
            <w:rFonts w:ascii="Arial" w:hAnsi="Arial" w:cs="Arial"/>
            <w:color w:val="0000FF"/>
            <w:sz w:val="20"/>
            <w:szCs w:val="20"/>
          </w:rPr>
          <w:t>N 241-ФЗ</w:t>
        </w:r>
      </w:hyperlink>
      <w:r>
        <w:rPr>
          <w:rFonts w:ascii="Arial" w:hAnsi="Arial" w:cs="Arial"/>
          <w:sz w:val="20"/>
          <w:szCs w:val="20"/>
        </w:rPr>
        <w:t xml:space="preserve">, от 28.07.2012 </w:t>
      </w:r>
      <w:hyperlink r:id="rId64" w:history="1">
        <w:r>
          <w:rPr>
            <w:rFonts w:ascii="Arial" w:hAnsi="Arial" w:cs="Arial"/>
            <w:color w:val="0000FF"/>
            <w:sz w:val="20"/>
            <w:szCs w:val="20"/>
          </w:rPr>
          <w:t>N 133-ФЗ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53" w:history="1">
        <w:r>
          <w:rPr>
            <w:rFonts w:ascii="Arial" w:hAnsi="Arial" w:cs="Arial"/>
            <w:color w:val="0000FF"/>
            <w:sz w:val="20"/>
            <w:szCs w:val="20"/>
          </w:rPr>
          <w:t>частями 4</w:t>
        </w:r>
      </w:hyperlink>
      <w:r>
        <w:rPr>
          <w:rFonts w:ascii="Arial" w:hAnsi="Arial" w:cs="Arial"/>
          <w:sz w:val="20"/>
          <w:szCs w:val="20"/>
        </w:rPr>
        <w:t xml:space="preserve"> и </w:t>
      </w:r>
      <w:hyperlink w:anchor="Par55" w:history="1">
        <w:r>
          <w:rPr>
            <w:rFonts w:ascii="Arial" w:hAnsi="Arial" w:cs="Arial"/>
            <w:color w:val="0000FF"/>
            <w:sz w:val="20"/>
            <w:szCs w:val="20"/>
          </w:rPr>
          <w:t>5</w:t>
        </w:r>
      </w:hyperlink>
      <w:r>
        <w:rPr>
          <w:rFonts w:ascii="Arial" w:hAnsi="Arial" w:cs="Arial"/>
          <w:sz w:val="20"/>
          <w:szCs w:val="20"/>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ar139" w:history="1">
        <w:r>
          <w:rPr>
            <w:rFonts w:ascii="Arial" w:hAnsi="Arial" w:cs="Arial"/>
            <w:color w:val="0000FF"/>
            <w:sz w:val="20"/>
            <w:szCs w:val="20"/>
          </w:rPr>
          <w:t>частью 6.1</w:t>
        </w:r>
      </w:hyperlink>
      <w:r>
        <w:rPr>
          <w:rFonts w:ascii="Arial" w:hAnsi="Arial" w:cs="Arial"/>
          <w:sz w:val="20"/>
          <w:szCs w:val="20"/>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ar139" w:history="1">
        <w:r>
          <w:rPr>
            <w:rFonts w:ascii="Arial" w:hAnsi="Arial" w:cs="Arial"/>
            <w:color w:val="0000FF"/>
            <w:sz w:val="20"/>
            <w:szCs w:val="20"/>
          </w:rPr>
          <w:t>частью 6.1</w:t>
        </w:r>
      </w:hyperlink>
      <w:r>
        <w:rPr>
          <w:rFonts w:ascii="Arial" w:hAnsi="Arial" w:cs="Arial"/>
          <w:sz w:val="20"/>
          <w:szCs w:val="20"/>
        </w:rP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65" w:history="1">
        <w:r>
          <w:rPr>
            <w:rFonts w:ascii="Arial" w:hAnsi="Arial" w:cs="Arial"/>
            <w:color w:val="0000FF"/>
            <w:sz w:val="20"/>
            <w:szCs w:val="20"/>
          </w:rPr>
          <w:t>N 288-ФЗ</w:t>
        </w:r>
      </w:hyperlink>
      <w:r>
        <w:rPr>
          <w:rFonts w:ascii="Arial" w:hAnsi="Arial" w:cs="Arial"/>
          <w:sz w:val="20"/>
          <w:szCs w:val="20"/>
        </w:rPr>
        <w:t xml:space="preserve">, от 03.07.2016 </w:t>
      </w:r>
      <w:hyperlink r:id="rId66" w:history="1">
        <w:r>
          <w:rPr>
            <w:rFonts w:ascii="Arial" w:hAnsi="Arial" w:cs="Arial"/>
            <w:color w:val="0000FF"/>
            <w:sz w:val="20"/>
            <w:szCs w:val="20"/>
          </w:rPr>
          <w:t>N 302-ФЗ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улучшение жилищных условий;</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образования ребенком (детьми);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накопительной пенсии для женщин, перечисленных в </w:t>
      </w:r>
      <w:hyperlink w:anchor="Par48" w:history="1">
        <w:r>
          <w:rPr>
            <w:rFonts w:ascii="Arial" w:hAnsi="Arial" w:cs="Arial"/>
            <w:color w:val="0000FF"/>
            <w:sz w:val="20"/>
            <w:szCs w:val="20"/>
          </w:rPr>
          <w:t>пунктах 1</w:t>
        </w:r>
      </w:hyperlink>
      <w:r>
        <w:rPr>
          <w:rFonts w:ascii="Arial" w:hAnsi="Arial" w:cs="Arial"/>
          <w:sz w:val="20"/>
          <w:szCs w:val="20"/>
        </w:rPr>
        <w:t xml:space="preserve"> и </w:t>
      </w:r>
      <w:hyperlink w:anchor="Par49" w:history="1">
        <w:r>
          <w:rPr>
            <w:rFonts w:ascii="Arial" w:hAnsi="Arial" w:cs="Arial"/>
            <w:color w:val="0000FF"/>
            <w:sz w:val="20"/>
            <w:szCs w:val="20"/>
          </w:rPr>
          <w:t>2</w:t>
        </w:r>
      </w:hyperlink>
      <w:r>
        <w:rPr>
          <w:rFonts w:ascii="Arial" w:hAnsi="Arial" w:cs="Arial"/>
          <w:sz w:val="20"/>
          <w:szCs w:val="20"/>
        </w:rPr>
        <w:t xml:space="preserve"> части 1 статьи 3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21.07.2014 N 216-ФЗ)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приобретение </w:t>
      </w:r>
      <w:hyperlink r:id="rId68" w:history="1">
        <w:r>
          <w:rPr>
            <w:rFonts w:ascii="Arial" w:hAnsi="Arial" w:cs="Arial"/>
            <w:color w:val="0000FF"/>
            <w:sz w:val="20"/>
            <w:szCs w:val="20"/>
          </w:rPr>
          <w:t>товаров и услуг</w:t>
        </w:r>
      </w:hyperlink>
      <w:r>
        <w:rPr>
          <w:rFonts w:ascii="Arial" w:hAnsi="Arial" w:cs="Arial"/>
          <w:sz w:val="20"/>
          <w:szCs w:val="20"/>
        </w:rPr>
        <w:t>, предназначенных для социальной адаптации и интеграции в общество детей-инвалидов;</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28.11.2015 N 348-ФЗ)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получение ежемесячной выплаты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 ежемесячных выплатах семьям, имеющим детей".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28.12.2017 N 432-ФЗ)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72" w:history="1">
        <w:r>
          <w:rPr>
            <w:rFonts w:ascii="Arial" w:hAnsi="Arial" w:cs="Arial"/>
            <w:color w:val="0000FF"/>
            <w:sz w:val="20"/>
            <w:szCs w:val="20"/>
          </w:rPr>
          <w:t>Правила</w:t>
        </w:r>
      </w:hyperlink>
      <w:r>
        <w:rPr>
          <w:rFonts w:ascii="Arial" w:hAnsi="Arial" w:cs="Arial"/>
          <w:sz w:val="20"/>
          <w:szCs w:val="20"/>
        </w:rPr>
        <w:t xml:space="preserve"> подачи заявления о распоряжении, а также </w:t>
      </w:r>
      <w:hyperlink r:id="rId73"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9" w:name="Par137"/>
      <w:bookmarkEnd w:id="9"/>
      <w:r>
        <w:rPr>
          <w:rFonts w:ascii="Arial" w:hAnsi="Arial" w:cs="Arial"/>
          <w:sz w:val="20"/>
          <w:szCs w:val="20"/>
        </w:rP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39" w:history="1">
        <w:r>
          <w:rPr>
            <w:rFonts w:ascii="Arial" w:hAnsi="Arial" w:cs="Arial"/>
            <w:color w:val="0000FF"/>
            <w:sz w:val="20"/>
            <w:szCs w:val="20"/>
          </w:rPr>
          <w:t>частью 6.1</w:t>
        </w:r>
      </w:hyperlink>
      <w:r>
        <w:rPr>
          <w:rFonts w:ascii="Arial" w:hAnsi="Arial" w:cs="Arial"/>
          <w:sz w:val="20"/>
          <w:szCs w:val="20"/>
        </w:rPr>
        <w:t xml:space="preserve"> настоящей статьи.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28.07.2010 </w:t>
      </w:r>
      <w:hyperlink r:id="rId75" w:history="1">
        <w:r>
          <w:rPr>
            <w:rFonts w:ascii="Arial" w:hAnsi="Arial" w:cs="Arial"/>
            <w:color w:val="0000FF"/>
            <w:sz w:val="20"/>
            <w:szCs w:val="20"/>
          </w:rPr>
          <w:t>N 241-ФЗ</w:t>
        </w:r>
      </w:hyperlink>
      <w:r>
        <w:rPr>
          <w:rFonts w:ascii="Arial" w:hAnsi="Arial" w:cs="Arial"/>
          <w:sz w:val="20"/>
          <w:szCs w:val="20"/>
        </w:rPr>
        <w:t xml:space="preserve">, от 03.07.2016 </w:t>
      </w:r>
      <w:hyperlink r:id="rId76" w:history="1">
        <w:r>
          <w:rPr>
            <w:rFonts w:ascii="Arial" w:hAnsi="Arial" w:cs="Arial"/>
            <w:color w:val="0000FF"/>
            <w:sz w:val="20"/>
            <w:szCs w:val="20"/>
          </w:rPr>
          <w:t>N 302-ФЗ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0" w:name="Par139"/>
      <w:bookmarkEnd w:id="10"/>
      <w:r>
        <w:rPr>
          <w:rFonts w:ascii="Arial" w:hAnsi="Arial" w:cs="Arial"/>
          <w:sz w:val="20"/>
          <w:szCs w:val="20"/>
        </w:rPr>
        <w:t xml:space="preserve">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 ежемесячных выплатах семьям, имеющим детей".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25.12.2008 N 288-ФЗ, в ред. Федеральных законов от 28.07.2010 </w:t>
      </w:r>
      <w:hyperlink r:id="rId79" w:history="1">
        <w:r>
          <w:rPr>
            <w:rFonts w:ascii="Arial" w:hAnsi="Arial" w:cs="Arial"/>
            <w:color w:val="0000FF"/>
            <w:sz w:val="20"/>
            <w:szCs w:val="20"/>
          </w:rPr>
          <w:t>N 241-ФЗ</w:t>
        </w:r>
      </w:hyperlink>
      <w:r>
        <w:rPr>
          <w:rFonts w:ascii="Arial" w:hAnsi="Arial" w:cs="Arial"/>
          <w:sz w:val="20"/>
          <w:szCs w:val="20"/>
        </w:rPr>
        <w:t xml:space="preserve">, от 29.12.2010 </w:t>
      </w:r>
      <w:hyperlink r:id="rId80" w:history="1">
        <w:r>
          <w:rPr>
            <w:rFonts w:ascii="Arial" w:hAnsi="Arial" w:cs="Arial"/>
            <w:color w:val="0000FF"/>
            <w:sz w:val="20"/>
            <w:szCs w:val="20"/>
          </w:rPr>
          <w:t>N 440-ФЗ</w:t>
        </w:r>
      </w:hyperlink>
      <w:r>
        <w:rPr>
          <w:rFonts w:ascii="Arial" w:hAnsi="Arial" w:cs="Arial"/>
          <w:sz w:val="20"/>
          <w:szCs w:val="20"/>
        </w:rPr>
        <w:t xml:space="preserve">, от 23.05.2015 </w:t>
      </w:r>
      <w:hyperlink r:id="rId81" w:history="1">
        <w:r>
          <w:rPr>
            <w:rFonts w:ascii="Arial" w:hAnsi="Arial" w:cs="Arial"/>
            <w:color w:val="0000FF"/>
            <w:sz w:val="20"/>
            <w:szCs w:val="20"/>
          </w:rPr>
          <w:t>N 131-ФЗ</w:t>
        </w:r>
      </w:hyperlink>
      <w:r>
        <w:rPr>
          <w:rFonts w:ascii="Arial" w:hAnsi="Arial" w:cs="Arial"/>
          <w:sz w:val="20"/>
          <w:szCs w:val="20"/>
        </w:rPr>
        <w:t xml:space="preserve">, от 28.11.2015 </w:t>
      </w:r>
      <w:hyperlink r:id="rId82" w:history="1">
        <w:r>
          <w:rPr>
            <w:rFonts w:ascii="Arial" w:hAnsi="Arial" w:cs="Arial"/>
            <w:color w:val="0000FF"/>
            <w:sz w:val="20"/>
            <w:szCs w:val="20"/>
          </w:rPr>
          <w:t>N 348-ФЗ</w:t>
        </w:r>
      </w:hyperlink>
      <w:r>
        <w:rPr>
          <w:rFonts w:ascii="Arial" w:hAnsi="Arial" w:cs="Arial"/>
          <w:sz w:val="20"/>
          <w:szCs w:val="20"/>
        </w:rPr>
        <w:t xml:space="preserve">, от 28.12.2017 </w:t>
      </w:r>
      <w:hyperlink r:id="rId83" w:history="1">
        <w:r>
          <w:rPr>
            <w:rFonts w:ascii="Arial" w:hAnsi="Arial" w:cs="Arial"/>
            <w:color w:val="0000FF"/>
            <w:sz w:val="20"/>
            <w:szCs w:val="20"/>
          </w:rPr>
          <w:t>N 432-ФЗ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18.03.2019 N 37-ФЗ)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Порядок рассмотрения заявления о распоряжении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08.03.2015 N 54-ФЗ)</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ч. 1.3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88" w:history="1">
              <w:r>
                <w:rPr>
                  <w:rFonts w:ascii="Arial" w:hAnsi="Arial" w:cs="Arial"/>
                  <w:color w:val="0000FF"/>
                  <w:sz w:val="20"/>
                  <w:szCs w:val="20"/>
                </w:rPr>
                <w:t>ФЗ</w:t>
              </w:r>
            </w:hyperlink>
            <w:r>
              <w:rPr>
                <w:rFonts w:ascii="Arial" w:hAnsi="Arial" w:cs="Arial"/>
                <w:color w:val="392C69"/>
                <w:sz w:val="20"/>
                <w:szCs w:val="20"/>
              </w:rPr>
              <w:t xml:space="preserve"> от 18.03.2019 N 37-ФЗ).</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18.03.2019 N 37-ФЗ)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заявления о распоряжении может быть отказано в случае: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прекращения права на дополнительные меры государственной поддержки по основаниям, установленным </w:t>
      </w:r>
      <w:hyperlink w:anchor="Par52" w:history="1">
        <w:r>
          <w:rPr>
            <w:rFonts w:ascii="Arial" w:hAnsi="Arial" w:cs="Arial"/>
            <w:color w:val="0000FF"/>
            <w:sz w:val="20"/>
            <w:szCs w:val="20"/>
          </w:rPr>
          <w:t>частями 3</w:t>
        </w:r>
      </w:hyperlink>
      <w:r>
        <w:rPr>
          <w:rFonts w:ascii="Arial" w:hAnsi="Arial" w:cs="Arial"/>
          <w:sz w:val="20"/>
          <w:szCs w:val="20"/>
        </w:rPr>
        <w:t xml:space="preserve">, </w:t>
      </w:r>
      <w:hyperlink w:anchor="Par53" w:history="1">
        <w:r>
          <w:rPr>
            <w:rFonts w:ascii="Arial" w:hAnsi="Arial" w:cs="Arial"/>
            <w:color w:val="0000FF"/>
            <w:sz w:val="20"/>
            <w:szCs w:val="20"/>
          </w:rPr>
          <w:t>4</w:t>
        </w:r>
      </w:hyperlink>
      <w:r>
        <w:rPr>
          <w:rFonts w:ascii="Arial" w:hAnsi="Arial" w:cs="Arial"/>
          <w:sz w:val="20"/>
          <w:szCs w:val="20"/>
        </w:rPr>
        <w:t xml:space="preserve"> и </w:t>
      </w:r>
      <w:hyperlink w:anchor="Par56" w:history="1">
        <w:r>
          <w:rPr>
            <w:rFonts w:ascii="Arial" w:hAnsi="Arial" w:cs="Arial"/>
            <w:color w:val="0000FF"/>
            <w:sz w:val="20"/>
            <w:szCs w:val="20"/>
          </w:rPr>
          <w:t>6</w:t>
        </w:r>
      </w:hyperlink>
      <w:r>
        <w:rPr>
          <w:rFonts w:ascii="Arial" w:hAnsi="Arial" w:cs="Arial"/>
          <w:sz w:val="20"/>
          <w:szCs w:val="20"/>
        </w:rPr>
        <w:t xml:space="preserve"> статьи 3 настоящего Федерального закона;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нарушения установленного порядка подачи заявления о распоряжении;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90" w:history="1">
        <w:r>
          <w:rPr>
            <w:rFonts w:ascii="Arial" w:hAnsi="Arial" w:cs="Arial"/>
            <w:color w:val="0000FF"/>
            <w:sz w:val="20"/>
            <w:szCs w:val="20"/>
          </w:rPr>
          <w:t>ограничения</w:t>
        </w:r>
      </w:hyperlink>
      <w:r>
        <w:rPr>
          <w:rFonts w:ascii="Arial" w:hAnsi="Arial" w:cs="Arial"/>
          <w:sz w:val="20"/>
          <w:szCs w:val="20"/>
        </w:rPr>
        <w:t xml:space="preserve"> лица, указанного в </w:t>
      </w:r>
      <w:hyperlink w:anchor="Par47" w:history="1">
        <w:r>
          <w:rPr>
            <w:rFonts w:ascii="Arial" w:hAnsi="Arial" w:cs="Arial"/>
            <w:color w:val="0000FF"/>
            <w:sz w:val="20"/>
            <w:szCs w:val="20"/>
          </w:rPr>
          <w:t>частях 1</w:t>
        </w:r>
      </w:hyperlink>
      <w:r>
        <w:rPr>
          <w:rFonts w:ascii="Arial" w:hAnsi="Arial" w:cs="Arial"/>
          <w:sz w:val="20"/>
          <w:szCs w:val="20"/>
        </w:rPr>
        <w:t xml:space="preserve"> и </w:t>
      </w:r>
      <w:hyperlink w:anchor="Par52" w:history="1">
        <w:r>
          <w:rPr>
            <w:rFonts w:ascii="Arial" w:hAnsi="Arial" w:cs="Arial"/>
            <w:color w:val="0000FF"/>
            <w:sz w:val="20"/>
            <w:szCs w:val="20"/>
          </w:rPr>
          <w:t>3</w:t>
        </w:r>
      </w:hyperlink>
      <w:r>
        <w:rPr>
          <w:rFonts w:ascii="Arial" w:hAnsi="Arial" w:cs="Arial"/>
          <w:sz w:val="20"/>
          <w:szCs w:val="20"/>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91" w:history="1">
        <w:r>
          <w:rPr>
            <w:rFonts w:ascii="Arial" w:hAnsi="Arial" w:cs="Arial"/>
            <w:color w:val="0000FF"/>
            <w:sz w:val="20"/>
            <w:szCs w:val="20"/>
          </w:rPr>
          <w:t>порядке</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7" w:history="1">
        <w:r>
          <w:rPr>
            <w:rFonts w:ascii="Arial" w:hAnsi="Arial" w:cs="Arial"/>
            <w:color w:val="0000FF"/>
            <w:sz w:val="20"/>
            <w:szCs w:val="20"/>
          </w:rPr>
          <w:t>частях 1</w:t>
        </w:r>
      </w:hyperlink>
      <w:r>
        <w:rPr>
          <w:rFonts w:ascii="Arial" w:hAnsi="Arial" w:cs="Arial"/>
          <w:sz w:val="20"/>
          <w:szCs w:val="20"/>
        </w:rPr>
        <w:t xml:space="preserve"> и </w:t>
      </w:r>
      <w:hyperlink w:anchor="Par52" w:history="1">
        <w:r>
          <w:rPr>
            <w:rFonts w:ascii="Arial" w:hAnsi="Arial" w:cs="Arial"/>
            <w:color w:val="0000FF"/>
            <w:sz w:val="20"/>
            <w:szCs w:val="20"/>
          </w:rPr>
          <w:t>3</w:t>
        </w:r>
      </w:hyperlink>
      <w:r>
        <w:rPr>
          <w:rFonts w:ascii="Arial" w:hAnsi="Arial" w:cs="Arial"/>
          <w:sz w:val="20"/>
          <w:szCs w:val="20"/>
        </w:rPr>
        <w:t xml:space="preserve"> статьи 3 настоящего Федерального закона, в порядке, предусмотренном Семейным </w:t>
      </w:r>
      <w:hyperlink r:id="rId9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период отобрания ребенка);</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23" w:history="1">
        <w:r>
          <w:rPr>
            <w:rFonts w:ascii="Arial" w:hAnsi="Arial" w:cs="Arial"/>
            <w:color w:val="0000FF"/>
            <w:sz w:val="20"/>
            <w:szCs w:val="20"/>
          </w:rPr>
          <w:t>частью 7 статьи 10</w:t>
        </w:r>
      </w:hyperlink>
      <w:r>
        <w:rPr>
          <w:rFonts w:ascii="Arial" w:hAnsi="Arial" w:cs="Arial"/>
          <w:sz w:val="20"/>
          <w:szCs w:val="20"/>
        </w:rPr>
        <w:t xml:space="preserve"> настоящего Федерального закона, а также несоблюдения условия, установленного </w:t>
      </w:r>
      <w:hyperlink w:anchor="Par233" w:history="1">
        <w:r>
          <w:rPr>
            <w:rFonts w:ascii="Arial" w:hAnsi="Arial" w:cs="Arial"/>
            <w:color w:val="0000FF"/>
            <w:sz w:val="20"/>
            <w:szCs w:val="20"/>
          </w:rPr>
          <w:t>частью 8 статьи 10</w:t>
        </w:r>
      </w:hyperlink>
      <w:r>
        <w:rPr>
          <w:rFonts w:ascii="Arial" w:hAnsi="Arial" w:cs="Arial"/>
          <w:sz w:val="20"/>
          <w:szCs w:val="20"/>
        </w:rPr>
        <w:t xml:space="preserve">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07.06.2013 N 128-ФЗ)</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8 ч. 2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94" w:history="1">
              <w:r>
                <w:rPr>
                  <w:rFonts w:ascii="Arial" w:hAnsi="Arial" w:cs="Arial"/>
                  <w:color w:val="0000FF"/>
                  <w:sz w:val="20"/>
                  <w:szCs w:val="20"/>
                </w:rPr>
                <w:t>ФЗ</w:t>
              </w:r>
            </w:hyperlink>
            <w:r>
              <w:rPr>
                <w:rFonts w:ascii="Arial" w:hAnsi="Arial" w:cs="Arial"/>
                <w:color w:val="392C69"/>
                <w:sz w:val="20"/>
                <w:szCs w:val="20"/>
              </w:rPr>
              <w:t xml:space="preserve"> от 18.03.2019 N 37-ФЗ).</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18.03.2019 N 37-ФЗ)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98" w:history="1">
        <w:r>
          <w:rPr>
            <w:rFonts w:ascii="Arial" w:hAnsi="Arial" w:cs="Arial"/>
            <w:color w:val="0000FF"/>
            <w:sz w:val="20"/>
            <w:szCs w:val="20"/>
          </w:rPr>
          <w:t>заявке</w:t>
        </w:r>
      </w:hyperlink>
      <w:r>
        <w:rPr>
          <w:rFonts w:ascii="Arial" w:hAnsi="Arial" w:cs="Arial"/>
          <w:sz w:val="20"/>
          <w:szCs w:val="20"/>
        </w:rPr>
        <w:t xml:space="preserve"> Пенсионного фонда Российской Федерации. </w:t>
      </w:r>
      <w:hyperlink r:id="rId99" w:history="1">
        <w:r>
          <w:rPr>
            <w:rFonts w:ascii="Arial" w:hAnsi="Arial" w:cs="Arial"/>
            <w:color w:val="0000FF"/>
            <w:sz w:val="20"/>
            <w:szCs w:val="20"/>
          </w:rPr>
          <w:t>Порядок</w:t>
        </w:r>
      </w:hyperlink>
      <w:r>
        <w:rPr>
          <w:rFonts w:ascii="Arial" w:hAnsi="Arial" w:cs="Arial"/>
          <w:sz w:val="20"/>
          <w:szCs w:val="20"/>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00" w:history="1">
        <w:r>
          <w:rPr>
            <w:rFonts w:ascii="Arial" w:hAnsi="Arial" w:cs="Arial"/>
            <w:color w:val="0000FF"/>
            <w:sz w:val="20"/>
            <w:szCs w:val="20"/>
          </w:rPr>
          <w:t>N 288-ФЗ</w:t>
        </w:r>
      </w:hyperlink>
      <w:r>
        <w:rPr>
          <w:rFonts w:ascii="Arial" w:hAnsi="Arial" w:cs="Arial"/>
          <w:sz w:val="20"/>
          <w:szCs w:val="20"/>
        </w:rPr>
        <w:t xml:space="preserve">, от 28.07.2010 </w:t>
      </w:r>
      <w:hyperlink r:id="rId101" w:history="1">
        <w:r>
          <w:rPr>
            <w:rFonts w:ascii="Arial" w:hAnsi="Arial" w:cs="Arial"/>
            <w:color w:val="0000FF"/>
            <w:sz w:val="20"/>
            <w:szCs w:val="20"/>
          </w:rPr>
          <w:t>N 241-ФЗ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85" w:history="1">
        <w:r>
          <w:rPr>
            <w:rFonts w:ascii="Arial" w:hAnsi="Arial" w:cs="Arial"/>
            <w:color w:val="0000FF"/>
            <w:sz w:val="20"/>
            <w:szCs w:val="20"/>
          </w:rPr>
          <w:t>статьями 10</w:t>
        </w:r>
      </w:hyperlink>
      <w:r>
        <w:rPr>
          <w:rFonts w:ascii="Arial" w:hAnsi="Arial" w:cs="Arial"/>
          <w:sz w:val="20"/>
          <w:szCs w:val="20"/>
        </w:rPr>
        <w:t xml:space="preserve">, </w:t>
      </w:r>
      <w:hyperlink w:anchor="Par236" w:history="1">
        <w:r>
          <w:rPr>
            <w:rFonts w:ascii="Arial" w:hAnsi="Arial" w:cs="Arial"/>
            <w:color w:val="0000FF"/>
            <w:sz w:val="20"/>
            <w:szCs w:val="20"/>
          </w:rPr>
          <w:t>11</w:t>
        </w:r>
      </w:hyperlink>
      <w:r>
        <w:rPr>
          <w:rFonts w:ascii="Arial" w:hAnsi="Arial" w:cs="Arial"/>
          <w:sz w:val="20"/>
          <w:szCs w:val="20"/>
        </w:rPr>
        <w:t xml:space="preserve"> и </w:t>
      </w:r>
      <w:hyperlink w:anchor="Par248" w:history="1">
        <w:r>
          <w:rPr>
            <w:rFonts w:ascii="Arial" w:hAnsi="Arial" w:cs="Arial"/>
            <w:color w:val="0000FF"/>
            <w:sz w:val="20"/>
            <w:szCs w:val="20"/>
          </w:rPr>
          <w:t>11.1</w:t>
        </w:r>
      </w:hyperlink>
      <w:r>
        <w:rPr>
          <w:rFonts w:ascii="Arial" w:hAnsi="Arial" w:cs="Arial"/>
          <w:sz w:val="20"/>
          <w:szCs w:val="20"/>
        </w:rPr>
        <w:t xml:space="preserve">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28.11.2015 N 348-ФЗ)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185"/>
      <w:bookmarkEnd w:id="11"/>
      <w:r>
        <w:rPr>
          <w:rFonts w:ascii="Arial" w:eastAsiaTheme="minorHAnsi" w:hAnsi="Arial" w:cs="Arial"/>
          <w:color w:val="auto"/>
          <w:sz w:val="20"/>
          <w:szCs w:val="20"/>
        </w:rPr>
        <w:t>Статья 10. Направление средств материнского (семейного) капитала на улучшение жилищных условий</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Средства (часть средств) материнского (семейного) капитала в соответствии с заявлением о распоряжении могут направляться: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27.06.2019 N 151-ФЗ)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2" w:name="Par190"/>
      <w:bookmarkEnd w:id="12"/>
      <w:r>
        <w:rPr>
          <w:rFonts w:ascii="Arial" w:hAnsi="Arial" w:cs="Arial"/>
          <w:sz w:val="20"/>
          <w:szCs w:val="20"/>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28.07.2010 N 241-ФЗ)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3" w:name="Par192"/>
      <w:bookmarkEnd w:id="13"/>
      <w:r>
        <w:rPr>
          <w:rFonts w:ascii="Arial" w:hAnsi="Arial" w:cs="Arial"/>
          <w:sz w:val="20"/>
          <w:szCs w:val="20"/>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Par190"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4" w:name="Par193"/>
      <w:bookmarkEnd w:id="14"/>
      <w:r>
        <w:rPr>
          <w:rFonts w:ascii="Arial" w:hAnsi="Arial" w:cs="Arial"/>
          <w:sz w:val="20"/>
          <w:szCs w:val="20"/>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разрешения на строительство либо уведомления, указанного в </w:t>
      </w:r>
      <w:hyperlink r:id="rId106"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выданных лицу, получившему сертификат, или его супругу (супруге);</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18.03.2019 N 37-ФЗ)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5" w:name="Par197"/>
      <w:bookmarkEnd w:id="15"/>
      <w:r>
        <w:rPr>
          <w:rFonts w:ascii="Arial" w:hAnsi="Arial" w:cs="Arial"/>
          <w:sz w:val="20"/>
          <w:szCs w:val="20"/>
        </w:rP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28.12.2016 N 470-ФЗ)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письменного обязательства лица (лиц), на которое (которых) оформлено разрешение на строительство либо которому (которым) выдано уведомление, указанное в </w:t>
      </w:r>
      <w:hyperlink r:id="rId109"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110" w:history="1">
        <w:r>
          <w:rPr>
            <w:rFonts w:ascii="Arial" w:hAnsi="Arial" w:cs="Arial"/>
            <w:color w:val="0000FF"/>
            <w:sz w:val="20"/>
            <w:szCs w:val="20"/>
          </w:rPr>
          <w:t>пункте 5 части 19 статьи 55</w:t>
        </w:r>
      </w:hyperlink>
      <w:r>
        <w:rPr>
          <w:rFonts w:ascii="Arial" w:hAnsi="Arial" w:cs="Arial"/>
          <w:sz w:val="20"/>
          <w:szCs w:val="20"/>
        </w:rPr>
        <w:t xml:space="preserve">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18.03.2019 N 37-ФЗ)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Документы, предусмотренные </w:t>
      </w:r>
      <w:hyperlink w:anchor="Par193" w:history="1">
        <w:r>
          <w:rPr>
            <w:rFonts w:ascii="Arial" w:hAnsi="Arial" w:cs="Arial"/>
            <w:color w:val="0000FF"/>
            <w:sz w:val="20"/>
            <w:szCs w:val="20"/>
          </w:rPr>
          <w:t>пунктами 1</w:t>
        </w:r>
      </w:hyperlink>
      <w:r>
        <w:rPr>
          <w:rFonts w:ascii="Arial" w:hAnsi="Arial" w:cs="Arial"/>
          <w:sz w:val="20"/>
          <w:szCs w:val="20"/>
        </w:rPr>
        <w:t xml:space="preserve"> - </w:t>
      </w:r>
      <w:hyperlink w:anchor="Par197" w:history="1">
        <w:r>
          <w:rPr>
            <w:rFonts w:ascii="Arial" w:hAnsi="Arial" w:cs="Arial"/>
            <w:color w:val="0000FF"/>
            <w:sz w:val="20"/>
            <w:szCs w:val="20"/>
          </w:rPr>
          <w:t>3 части 1.1</w:t>
        </w:r>
      </w:hyperlink>
      <w:r>
        <w:rPr>
          <w:rFonts w:ascii="Arial" w:hAnsi="Arial" w:cs="Arial"/>
          <w:sz w:val="20"/>
          <w:szCs w:val="20"/>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1.1-1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6" w:name="Par203"/>
      <w:bookmarkEnd w:id="16"/>
      <w:r>
        <w:rPr>
          <w:rFonts w:ascii="Arial" w:hAnsi="Arial" w:cs="Arial"/>
          <w:sz w:val="20"/>
          <w:szCs w:val="20"/>
        </w:rPr>
        <w:t xml:space="preserve">1.2. Часть средств материнского (семейного) капитала, оставшаяся в результате распоряжения ими в соответствии с </w:t>
      </w:r>
      <w:hyperlink w:anchor="Par192" w:history="1">
        <w:r>
          <w:rPr>
            <w:rFonts w:ascii="Arial" w:hAnsi="Arial" w:cs="Arial"/>
            <w:color w:val="0000FF"/>
            <w:sz w:val="20"/>
            <w:szCs w:val="20"/>
          </w:rPr>
          <w:t>частью 1.1</w:t>
        </w:r>
      </w:hyperlink>
      <w:r>
        <w:rPr>
          <w:rFonts w:ascii="Arial" w:hAnsi="Arial" w:cs="Arial"/>
          <w:sz w:val="20"/>
          <w:szCs w:val="20"/>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Выдача указанного документа осуществляется по </w:t>
      </w:r>
      <w:hyperlink r:id="rId114" w:history="1">
        <w:r>
          <w:rPr>
            <w:rFonts w:ascii="Arial" w:hAnsi="Arial" w:cs="Arial"/>
            <w:color w:val="0000FF"/>
            <w:sz w:val="20"/>
            <w:szCs w:val="20"/>
          </w:rPr>
          <w:t>форме</w:t>
        </w:r>
      </w:hyperlink>
      <w:r>
        <w:rPr>
          <w:rFonts w:ascii="Arial" w:hAnsi="Arial" w:cs="Arial"/>
          <w:sz w:val="20"/>
          <w:szCs w:val="20"/>
        </w:rPr>
        <w:t xml:space="preserve">, утвержденной уполномоченным Правительством Российской Федерации федеральным органом исполнительной власти, в </w:t>
      </w:r>
      <w:hyperlink r:id="rId115"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28.07.2010 N 241-ФЗ)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ar190"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указанному лицу на компенсацию затрат за построенный (реконструированный с учетом требований </w:t>
      </w:r>
      <w:hyperlink w:anchor="Par203" w:history="1">
        <w:r>
          <w:rPr>
            <w:rFonts w:ascii="Arial" w:hAnsi="Arial" w:cs="Arial"/>
            <w:color w:val="0000FF"/>
            <w:sz w:val="20"/>
            <w:szCs w:val="20"/>
          </w:rPr>
          <w:t>части 1.2</w:t>
        </w:r>
      </w:hyperlink>
      <w:r>
        <w:rPr>
          <w:rFonts w:ascii="Arial" w:hAnsi="Arial" w:cs="Arial"/>
          <w:sz w:val="20"/>
          <w:szCs w:val="20"/>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7" w:name="Par206"/>
      <w:bookmarkEnd w:id="17"/>
      <w:r>
        <w:rPr>
          <w:rFonts w:ascii="Arial" w:hAnsi="Arial" w:cs="Arial"/>
          <w:sz w:val="20"/>
          <w:szCs w:val="20"/>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18" w:name="Par208"/>
      <w:bookmarkEnd w:id="18"/>
      <w:r>
        <w:rPr>
          <w:rFonts w:ascii="Arial" w:hAnsi="Arial" w:cs="Arial"/>
          <w:sz w:val="20"/>
          <w:szCs w:val="20"/>
        </w:rP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28.12.2016 N 470-ФЗ)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28.07.2010 N 241-ФЗ)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Документы, указанные в </w:t>
      </w:r>
      <w:hyperlink w:anchor="Par206" w:history="1">
        <w:r>
          <w:rPr>
            <w:rFonts w:ascii="Arial" w:hAnsi="Arial" w:cs="Arial"/>
            <w:color w:val="0000FF"/>
            <w:sz w:val="20"/>
            <w:szCs w:val="20"/>
          </w:rPr>
          <w:t>пунктах 1</w:t>
        </w:r>
      </w:hyperlink>
      <w:r>
        <w:rPr>
          <w:rFonts w:ascii="Arial" w:hAnsi="Arial" w:cs="Arial"/>
          <w:sz w:val="20"/>
          <w:szCs w:val="20"/>
        </w:rPr>
        <w:t xml:space="preserve"> и </w:t>
      </w:r>
      <w:hyperlink w:anchor="Par208" w:history="1">
        <w:r>
          <w:rPr>
            <w:rFonts w:ascii="Arial" w:hAnsi="Arial" w:cs="Arial"/>
            <w:color w:val="0000FF"/>
            <w:sz w:val="20"/>
            <w:szCs w:val="20"/>
          </w:rPr>
          <w:t>2 части 1.3</w:t>
        </w:r>
      </w:hyperlink>
      <w:r>
        <w:rPr>
          <w:rFonts w:ascii="Arial" w:hAnsi="Arial" w:cs="Arial"/>
          <w:sz w:val="20"/>
          <w:szCs w:val="20"/>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28.07.2010 N 241-ФЗ)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22" w:history="1">
        <w:r>
          <w:rPr>
            <w:rFonts w:ascii="Arial" w:hAnsi="Arial" w:cs="Arial"/>
            <w:color w:val="0000FF"/>
            <w:sz w:val="20"/>
            <w:szCs w:val="20"/>
          </w:rPr>
          <w:t>Правила</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25.12.2008 N 288-ФЗ, в ред. Федеральных законов от 29.12.2010 </w:t>
      </w:r>
      <w:hyperlink r:id="rId124" w:history="1">
        <w:r>
          <w:rPr>
            <w:rFonts w:ascii="Arial" w:hAnsi="Arial" w:cs="Arial"/>
            <w:color w:val="0000FF"/>
            <w:sz w:val="20"/>
            <w:szCs w:val="20"/>
          </w:rPr>
          <w:t>N 440-ФЗ</w:t>
        </w:r>
      </w:hyperlink>
      <w:r>
        <w:rPr>
          <w:rFonts w:ascii="Arial" w:hAnsi="Arial" w:cs="Arial"/>
          <w:sz w:val="20"/>
          <w:szCs w:val="20"/>
        </w:rPr>
        <w:t xml:space="preserve">, от 23.05.2015 </w:t>
      </w:r>
      <w:hyperlink r:id="rId125" w:history="1">
        <w:r>
          <w:rPr>
            <w:rFonts w:ascii="Arial" w:hAnsi="Arial" w:cs="Arial"/>
            <w:color w:val="0000FF"/>
            <w:sz w:val="20"/>
            <w:szCs w:val="20"/>
          </w:rPr>
          <w:t>N 131-ФЗ</w:t>
        </w:r>
      </w:hyperlink>
      <w:r>
        <w:rPr>
          <w:rFonts w:ascii="Arial" w:hAnsi="Arial" w:cs="Arial"/>
          <w:sz w:val="20"/>
          <w:szCs w:val="20"/>
        </w:rPr>
        <w:t>)</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7 ст. 10 (в ред. от 08.03.2015 N 54-ФЗ) </w:t>
            </w:r>
            <w:hyperlink r:id="rId12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лиц, заключивших договор займа с микрофинансовыми организациями и кредитными потребительскими кооперативами до 20.03.2015.</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bookmarkStart w:id="19" w:name="Par223"/>
      <w:bookmarkEnd w:id="19"/>
      <w:r>
        <w:rPr>
          <w:rFonts w:ascii="Arial" w:hAnsi="Arial" w:cs="Arial"/>
          <w:sz w:val="20"/>
          <w:szCs w:val="20"/>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23.05.2015 N 131-ФЗ)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кредитной организацией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29" w:history="1">
        <w:r>
          <w:rPr>
            <w:rFonts w:ascii="Arial" w:hAnsi="Arial" w:cs="Arial"/>
            <w:color w:val="0000FF"/>
            <w:sz w:val="20"/>
            <w:szCs w:val="20"/>
          </w:rPr>
          <w:t>закон</w:t>
        </w:r>
      </w:hyperlink>
      <w:r>
        <w:rPr>
          <w:rFonts w:ascii="Arial" w:hAnsi="Arial" w:cs="Arial"/>
          <w:sz w:val="20"/>
          <w:szCs w:val="20"/>
        </w:rPr>
        <w:t xml:space="preserve"> от 08.03.2015 N 54-ФЗ;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кредитным потребительским кооперативом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18.03.2019 N 37-ФЗ)</w:t>
      </w:r>
    </w:p>
    <w:p w:rsidR="009975BF" w:rsidRDefault="009975BF" w:rsidP="009975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975BF">
        <w:trPr>
          <w:jc w:val="center"/>
        </w:trPr>
        <w:tc>
          <w:tcPr>
            <w:tcW w:w="5000" w:type="pct"/>
            <w:tcBorders>
              <w:left w:val="single" w:sz="24" w:space="0" w:color="CED3F1"/>
              <w:right w:val="single" w:sz="24" w:space="0" w:color="F4F3F8"/>
            </w:tcBorders>
            <w:shd w:val="clear" w:color="auto" w:fill="F4F3F8"/>
          </w:tcPr>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75BF" w:rsidRDefault="009975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4 ч. 7 ст. 10 (ред. от 18.03.2019) </w:t>
            </w:r>
            <w:hyperlink r:id="rId13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лиц, заключивших до 29.03.2019 договор займа на приобретение (строительство) жилья с организацией, осуществляющей предоставление займа, обеспеченного ипотекой.</w:t>
            </w:r>
          </w:p>
        </w:tc>
      </w:tr>
    </w:tbl>
    <w:p w:rsidR="009975BF" w:rsidRDefault="009975BF" w:rsidP="009975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единым институтом развития в жилищной сфере, определенным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18.03.2019 N 37-ФЗ)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bookmarkStart w:id="20" w:name="Par233"/>
      <w:bookmarkEnd w:id="20"/>
      <w:r>
        <w:rPr>
          <w:rFonts w:ascii="Arial" w:hAnsi="Arial" w:cs="Arial"/>
          <w:sz w:val="20"/>
          <w:szCs w:val="20"/>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07.06.2013 N 128-ФЗ;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23.05.2015 N 131-ФЗ)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36"/>
      <w:bookmarkEnd w:id="21"/>
      <w:r>
        <w:rPr>
          <w:rFonts w:ascii="Arial" w:eastAsiaTheme="minorHAnsi" w:hAnsi="Arial" w:cs="Arial"/>
          <w:color w:val="auto"/>
          <w:sz w:val="20"/>
          <w:szCs w:val="20"/>
        </w:rPr>
        <w:t>Статья 11. Направление средств материнского (семейного) капитала на получение образования ребенком (детьми)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38" w:history="1">
        <w:r>
          <w:rPr>
            <w:rFonts w:ascii="Arial" w:hAnsi="Arial" w:cs="Arial"/>
            <w:color w:val="0000FF"/>
            <w:sz w:val="20"/>
            <w:szCs w:val="20"/>
          </w:rPr>
          <w:t>N 185-ФЗ</w:t>
        </w:r>
      </w:hyperlink>
      <w:r>
        <w:rPr>
          <w:rFonts w:ascii="Arial" w:hAnsi="Arial" w:cs="Arial"/>
          <w:sz w:val="20"/>
          <w:szCs w:val="20"/>
        </w:rPr>
        <w:t xml:space="preserve">, от 28.12.2017 </w:t>
      </w:r>
      <w:hyperlink r:id="rId139" w:history="1">
        <w:r>
          <w:rPr>
            <w:rFonts w:ascii="Arial" w:hAnsi="Arial" w:cs="Arial"/>
            <w:color w:val="0000FF"/>
            <w:sz w:val="20"/>
            <w:szCs w:val="20"/>
          </w:rPr>
          <w:t>N 432-ФЗ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(часть средств) материнского (семейного) капитала могут быть направлены:</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оплату платных образовательных услуг;</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28.12.2017 N 432-ФЗ)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февраля 2012 года.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16.11.2011 N 318-ФЗ;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оплату </w:t>
      </w:r>
      <w:hyperlink r:id="rId142" w:history="1">
        <w:r>
          <w:rPr>
            <w:rFonts w:ascii="Arial" w:hAnsi="Arial" w:cs="Arial"/>
            <w:color w:val="0000FF"/>
            <w:sz w:val="20"/>
            <w:szCs w:val="20"/>
          </w:rPr>
          <w:t>иных</w:t>
        </w:r>
      </w:hyperlink>
      <w:r>
        <w:rPr>
          <w:rFonts w:ascii="Arial" w:hAnsi="Arial" w:cs="Arial"/>
          <w:sz w:val="20"/>
          <w:szCs w:val="20"/>
        </w:rPr>
        <w:t xml:space="preserve"> связанных с получением образования расходов, перечень которых устанавливается Правительством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3" w:history="1">
        <w:r>
          <w:rPr>
            <w:rFonts w:ascii="Arial" w:hAnsi="Arial" w:cs="Arial"/>
            <w:color w:val="0000FF"/>
            <w:sz w:val="20"/>
            <w:szCs w:val="20"/>
          </w:rPr>
          <w:t>Правила</w:t>
        </w:r>
      </w:hyperlink>
      <w:r>
        <w:rPr>
          <w:rFonts w:ascii="Arial" w:hAnsi="Arial" w:cs="Arial"/>
          <w:sz w:val="20"/>
          <w:szCs w:val="20"/>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48"/>
      <w:bookmarkEnd w:id="22"/>
      <w:r>
        <w:rPr>
          <w:rFonts w:ascii="Arial" w:eastAsiaTheme="minorHAnsi" w:hAnsi="Arial" w:cs="Arial"/>
          <w:color w:val="auto"/>
          <w:sz w:val="20"/>
          <w:szCs w:val="20"/>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28.11.2015 N 348-ФЗ)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145" w:history="1">
        <w:r>
          <w:rPr>
            <w:rFonts w:ascii="Arial" w:hAnsi="Arial" w:cs="Arial"/>
            <w:color w:val="0000FF"/>
            <w:sz w:val="20"/>
            <w:szCs w:val="20"/>
          </w:rPr>
          <w:t>перечнем</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 </w:t>
      </w:r>
      <w:hyperlink r:id="rId147" w:history="1">
        <w:r>
          <w:rPr>
            <w:rFonts w:ascii="Arial" w:hAnsi="Arial" w:cs="Arial"/>
            <w:color w:val="0000FF"/>
            <w:sz w:val="20"/>
            <w:szCs w:val="20"/>
          </w:rPr>
          <w:t>Перечень</w:t>
        </w:r>
      </w:hyperlink>
      <w:r>
        <w:rPr>
          <w:rFonts w:ascii="Arial" w:hAnsi="Arial" w:cs="Arial"/>
          <w:sz w:val="20"/>
          <w:szCs w:val="20"/>
        </w:rP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w:t>
      </w:r>
      <w:r>
        <w:rPr>
          <w:rFonts w:ascii="Arial" w:hAnsi="Arial" w:cs="Arial"/>
          <w:sz w:val="20"/>
          <w:szCs w:val="20"/>
        </w:rPr>
        <w:lastRenderedPageBreak/>
        <w:t>(усыновленных), в том числе первого, второго, третьего ребенка-инвалида и (или) последующих детей-инвалидов.</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8" w:history="1">
        <w:r>
          <w:rPr>
            <w:rFonts w:ascii="Arial" w:hAnsi="Arial" w:cs="Arial"/>
            <w:color w:val="0000FF"/>
            <w:sz w:val="20"/>
            <w:szCs w:val="20"/>
          </w:rPr>
          <w:t>Правила</w:t>
        </w:r>
      </w:hyperlink>
      <w:r>
        <w:rPr>
          <w:rFonts w:ascii="Arial" w:hAnsi="Arial" w:cs="Arial"/>
          <w:sz w:val="20"/>
          <w:szCs w:val="20"/>
        </w:rP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Направление средств материнского (семейного) капитала на формирование накопительной пенсии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21.07.2014 N 216-ФЗ)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Средства (часть средств) материнского (семейного) капитала по представленному женщинами, перечисленными в </w:t>
      </w:r>
      <w:hyperlink w:anchor="Par48" w:history="1">
        <w:r>
          <w:rPr>
            <w:rFonts w:ascii="Arial" w:hAnsi="Arial" w:cs="Arial"/>
            <w:color w:val="0000FF"/>
            <w:sz w:val="20"/>
            <w:szCs w:val="20"/>
          </w:rPr>
          <w:t>пунктах 1</w:t>
        </w:r>
      </w:hyperlink>
      <w:r>
        <w:rPr>
          <w:rFonts w:ascii="Arial" w:hAnsi="Arial" w:cs="Arial"/>
          <w:sz w:val="20"/>
          <w:szCs w:val="20"/>
        </w:rPr>
        <w:t xml:space="preserve"> и </w:t>
      </w:r>
      <w:hyperlink w:anchor="Par49" w:history="1">
        <w:r>
          <w:rPr>
            <w:rFonts w:ascii="Arial" w:hAnsi="Arial" w:cs="Arial"/>
            <w:color w:val="0000FF"/>
            <w:sz w:val="20"/>
            <w:szCs w:val="20"/>
          </w:rPr>
          <w:t>2 части 1 статьи 3</w:t>
        </w:r>
      </w:hyperlink>
      <w:r>
        <w:rPr>
          <w:rFonts w:ascii="Arial" w:hAnsi="Arial" w:cs="Arial"/>
          <w:sz w:val="20"/>
          <w:szCs w:val="20"/>
        </w:rP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28 декабря 2013 года N 424-ФЗ "О накопительной пенсии",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7 мая 1998 года N 75-ФЗ "О негосударственных пенсионных фондах".</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21.07.2014 N 216-ФЗ)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85" w:history="1">
        <w:r>
          <w:rPr>
            <w:rFonts w:ascii="Arial" w:hAnsi="Arial" w:cs="Arial"/>
            <w:color w:val="0000FF"/>
            <w:sz w:val="20"/>
            <w:szCs w:val="20"/>
          </w:rPr>
          <w:t>статьями 10</w:t>
        </w:r>
      </w:hyperlink>
      <w:r>
        <w:rPr>
          <w:rFonts w:ascii="Arial" w:hAnsi="Arial" w:cs="Arial"/>
          <w:sz w:val="20"/>
          <w:szCs w:val="20"/>
        </w:rPr>
        <w:t xml:space="preserve">, </w:t>
      </w:r>
      <w:hyperlink w:anchor="Par236" w:history="1">
        <w:r>
          <w:rPr>
            <w:rFonts w:ascii="Arial" w:hAnsi="Arial" w:cs="Arial"/>
            <w:color w:val="0000FF"/>
            <w:sz w:val="20"/>
            <w:szCs w:val="20"/>
          </w:rPr>
          <w:t>11</w:t>
        </w:r>
      </w:hyperlink>
      <w:r>
        <w:rPr>
          <w:rFonts w:ascii="Arial" w:hAnsi="Arial" w:cs="Arial"/>
          <w:sz w:val="20"/>
          <w:szCs w:val="20"/>
        </w:rPr>
        <w:t xml:space="preserve"> и </w:t>
      </w:r>
      <w:hyperlink w:anchor="Par248" w:history="1">
        <w:r>
          <w:rPr>
            <w:rFonts w:ascii="Arial" w:hAnsi="Arial" w:cs="Arial"/>
            <w:color w:val="0000FF"/>
            <w:sz w:val="20"/>
            <w:szCs w:val="20"/>
          </w:rPr>
          <w:t>11.1</w:t>
        </w:r>
      </w:hyperlink>
      <w:r>
        <w:rPr>
          <w:rFonts w:ascii="Arial" w:hAnsi="Arial" w:cs="Arial"/>
          <w:sz w:val="20"/>
          <w:szCs w:val="20"/>
        </w:rPr>
        <w:t xml:space="preserve">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54" w:history="1">
        <w:r>
          <w:rPr>
            <w:rFonts w:ascii="Arial" w:hAnsi="Arial" w:cs="Arial"/>
            <w:color w:val="0000FF"/>
            <w:sz w:val="20"/>
            <w:szCs w:val="20"/>
          </w:rPr>
          <w:t>N 216-ФЗ</w:t>
        </w:r>
      </w:hyperlink>
      <w:r>
        <w:rPr>
          <w:rFonts w:ascii="Arial" w:hAnsi="Arial" w:cs="Arial"/>
          <w:sz w:val="20"/>
          <w:szCs w:val="20"/>
        </w:rPr>
        <w:t xml:space="preserve">, от 20.12.2017 </w:t>
      </w:r>
      <w:hyperlink r:id="rId155" w:history="1">
        <w:r>
          <w:rPr>
            <w:rFonts w:ascii="Arial" w:hAnsi="Arial" w:cs="Arial"/>
            <w:color w:val="0000FF"/>
            <w:sz w:val="20"/>
            <w:szCs w:val="20"/>
          </w:rPr>
          <w:t>N 411-ФЗ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37" w:history="1">
        <w:r>
          <w:rPr>
            <w:rFonts w:ascii="Arial" w:hAnsi="Arial" w:cs="Arial"/>
            <w:color w:val="0000FF"/>
            <w:sz w:val="20"/>
            <w:szCs w:val="20"/>
          </w:rPr>
          <w:t>статьи 7</w:t>
        </w:r>
      </w:hyperlink>
      <w:r>
        <w:rPr>
          <w:rFonts w:ascii="Arial" w:hAnsi="Arial" w:cs="Arial"/>
          <w:sz w:val="20"/>
          <w:szCs w:val="20"/>
        </w:rPr>
        <w:t xml:space="preserve"> настоящего Федерального закона.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21.07.2014 N 216-ФЗ)</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57" w:history="1">
        <w:r>
          <w:rPr>
            <w:rFonts w:ascii="Arial" w:hAnsi="Arial" w:cs="Arial"/>
            <w:color w:val="0000FF"/>
            <w:sz w:val="20"/>
            <w:szCs w:val="20"/>
          </w:rPr>
          <w:t>Правила</w:t>
        </w:r>
      </w:hyperlink>
      <w:r>
        <w:rPr>
          <w:rFonts w:ascii="Arial" w:hAnsi="Arial" w:cs="Arial"/>
          <w:sz w:val="20"/>
          <w:szCs w:val="20"/>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58" w:history="1">
        <w:r>
          <w:rPr>
            <w:rFonts w:ascii="Arial" w:hAnsi="Arial" w:cs="Arial"/>
            <w:color w:val="0000FF"/>
            <w:sz w:val="20"/>
            <w:szCs w:val="20"/>
          </w:rPr>
          <w:t>N 160-ФЗ</w:t>
        </w:r>
      </w:hyperlink>
      <w:r>
        <w:rPr>
          <w:rFonts w:ascii="Arial" w:hAnsi="Arial" w:cs="Arial"/>
          <w:sz w:val="20"/>
          <w:szCs w:val="20"/>
        </w:rPr>
        <w:t xml:space="preserve">, от 21.07.2014 </w:t>
      </w:r>
      <w:hyperlink r:id="rId159" w:history="1">
        <w:r>
          <w:rPr>
            <w:rFonts w:ascii="Arial" w:hAnsi="Arial" w:cs="Arial"/>
            <w:color w:val="0000FF"/>
            <w:sz w:val="20"/>
            <w:szCs w:val="20"/>
          </w:rPr>
          <w:t>N 216-ФЗ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Женщины, перечисленные в </w:t>
      </w:r>
      <w:hyperlink w:anchor="Par48" w:history="1">
        <w:r>
          <w:rPr>
            <w:rFonts w:ascii="Arial" w:hAnsi="Arial" w:cs="Arial"/>
            <w:color w:val="0000FF"/>
            <w:sz w:val="20"/>
            <w:szCs w:val="20"/>
          </w:rPr>
          <w:t>пунктах 1</w:t>
        </w:r>
      </w:hyperlink>
      <w:r>
        <w:rPr>
          <w:rFonts w:ascii="Arial" w:hAnsi="Arial" w:cs="Arial"/>
          <w:sz w:val="20"/>
          <w:szCs w:val="20"/>
        </w:rPr>
        <w:t xml:space="preserve"> и </w:t>
      </w:r>
      <w:hyperlink w:anchor="Par49" w:history="1">
        <w:r>
          <w:rPr>
            <w:rFonts w:ascii="Arial" w:hAnsi="Arial" w:cs="Arial"/>
            <w:color w:val="0000FF"/>
            <w:sz w:val="20"/>
            <w:szCs w:val="20"/>
          </w:rPr>
          <w:t>2</w:t>
        </w:r>
      </w:hyperlink>
      <w:r>
        <w:rPr>
          <w:rFonts w:ascii="Arial" w:hAnsi="Arial" w:cs="Arial"/>
          <w:sz w:val="20"/>
          <w:szCs w:val="20"/>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21.07.2014 N 216-ФЗ)</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Заключительные и переходные положения</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2021 года.</w:t>
      </w:r>
    </w:p>
    <w:p w:rsidR="009975BF" w:rsidRDefault="009975BF" w:rsidP="009975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161" w:history="1">
        <w:r>
          <w:rPr>
            <w:rFonts w:ascii="Arial" w:hAnsi="Arial" w:cs="Arial"/>
            <w:color w:val="0000FF"/>
            <w:sz w:val="20"/>
            <w:szCs w:val="20"/>
          </w:rPr>
          <w:t>N 433-ФЗ</w:t>
        </w:r>
      </w:hyperlink>
      <w:r>
        <w:rPr>
          <w:rFonts w:ascii="Arial" w:hAnsi="Arial" w:cs="Arial"/>
          <w:sz w:val="20"/>
          <w:szCs w:val="20"/>
        </w:rPr>
        <w:t xml:space="preserve">, от 28.12.2017 </w:t>
      </w:r>
      <w:hyperlink r:id="rId162" w:history="1">
        <w:r>
          <w:rPr>
            <w:rFonts w:ascii="Arial" w:hAnsi="Arial" w:cs="Arial"/>
            <w:color w:val="0000FF"/>
            <w:sz w:val="20"/>
            <w:szCs w:val="20"/>
          </w:rPr>
          <w:t>N 432-ФЗ</w:t>
        </w:r>
      </w:hyperlink>
      <w:r>
        <w:rPr>
          <w:rFonts w:ascii="Arial" w:hAnsi="Arial" w:cs="Arial"/>
          <w:sz w:val="20"/>
          <w:szCs w:val="20"/>
        </w:rPr>
        <w:t>)</w:t>
      </w:r>
    </w:p>
    <w:p w:rsidR="009975BF" w:rsidRDefault="009975BF" w:rsidP="009975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9975BF" w:rsidRDefault="009975BF" w:rsidP="009975BF">
      <w:pPr>
        <w:autoSpaceDE w:val="0"/>
        <w:autoSpaceDN w:val="0"/>
        <w:adjustRightInd w:val="0"/>
        <w:spacing w:after="0" w:line="240" w:lineRule="auto"/>
        <w:ind w:firstLine="540"/>
        <w:jc w:val="both"/>
        <w:rPr>
          <w:rFonts w:ascii="Arial" w:hAnsi="Arial" w:cs="Arial"/>
          <w:sz w:val="20"/>
          <w:szCs w:val="20"/>
        </w:rPr>
      </w:pP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75BF" w:rsidRDefault="009975BF" w:rsidP="009975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975BF" w:rsidRDefault="009975BF" w:rsidP="009975B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975BF" w:rsidRDefault="009975BF" w:rsidP="009975BF">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2006 года</w:t>
      </w:r>
    </w:p>
    <w:p w:rsidR="009975BF" w:rsidRDefault="009975BF" w:rsidP="009975BF">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256-ФЗ</w:t>
      </w:r>
    </w:p>
    <w:p w:rsidR="00B5788F" w:rsidRDefault="00B5788F"/>
    <w:sectPr w:rsidR="00B5788F" w:rsidSect="00B9566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75BF"/>
    <w:rsid w:val="009975BF"/>
    <w:rsid w:val="00B5788F"/>
    <w:rsid w:val="00CC2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0E58D8A9444F673A34049069653655E46F28A084E39BE1DC9353BA97B07D99A80CBAA9348685D4B0726D114F04D7E58E4C9D13A042E04X4IAK" TargetMode="External"/><Relationship Id="rId117" Type="http://schemas.openxmlformats.org/officeDocument/2006/relationships/hyperlink" Target="consultantplus://offline/ref=FC60E58D8A9444F673A34049069653655F46F48E004A39BE1DC9353BA97B07D99A80CBAA93496E5F4A0726D114F04D7E58E4C9D13A042E04X4IAK" TargetMode="External"/><Relationship Id="rId21" Type="http://schemas.openxmlformats.org/officeDocument/2006/relationships/hyperlink" Target="consultantplus://offline/ref=FC60E58D8A9444F673A34049069653655F4CF088014639BE1DC9353BA97B07D99A80CBAA93486C5A430726D114F04D7E58E4C9D13A042E04X4IAK" TargetMode="External"/><Relationship Id="rId42" Type="http://schemas.openxmlformats.org/officeDocument/2006/relationships/hyperlink" Target="consultantplus://offline/ref=FC60E58D8A9444F673A34049069653655F45FC8A004739BE1DC9353BA97B07D99A80CBAA93486E524B0726D114F04D7E58E4C9D13A042E04X4IAK" TargetMode="External"/><Relationship Id="rId47" Type="http://schemas.openxmlformats.org/officeDocument/2006/relationships/hyperlink" Target="consultantplus://offline/ref=FC60E58D8A9444F673A34049069653655F4CF388084A39BE1DC9353BA97B07D99A80CBAA93486B5A4D0726D114F04D7E58E4C9D13A042E04X4IAK" TargetMode="External"/><Relationship Id="rId63" Type="http://schemas.openxmlformats.org/officeDocument/2006/relationships/hyperlink" Target="consultantplus://offline/ref=FC60E58D8A9444F673A34049069653655C45F6850F4739BE1DC9353BA97B07D99A80CBAA93486C5B480726D114F04D7E58E4C9D13A042E04X4IAK" TargetMode="External"/><Relationship Id="rId68" Type="http://schemas.openxmlformats.org/officeDocument/2006/relationships/hyperlink" Target="consultantplus://offline/ref=FC60E58D8A9444F673A34049069653655C4DF28A0A4A39BE1DC9353BA97B07D99A80CBAA93486C5A4D0726D114F04D7E58E4C9D13A042E04X4IAK" TargetMode="External"/><Relationship Id="rId84" Type="http://schemas.openxmlformats.org/officeDocument/2006/relationships/hyperlink" Target="consultantplus://offline/ref=FC60E58D8A9444F673A34049069653655E46F589084A39BE1DC9353BA97B07D99A80CBAA93486C5B4B0726D114F04D7E58E4C9D13A042E04X4IAK" TargetMode="External"/><Relationship Id="rId89" Type="http://schemas.openxmlformats.org/officeDocument/2006/relationships/hyperlink" Target="consultantplus://offline/ref=FC60E58D8A9444F673A34049069653655E46F589084A39BE1DC9353BA97B07D99A80CBAA93486C5B490726D114F04D7E58E4C9D13A042E04X4IAK" TargetMode="External"/><Relationship Id="rId112" Type="http://schemas.openxmlformats.org/officeDocument/2006/relationships/hyperlink" Target="consultantplus://offline/ref=FC60E58D8A9444F673A34049069653655E44F5850A4639BE1DC9353BA97B07D99A80CBAA934869534B0726D114F04D7E58E4C9D13A042E04X4IAK" TargetMode="External"/><Relationship Id="rId133" Type="http://schemas.openxmlformats.org/officeDocument/2006/relationships/hyperlink" Target="consultantplus://offline/ref=FC60E58D8A9444F673A34049069653655E46F589084A39BE1DC9353BA97B07D99A80CBAA93486C584C0726D114F04D7E58E4C9D13A042E04X4IAK" TargetMode="External"/><Relationship Id="rId138" Type="http://schemas.openxmlformats.org/officeDocument/2006/relationships/hyperlink" Target="consultantplus://offline/ref=FC60E58D8A9444F673A34049069653655F4CF1890E4E39BE1DC9353BA97B07D99A80CBAA93496A534D0726D114F04D7E58E4C9D13A042E04X4IAK" TargetMode="External"/><Relationship Id="rId154" Type="http://schemas.openxmlformats.org/officeDocument/2006/relationships/hyperlink" Target="consultantplus://offline/ref=FC60E58D8A9444F673A34049069653655F44F489094B39BE1DC9353BA97B07D99A80CBAA93486A5C430726D114F04D7E58E4C9D13A042E04X4IAK" TargetMode="External"/><Relationship Id="rId159" Type="http://schemas.openxmlformats.org/officeDocument/2006/relationships/hyperlink" Target="consultantplus://offline/ref=FC60E58D8A9444F673A34049069653655F44F489094B39BE1DC9353BA97B07D99A80CBAA93486A5C430726D114F04D7E58E4C9D13A042E04X4IAK" TargetMode="External"/><Relationship Id="rId16" Type="http://schemas.openxmlformats.org/officeDocument/2006/relationships/hyperlink" Target="consultantplus://offline/ref=FC60E58D8A9444F673A34049069653655C43FC840E4839BE1DC9353BA97B07D99A80CBAA93486C5A420726D114F04D7E58E4C9D13A042E04X4IAK" TargetMode="External"/><Relationship Id="rId107" Type="http://schemas.openxmlformats.org/officeDocument/2006/relationships/hyperlink" Target="consultantplus://offline/ref=FC60E58D8A9444F673A34049069653655E46F589084A39BE1DC9353BA97B07D99A80CBAA93486C5B430726D114F04D7E58E4C9D13A042E04X4IAK" TargetMode="External"/><Relationship Id="rId11" Type="http://schemas.openxmlformats.org/officeDocument/2006/relationships/hyperlink" Target="consultantplus://offline/ref=FC60E58D8A9444F673A34049069653655C43F38F0B4F39BE1DC9353BA97B07D99A80CBAA93486C5A420726D114F04D7E58E4C9D13A042E04X4IAK" TargetMode="External"/><Relationship Id="rId32" Type="http://schemas.openxmlformats.org/officeDocument/2006/relationships/hyperlink" Target="consultantplus://offline/ref=FC60E58D8A9444F673A34049069653655E46F08B0F4839BE1DC9353BA97B07D99A80CBAA9348695E4E0726D114F04D7E58E4C9D13A042E04X4IAK" TargetMode="External"/><Relationship Id="rId37" Type="http://schemas.openxmlformats.org/officeDocument/2006/relationships/hyperlink" Target="consultantplus://offline/ref=FC60E58D8A9444F673A34049069653655F4CF3840C4739BE1DC9353BA97B07D9888093A6924D725A4C12708051XAICK" TargetMode="External"/><Relationship Id="rId53" Type="http://schemas.openxmlformats.org/officeDocument/2006/relationships/hyperlink" Target="consultantplus://offline/ref=FC60E58D8A9444F673A34049069653655F44FC8D094E39BE1DC9353BA97B07D99A80CBAA93486C5C4B0726D114F04D7E58E4C9D13A042E04X4IAK" TargetMode="External"/><Relationship Id="rId58" Type="http://schemas.openxmlformats.org/officeDocument/2006/relationships/hyperlink" Target="consultantplus://offline/ref=FC60E58D8A9444F673A34049069653655E46F4880B4C39BE1DC9353BA97B07D99A80CBAA93486C5C4F0726D114F04D7E58E4C9D13A042E04X4IAK" TargetMode="External"/><Relationship Id="rId74" Type="http://schemas.openxmlformats.org/officeDocument/2006/relationships/hyperlink" Target="consultantplus://offline/ref=FC60E58D8A9444F673A34049069653655F4CF388084A39BE1DC9353BA97B07D99A80CBAA93486B5A4C0726D114F04D7E58E4C9D13A042E04X4IAK" TargetMode="External"/><Relationship Id="rId79" Type="http://schemas.openxmlformats.org/officeDocument/2006/relationships/hyperlink" Target="consultantplus://offline/ref=FC60E58D8A9444F673A34049069653655C45F6850F4739BE1DC9353BA97B07D99A80CBAA93486C5B4D0726D114F04D7E58E4C9D13A042E04X4IAK" TargetMode="External"/><Relationship Id="rId102" Type="http://schemas.openxmlformats.org/officeDocument/2006/relationships/hyperlink" Target="consultantplus://offline/ref=FC60E58D8A9444F673A34049069653655C4CFC88094939BE1DC9353BA97B07D99A80CBAA93486C5B4D0726D114F04D7E58E4C9D13A042E04X4IAK" TargetMode="External"/><Relationship Id="rId123" Type="http://schemas.openxmlformats.org/officeDocument/2006/relationships/hyperlink" Target="consultantplus://offline/ref=FC60E58D8A9444F673A34049069653655547F58D0D4564B415903939AE7458CE9DC9C7AB93486D52405823C405A8417A43FACEC826062FX0ICK" TargetMode="External"/><Relationship Id="rId128" Type="http://schemas.openxmlformats.org/officeDocument/2006/relationships/hyperlink" Target="consultantplus://offline/ref=FC60E58D8A9444F673A34049069653655E46F38E0C4639BE1DC9353BA97B07D9888093A6924D725A4C12708051XAICK" TargetMode="External"/><Relationship Id="rId144" Type="http://schemas.openxmlformats.org/officeDocument/2006/relationships/hyperlink" Target="consultantplus://offline/ref=FC60E58D8A9444F673A34049069653655C4CFC88094939BE1DC9353BA97B07D99A80CBAA93486C5B4C0726D114F04D7E58E4C9D13A042E04X4IAK" TargetMode="External"/><Relationship Id="rId149" Type="http://schemas.openxmlformats.org/officeDocument/2006/relationships/hyperlink" Target="consultantplus://offline/ref=FC60E58D8A9444F673A34049069653655F44F489094B39BE1DC9353BA97B07D99A80CBAA93486A5C4E0726D114F04D7E58E4C9D13A042E04X4IAK" TargetMode="External"/><Relationship Id="rId5" Type="http://schemas.openxmlformats.org/officeDocument/2006/relationships/hyperlink" Target="consultantplus://offline/ref=FC60E58D8A9444F673A34049069653655547F58D0D4564B415903939AE7458CE9DC9C7AB93486C53405823C405A8417A43FACEC826062FX0ICK" TargetMode="External"/><Relationship Id="rId90" Type="http://schemas.openxmlformats.org/officeDocument/2006/relationships/hyperlink" Target="consultantplus://offline/ref=FC60E58D8A9444F673A34049069653655E46F08B0F4839BE1DC9353BA97B07D99A80CBAA93486F5F4A0726D114F04D7E58E4C9D13A042E04X4IAK" TargetMode="External"/><Relationship Id="rId95" Type="http://schemas.openxmlformats.org/officeDocument/2006/relationships/hyperlink" Target="consultantplus://offline/ref=FC60E58D8A9444F673A34049069653655E46F589084A39BE1DC9353BA97B07D99A80CBAA93486C5B4F0726D114F04D7E58E4C9D13A042E04X4IAK" TargetMode="External"/><Relationship Id="rId160" Type="http://schemas.openxmlformats.org/officeDocument/2006/relationships/hyperlink" Target="consultantplus://offline/ref=FC60E58D8A9444F673A34049069653655F44F489094B39BE1DC9353BA97B07D99A80CBAA93486A5C430726D114F04D7E58E4C9D13A042E04X4IAK" TargetMode="External"/><Relationship Id="rId22" Type="http://schemas.openxmlformats.org/officeDocument/2006/relationships/hyperlink" Target="consultantplus://offline/ref=FC60E58D8A9444F673A34049069653655F4CF3890F4B39BE1DC9353BA97B07D99A80CBAA93486C5A420726D114F04D7E58E4C9D13A042E04X4IAK" TargetMode="External"/><Relationship Id="rId27" Type="http://schemas.openxmlformats.org/officeDocument/2006/relationships/hyperlink" Target="consultantplus://offline/ref=FC60E58D8A9444F673A34049069653655F44FC8D014F39BE1DC9353BA97B07D99A80CBAA93486C584D0726D114F04D7E58E4C9D13A042E04X4IAK" TargetMode="External"/><Relationship Id="rId43" Type="http://schemas.openxmlformats.org/officeDocument/2006/relationships/hyperlink" Target="consultantplus://offline/ref=FC60E58D8A9444F673A34049069653655F44F58B0D4939BE1DC9353BA97B07D99A80CBAA93486C5B4B0726D114F04D7E58E4C9D13A042E04X4IAK" TargetMode="External"/><Relationship Id="rId48" Type="http://schemas.openxmlformats.org/officeDocument/2006/relationships/hyperlink" Target="consultantplus://offline/ref=FC60E58D8A9444F673A34049069653655E44FC84014739BE1DC9353BA97B07D99A80CBAA93486C5A420726D114F04D7E58E4C9D13A042E04X4IAK" TargetMode="External"/><Relationship Id="rId64" Type="http://schemas.openxmlformats.org/officeDocument/2006/relationships/hyperlink" Target="consultantplus://offline/ref=FC60E58D8A9444F673A34049069653655F45FC8A004739BE1DC9353BA97B07D99A80CBAA93486E52490726D114F04D7E58E4C9D13A042E04X4IAK" TargetMode="External"/><Relationship Id="rId69" Type="http://schemas.openxmlformats.org/officeDocument/2006/relationships/hyperlink" Target="consultantplus://offline/ref=FC60E58D8A9444F673A34049069653655C4CFC88094939BE1DC9353BA97B07D99A80CBAA93486C5B480726D114F04D7E58E4C9D13A042E04X4IAK" TargetMode="External"/><Relationship Id="rId113" Type="http://schemas.openxmlformats.org/officeDocument/2006/relationships/hyperlink" Target="consultantplus://offline/ref=FC60E58D8A9444F673A34049069653655E46F08B014D39BE1DC9353BA97B07D99A80CBAA93486F5C4B0726D114F04D7E58E4C9D13A042E04X4IAK" TargetMode="External"/><Relationship Id="rId118" Type="http://schemas.openxmlformats.org/officeDocument/2006/relationships/hyperlink" Target="consultantplus://offline/ref=FC60E58D8A9444F673A34049069653655F44FC8A014939BE1DC9353BA97B07D99A80CBAA93486C5B4A0726D114F04D7E58E4C9D13A042E04X4IAK" TargetMode="External"/><Relationship Id="rId134" Type="http://schemas.openxmlformats.org/officeDocument/2006/relationships/hyperlink" Target="consultantplus://offline/ref=FC60E58D8A9444F673A34049069653655E46F28A004F39BE1DC9353BA97B07D9888093A6924D725A4C12708051XAICK" TargetMode="External"/><Relationship Id="rId139" Type="http://schemas.openxmlformats.org/officeDocument/2006/relationships/hyperlink" Target="consultantplus://offline/ref=FC60E58D8A9444F673A34049069653655F4CF3890F4B39BE1DC9353BA97B07D99A80CBAA93486C5B4E0726D114F04D7E58E4C9D13A042E04X4IAK" TargetMode="External"/><Relationship Id="rId80" Type="http://schemas.openxmlformats.org/officeDocument/2006/relationships/hyperlink" Target="consultantplus://offline/ref=FC60E58D8A9444F673A34049069653655C44FD85084C39BE1DC9353BA97B07D99A80CBAA93486C5B4B0726D114F04D7E58E4C9D13A042E04X4IAK" TargetMode="External"/><Relationship Id="rId85" Type="http://schemas.openxmlformats.org/officeDocument/2006/relationships/hyperlink" Target="consultantplus://offline/ref=FC60E58D8A9444F673A34049069653655E46F4880B4C39BE1DC9353BA97B07D99A80CBAC9443380B0F597F8155BB407843F8C9D7X2IDK" TargetMode="External"/><Relationship Id="rId150" Type="http://schemas.openxmlformats.org/officeDocument/2006/relationships/hyperlink" Target="consultantplus://offline/ref=FC60E58D8A9444F673A34049069653655E44FD8F084D39BE1DC9353BA97B07D9888093A6924D725A4C12708051XAICK" TargetMode="External"/><Relationship Id="rId155" Type="http://schemas.openxmlformats.org/officeDocument/2006/relationships/hyperlink" Target="consultantplus://offline/ref=FC60E58D8A9444F673A34049069653655F4CF088014639BE1DC9353BA97B07D99A80CBAA93486C5B4A0726D114F04D7E58E4C9D13A042E04X4IAK" TargetMode="External"/><Relationship Id="rId12" Type="http://schemas.openxmlformats.org/officeDocument/2006/relationships/hyperlink" Target="consultantplus://offline/ref=FC60E58D8A9444F673A34049069653655F4CF1890E4E39BE1DC9353BA97B07D99A80CBAA93496A53480726D114F04D7E58E4C9D13A042E04X4IAK" TargetMode="External"/><Relationship Id="rId17" Type="http://schemas.openxmlformats.org/officeDocument/2006/relationships/hyperlink" Target="consultantplus://offline/ref=FC60E58D8A9444F673A34049069653655C4CFC88094939BE1DC9353BA97B07D99A80CBAA93486C5A420726D114F04D7E58E4C9D13A042E04X4IAK" TargetMode="External"/><Relationship Id="rId33" Type="http://schemas.openxmlformats.org/officeDocument/2006/relationships/hyperlink" Target="consultantplus://offline/ref=FC60E58D8A9444F673A34049069653655F4CF1890E4E39BE1DC9353BA97B07D99A80CBAA93496A534F0726D114F04D7E58E4C9D13A042E04X4IAK" TargetMode="External"/><Relationship Id="rId38" Type="http://schemas.openxmlformats.org/officeDocument/2006/relationships/hyperlink" Target="consultantplus://offline/ref=FC60E58D8A9444F673A34049069653655E44F5850A4639BE1DC9353BA97B07D99A80CBAA93486952480726D114F04D7E58E4C9D13A042E04X4IAK" TargetMode="External"/><Relationship Id="rId59" Type="http://schemas.openxmlformats.org/officeDocument/2006/relationships/hyperlink" Target="consultantplus://offline/ref=FC60E58D8A9444F673A34049069653655E44F4840F4F39BE1DC9353BA97B07D99A80CBAA93486C5A420726D114F04D7E58E4C9D13A042E04X4IAK" TargetMode="External"/><Relationship Id="rId103" Type="http://schemas.openxmlformats.org/officeDocument/2006/relationships/hyperlink" Target="consultantplus://offline/ref=FC60E58D8A9444F673A34049069653655E46F28A084E39BE1DC9353BA97B07D99A80CBAA9348685D4B0726D114F04D7E58E4C9D13A042E04X4IAK" TargetMode="External"/><Relationship Id="rId108" Type="http://schemas.openxmlformats.org/officeDocument/2006/relationships/hyperlink" Target="consultantplus://offline/ref=FC60E58D8A9444F673A34049069653655F44FC8A014939BE1DC9353BA97B07D99A80CBAA93486C5B4B0726D114F04D7E58E4C9D13A042E04X4IAK" TargetMode="External"/><Relationship Id="rId124" Type="http://schemas.openxmlformats.org/officeDocument/2006/relationships/hyperlink" Target="consultantplus://offline/ref=FC60E58D8A9444F673A34049069653655C44FD85084C39BE1DC9353BA97B07D99A80CBAA93486C5B4A0726D114F04D7E58E4C9D13A042E04X4IAK" TargetMode="External"/><Relationship Id="rId129" Type="http://schemas.openxmlformats.org/officeDocument/2006/relationships/hyperlink" Target="consultantplus://offline/ref=FC60E58D8A9444F673A34049069653655C43F38C0D4739BE1DC9353BA97B07D99A80CBAA93486C5B480726D114F04D7E58E4C9D13A042E04X4IAK" TargetMode="External"/><Relationship Id="rId54" Type="http://schemas.openxmlformats.org/officeDocument/2006/relationships/hyperlink" Target="consultantplus://offline/ref=FC60E58D8A9444F673A34049069653655F44FC8D014F39BE1DC9353BA97B07D99A80CBAA93486C584D0726D114F04D7E58E4C9D13A042E04X4IAK" TargetMode="External"/><Relationship Id="rId70" Type="http://schemas.openxmlformats.org/officeDocument/2006/relationships/hyperlink" Target="consultantplus://offline/ref=FC60E58D8A9444F673A34049069653655E46F18D0A4F39BE1DC9353BA97B07D9888093A6924D725A4C12708051XAICK" TargetMode="External"/><Relationship Id="rId75" Type="http://schemas.openxmlformats.org/officeDocument/2006/relationships/hyperlink" Target="consultantplus://offline/ref=FC60E58D8A9444F673A34049069653655C45F6850F4739BE1DC9353BA97B07D99A80CBAA93486C5B4F0726D114F04D7E58E4C9D13A042E04X4IAK" TargetMode="External"/><Relationship Id="rId91" Type="http://schemas.openxmlformats.org/officeDocument/2006/relationships/hyperlink" Target="consultantplus://offline/ref=FC60E58D8A9444F673A34049069653655E46F08B0F4839BE1DC9353BA97B07D99A80CBAA93486F5C4D0726D114F04D7E58E4C9D13A042E04X4IAK" TargetMode="External"/><Relationship Id="rId96" Type="http://schemas.openxmlformats.org/officeDocument/2006/relationships/hyperlink" Target="consultantplus://offline/ref=FC60E58D8A9444F673A34049069653655F45FC8A004739BE1DC9353BA97B07D99A80CBAA93486E524F0726D114F04D7E58E4C9D13A042E04X4IAK" TargetMode="External"/><Relationship Id="rId140" Type="http://schemas.openxmlformats.org/officeDocument/2006/relationships/hyperlink" Target="consultantplus://offline/ref=FC60E58D8A9444F673A34049069653655F4CF3890F4B39BE1DC9353BA97B07D99A80CBAA93486C5B4D0726D114F04D7E58E4C9D13A042E04X4IAK" TargetMode="External"/><Relationship Id="rId145" Type="http://schemas.openxmlformats.org/officeDocument/2006/relationships/hyperlink" Target="consultantplus://offline/ref=FC60E58D8A9444F673A34049069653655F4CF6890F4C39BE1DC9353BA97B07D99A80CBAA93486C5A4C0726D114F04D7E58E4C9D13A042E04X4IAK" TargetMode="External"/><Relationship Id="rId161" Type="http://schemas.openxmlformats.org/officeDocument/2006/relationships/hyperlink" Target="consultantplus://offline/ref=FC60E58D8A9444F673A34049069653655C4DF489084839BE1DC9353BA97B07D99A80CBAA93486C5A420726D114F04D7E58E4C9D13A042E04X4IAK" TargetMode="External"/><Relationship Id="rId1" Type="http://schemas.openxmlformats.org/officeDocument/2006/relationships/styles" Target="styles.xml"/><Relationship Id="rId6" Type="http://schemas.openxmlformats.org/officeDocument/2006/relationships/hyperlink" Target="consultantplus://offline/ref=FC60E58D8A9444F673A34049069653655C45F6850F4739BE1DC9353BA97B07D99A80CBAA93486C5A420726D114F04D7E58E4C9D13A042E04X4IAK" TargetMode="External"/><Relationship Id="rId15" Type="http://schemas.openxmlformats.org/officeDocument/2006/relationships/hyperlink" Target="consultantplus://offline/ref=FC60E58D8A9444F673A34049069653655C43F38C0D4739BE1DC9353BA97B07D99A80CBAA93486C5A420726D114F04D7E58E4C9D13A042E04X4IAK" TargetMode="External"/><Relationship Id="rId23" Type="http://schemas.openxmlformats.org/officeDocument/2006/relationships/hyperlink" Target="consultantplus://offline/ref=FC60E58D8A9444F673A34049069653655F4DF7880B4C39BE1DC9353BA97B07D99A80CBAA93486D5A4E0726D114F04D7E58E4C9D13A042E04X4IAK" TargetMode="External"/><Relationship Id="rId28" Type="http://schemas.openxmlformats.org/officeDocument/2006/relationships/hyperlink" Target="consultantplus://offline/ref=FC60E58D8A9444F673A34049069653655F4CF28802186EBC4C9C3B3EA12B5DC98CC9C7AE8D486B44490C73X8I9K" TargetMode="External"/><Relationship Id="rId36" Type="http://schemas.openxmlformats.org/officeDocument/2006/relationships/hyperlink" Target="consultantplus://offline/ref=FC60E58D8A9444F673A34049069653655C46F5890A4E39BE1DC9353BA97B07D99A80CBAA93486C5A420726D114F04D7E58E4C9D13A042E04X4IAK" TargetMode="External"/><Relationship Id="rId49" Type="http://schemas.openxmlformats.org/officeDocument/2006/relationships/hyperlink" Target="consultantplus://offline/ref=FC60E58D8A9444F673A34049069653655F46F48B0C4F39BE1DC9353BA97B07D99A80CBAA93486F5C490726D114F04D7E58E4C9D13A042E04X4IAK" TargetMode="External"/><Relationship Id="rId57" Type="http://schemas.openxmlformats.org/officeDocument/2006/relationships/hyperlink" Target="consultantplus://offline/ref=FC60E58D8A9444F673A34049069653655C45F6850F4739BE1DC9353BA97B07D99A80CBAA93486C5B4B0726D114F04D7E58E4C9D13A042E04X4IAK" TargetMode="External"/><Relationship Id="rId106" Type="http://schemas.openxmlformats.org/officeDocument/2006/relationships/hyperlink" Target="consultantplus://offline/ref=FC60E58D8A9444F673A34049069653655E45F08F0F4939BE1DC9353BA97B07D99A80CBA995486D511F5D36D55DA445615DFDD7D42407X2I7K" TargetMode="External"/><Relationship Id="rId114" Type="http://schemas.openxmlformats.org/officeDocument/2006/relationships/hyperlink" Target="consultantplus://offline/ref=FC60E58D8A9444F673A34049069653655C45F28C014F39BE1DC9353BA97B07D99A80CBAA93486C5B490726D114F04D7E58E4C9D13A042E04X4IAK" TargetMode="External"/><Relationship Id="rId119" Type="http://schemas.openxmlformats.org/officeDocument/2006/relationships/hyperlink" Target="consultantplus://offline/ref=FC60E58D8A9444F673A34049069653655C45F6850F4739BE1DC9353BA97B07D99A80CBAA93486C594A0726D114F04D7E58E4C9D13A042E04X4IAK" TargetMode="External"/><Relationship Id="rId127" Type="http://schemas.openxmlformats.org/officeDocument/2006/relationships/hyperlink" Target="consultantplus://offline/ref=FC60E58D8A9444F673A34049069653655C43FC840E4839BE1DC9353BA97B07D99A80CBAA93486C5B480726D114F04D7E58E4C9D13A042E04X4IAK" TargetMode="External"/><Relationship Id="rId10" Type="http://schemas.openxmlformats.org/officeDocument/2006/relationships/hyperlink" Target="consultantplus://offline/ref=FC60E58D8A9444F673A34049069653655F45FC8A004739BE1DC9353BA97B07D99A80CBAA93486E5D430726D114F04D7E58E4C9D13A042E04X4IAK" TargetMode="External"/><Relationship Id="rId31" Type="http://schemas.openxmlformats.org/officeDocument/2006/relationships/hyperlink" Target="consultantplus://offline/ref=FC60E58D8A9444F673A34049069653655C4CFC88094939BE1DC9353BA97B07D99A80CBAA93486C5B4B0726D114F04D7E58E4C9D13A042E04X4IAK" TargetMode="External"/><Relationship Id="rId44" Type="http://schemas.openxmlformats.org/officeDocument/2006/relationships/hyperlink" Target="consultantplus://offline/ref=FC60E58D8A9444F673A34049069653655E44F5850A4639BE1DC9353BA97B07D99A80CBAA934869524E0726D114F04D7E58E4C9D13A042E04X4IAK" TargetMode="External"/><Relationship Id="rId52" Type="http://schemas.openxmlformats.org/officeDocument/2006/relationships/hyperlink" Target="consultantplus://offline/ref=FC60E58D8A9444F673A34049069653655C45F08D0C4639BE1DC9353BA97B07D9888093A6924D725A4C12708051XAICK" TargetMode="External"/><Relationship Id="rId60" Type="http://schemas.openxmlformats.org/officeDocument/2006/relationships/hyperlink" Target="consultantplus://offline/ref=FC60E58D8A9444F673A34049069653655F4CF088014639BE1DC9353BA97B07D99A80CBAA93486C5A420726D114F04D7E58E4C9D13A042E04X4IAK" TargetMode="External"/><Relationship Id="rId65" Type="http://schemas.openxmlformats.org/officeDocument/2006/relationships/hyperlink" Target="consultantplus://offline/ref=FC60E58D8A9444F673A34049069653655547F58D0D4564B415903939AE7458CE9DC9C7AB93486D59405823C405A8417A43FACEC826062FX0ICK" TargetMode="External"/><Relationship Id="rId73" Type="http://schemas.openxmlformats.org/officeDocument/2006/relationships/hyperlink" Target="consultantplus://offline/ref=FC60E58D8A9444F673A34049069653655F4DF78C014B39BE1DC9353BA97B07D99A80CBAA93486D5A4F0726D114F04D7E58E4C9D13A042E04X4IAK" TargetMode="External"/><Relationship Id="rId78" Type="http://schemas.openxmlformats.org/officeDocument/2006/relationships/hyperlink" Target="consultantplus://offline/ref=FC60E58D8A9444F673A34049069653655547F58D0D4564B415903939AE7458CE9DC9C7AB93486D5F405823C405A8417A43FACEC826062FX0ICK" TargetMode="External"/><Relationship Id="rId81" Type="http://schemas.openxmlformats.org/officeDocument/2006/relationships/hyperlink" Target="consultantplus://offline/ref=FC60E58D8A9444F673A34049069653655C43FC840E4839BE1DC9353BA97B07D99A80CBAA93486C5B4B0726D114F04D7E58E4C9D13A042E04X4IAK" TargetMode="External"/><Relationship Id="rId86" Type="http://schemas.openxmlformats.org/officeDocument/2006/relationships/hyperlink" Target="consultantplus://offline/ref=FC60E58D8A9444F673A34049069653655E44F5850A4639BE1DC9353BA97B07D99A80CBAA934869524C0726D114F04D7E58E4C9D13A042E04X4IAK" TargetMode="External"/><Relationship Id="rId94" Type="http://schemas.openxmlformats.org/officeDocument/2006/relationships/hyperlink" Target="consultantplus://offline/ref=FC60E58D8A9444F673A34049069653655E46F589084A39BE1DC9353BA97B07D99A80CBAA93486C584D0726D114F04D7E58E4C9D13A042E04X4IAK" TargetMode="External"/><Relationship Id="rId99" Type="http://schemas.openxmlformats.org/officeDocument/2006/relationships/hyperlink" Target="consultantplus://offline/ref=FC60E58D8A9444F673A34049069653655C41F68E0A4A39BE1DC9353BA97B07D99A80CBAA93486C5A420726D114F04D7E58E4C9D13A042E04X4IAK" TargetMode="External"/><Relationship Id="rId101" Type="http://schemas.openxmlformats.org/officeDocument/2006/relationships/hyperlink" Target="consultantplus://offline/ref=FC60E58D8A9444F673A34049069653655C45F6850F4739BE1DC9353BA97B07D99A80CBAA93486C5B4C0726D114F04D7E58E4C9D13A042E04X4IAK" TargetMode="External"/><Relationship Id="rId122" Type="http://schemas.openxmlformats.org/officeDocument/2006/relationships/hyperlink" Target="consultantplus://offline/ref=FC60E58D8A9444F673A34049069653655E46F084004C39BE1DC9353BA97B07D99A80CBAA93486C5A420726D114F04D7E58E4C9D13A042E04X4IAK" TargetMode="External"/><Relationship Id="rId130" Type="http://schemas.openxmlformats.org/officeDocument/2006/relationships/hyperlink" Target="consultantplus://offline/ref=FC60E58D8A9444F673A34049069653655F44F5840B4C39BE1DC9353BA97B07D9888093A6924D725A4C12708051XAICK" TargetMode="External"/><Relationship Id="rId135" Type="http://schemas.openxmlformats.org/officeDocument/2006/relationships/hyperlink" Target="consultantplus://offline/ref=FC60E58D8A9444F673A34049069653655E46F589084A39BE1DC9353BA97B07D99A80CBAA93486C584F0726D114F04D7E58E4C9D13A042E04X4IAK" TargetMode="External"/><Relationship Id="rId143" Type="http://schemas.openxmlformats.org/officeDocument/2006/relationships/hyperlink" Target="consultantplus://offline/ref=FC60E58D8A9444F673A34049069653655F4CF28F094739BE1DC9353BA97B07D99A80CBAA93486C5A430726D114F04D7E58E4C9D13A042E04X4IAK" TargetMode="External"/><Relationship Id="rId148" Type="http://schemas.openxmlformats.org/officeDocument/2006/relationships/hyperlink" Target="consultantplus://offline/ref=FC60E58D8A9444F673A34049069653655F45F68B0F4D39BE1DC9353BA97B07D99A80CBAA93486C5A430726D114F04D7E58E4C9D13A042E04X4IAK" TargetMode="External"/><Relationship Id="rId151" Type="http://schemas.openxmlformats.org/officeDocument/2006/relationships/hyperlink" Target="consultantplus://offline/ref=FC60E58D8A9444F673A34049069653655E44F685094A39BE1DC9353BA97B07D9888093A6924D725A4C12708051XAICK" TargetMode="External"/><Relationship Id="rId156" Type="http://schemas.openxmlformats.org/officeDocument/2006/relationships/hyperlink" Target="consultantplus://offline/ref=FC60E58D8A9444F673A34049069653655F44F489094B39BE1DC9353BA97B07D99A80CBAA93486A5C430726D114F04D7E58E4C9D13A042E04X4IAK" TargetMode="External"/><Relationship Id="rId164" Type="http://schemas.openxmlformats.org/officeDocument/2006/relationships/theme" Target="theme/theme1.xml"/><Relationship Id="rId4" Type="http://schemas.openxmlformats.org/officeDocument/2006/relationships/hyperlink" Target="consultantplus://offline/ref=FC60E58D8A9444F673A34049069653655F4CF388084A39BE1DC9353BA97B07D99A80CBAA93486B5A4E0726D114F04D7E58E4C9D13A042E04X4IAK" TargetMode="External"/><Relationship Id="rId9" Type="http://schemas.openxmlformats.org/officeDocument/2006/relationships/hyperlink" Target="consultantplus://offline/ref=FC60E58D8A9444F673A34049069653655C40F588084D39BE1DC9353BA97B07D99A80CBAA93486D5B4A0726D114F04D7E58E4C9D13A042E04X4IAK" TargetMode="External"/><Relationship Id="rId13" Type="http://schemas.openxmlformats.org/officeDocument/2006/relationships/hyperlink" Target="consultantplus://offline/ref=FC60E58D8A9444F673A34049069653655F46F48E004A39BE1DC9353BA97B07D99A80CBAA93496E5E420726D114F04D7E58E4C9D13A042E04X4IAK" TargetMode="External"/><Relationship Id="rId18" Type="http://schemas.openxmlformats.org/officeDocument/2006/relationships/hyperlink" Target="consultantplus://offline/ref=FC60E58D8A9444F673A34049069653655C4DF489084839BE1DC9353BA97B07D99A80CBAA93486C5A420726D114F04D7E58E4C9D13A042E04X4IAK" TargetMode="External"/><Relationship Id="rId39" Type="http://schemas.openxmlformats.org/officeDocument/2006/relationships/hyperlink" Target="consultantplus://offline/ref=FC60E58D8A9444F673A34049069653655E46F4880F4E39BE1DC9353BA97B07D99A80CBA9934B670E1A48278D51A05E7F5AE4CBD625X0IFK" TargetMode="External"/><Relationship Id="rId109" Type="http://schemas.openxmlformats.org/officeDocument/2006/relationships/hyperlink" Target="consultantplus://offline/ref=FC60E58D8A9444F673A34049069653655E45F08F0F4939BE1DC9353BA97B07D99A80CBA995486D511F5D36D55DA445615DFDD7D42407X2I7K" TargetMode="External"/><Relationship Id="rId34" Type="http://schemas.openxmlformats.org/officeDocument/2006/relationships/hyperlink" Target="consultantplus://offline/ref=FC60E58D8A9444F673A34049069653655547F58D0D4564B415903939AE7458CE9DC9C7AB93486D5A405823C405A8417A43FACEC826062FX0ICK" TargetMode="External"/><Relationship Id="rId50" Type="http://schemas.openxmlformats.org/officeDocument/2006/relationships/hyperlink" Target="consultantplus://offline/ref=FC60E58D8A9444F673A34049069653655E44FC84014739BE1DC9353BA97B07D99A80CBAA93486C5B4B0726D114F04D7E58E4C9D13A042E04X4IAK" TargetMode="External"/><Relationship Id="rId55" Type="http://schemas.openxmlformats.org/officeDocument/2006/relationships/hyperlink" Target="consultantplus://offline/ref=FC60E58D8A9444F673A34049069653655C45F08D0C4639BE1DC9353BA97B07D9888093A6924D725A4C12708051XAICK" TargetMode="External"/><Relationship Id="rId76" Type="http://schemas.openxmlformats.org/officeDocument/2006/relationships/hyperlink" Target="consultantplus://offline/ref=FC60E58D8A9444F673A34049069653655F44F58B0D4939BE1DC9353BA97B07D99A80CBAA93486C5B480726D114F04D7E58E4C9D13A042E04X4IAK" TargetMode="External"/><Relationship Id="rId97" Type="http://schemas.openxmlformats.org/officeDocument/2006/relationships/hyperlink" Target="consultantplus://offline/ref=FC60E58D8A9444F673A34049069653655F45FC8A004739BE1DC9353BA97B07D99A80CBAA93486E524E0726D114F04D7E58E4C9D13A042E04X4IAK" TargetMode="External"/><Relationship Id="rId104" Type="http://schemas.openxmlformats.org/officeDocument/2006/relationships/hyperlink" Target="consultantplus://offline/ref=FC60E58D8A9444F673A34049069653655C45F6850F4739BE1DC9353BA97B07D99A80CBAA93486C5B420726D114F04D7E58E4C9D13A042E04X4IAK" TargetMode="External"/><Relationship Id="rId120" Type="http://schemas.openxmlformats.org/officeDocument/2006/relationships/hyperlink" Target="consultantplus://offline/ref=FC60E58D8A9444F673A34049069653655E44F5850A4639BE1DC9353BA97B07D99A80CBAA93486953490726D114F04D7E58E4C9D13A042E04X4IAK" TargetMode="External"/><Relationship Id="rId125" Type="http://schemas.openxmlformats.org/officeDocument/2006/relationships/hyperlink" Target="consultantplus://offline/ref=FC60E58D8A9444F673A34049069653655C43FC840E4839BE1DC9353BA97B07D99A80CBAA93486C5B490726D114F04D7E58E4C9D13A042E04X4IAK" TargetMode="External"/><Relationship Id="rId141" Type="http://schemas.openxmlformats.org/officeDocument/2006/relationships/hyperlink" Target="consultantplus://offline/ref=FC60E58D8A9444F673A34049069653655C40F588084D39BE1DC9353BA97B07D99A80CBAA93486D5B480726D114F04D7E58E4C9D13A042E04X4IAK" TargetMode="External"/><Relationship Id="rId146" Type="http://schemas.openxmlformats.org/officeDocument/2006/relationships/hyperlink" Target="consultantplus://offline/ref=FC60E58D8A9444F673A34049069653655E44F5850C4E39BE1DC9353BA97B07D9888093A6924D725A4C12708051XAICK" TargetMode="External"/><Relationship Id="rId7" Type="http://schemas.openxmlformats.org/officeDocument/2006/relationships/hyperlink" Target="consultantplus://offline/ref=FC60E58D8A9444F673A34049069653655C44FD85084C39BE1DC9353BA97B07D99A80CBAA93486C5A420726D114F04D7E58E4C9D13A042E04X4IAK" TargetMode="External"/><Relationship Id="rId71" Type="http://schemas.openxmlformats.org/officeDocument/2006/relationships/hyperlink" Target="consultantplus://offline/ref=FC60E58D8A9444F673A34049069653655F4CF3890F4B39BE1DC9353BA97B07D99A80CBAA93486C5B4A0726D114F04D7E58E4C9D13A042E04X4IAK" TargetMode="External"/><Relationship Id="rId92" Type="http://schemas.openxmlformats.org/officeDocument/2006/relationships/hyperlink" Target="consultantplus://offline/ref=FC60E58D8A9444F673A34049069653655E46F08B0F4839BE1DC9353BA97B07D99A80CBAA93486F5C420726D114F04D7E58E4C9D13A042E04X4IAK" TargetMode="External"/><Relationship Id="rId162" Type="http://schemas.openxmlformats.org/officeDocument/2006/relationships/hyperlink" Target="consultantplus://offline/ref=FC60E58D8A9444F673A34049069653655F4CF3890F4B39BE1DC9353BA97B07D99A80CBAA93486C5B430726D114F04D7E58E4C9D13A042E04X4IAK" TargetMode="External"/><Relationship Id="rId2" Type="http://schemas.openxmlformats.org/officeDocument/2006/relationships/settings" Target="settings.xml"/><Relationship Id="rId29" Type="http://schemas.openxmlformats.org/officeDocument/2006/relationships/hyperlink" Target="consultantplus://offline/ref=FC60E58D8A9444F673A3404906965365544DF08402186EBC4C9C3B3EA12B4FC9D4C5C6AB924A6D511F5D36D55DA445615DFDD7D42407X2I7K" TargetMode="External"/><Relationship Id="rId24" Type="http://schemas.openxmlformats.org/officeDocument/2006/relationships/hyperlink" Target="consultantplus://offline/ref=FC60E58D8A9444F673A34049069653655E44FC84014739BE1DC9353BA97B07D99A80CBAA93486C5A430726D114F04D7E58E4C9D13A042E04X4IAK" TargetMode="External"/><Relationship Id="rId40" Type="http://schemas.openxmlformats.org/officeDocument/2006/relationships/hyperlink" Target="consultantplus://offline/ref=FC60E58D8A9444F673A34049069653655F4DF7880B4C39BE1DC9353BA97B07D99A80CBAA93486D5A4E0726D114F04D7E58E4C9D13A042E04X4IAK" TargetMode="External"/><Relationship Id="rId45" Type="http://schemas.openxmlformats.org/officeDocument/2006/relationships/hyperlink" Target="consultantplus://offline/ref=FC60E58D8A9444F673A34049069653655E45F38D0F4C39BE1DC9353BA97B07D99A80CBAA93486D5A4E0726D114F04D7E58E4C9D13A042E04X4IAK" TargetMode="External"/><Relationship Id="rId66" Type="http://schemas.openxmlformats.org/officeDocument/2006/relationships/hyperlink" Target="consultantplus://offline/ref=FC60E58D8A9444F673A34049069653655F44F58B0D4939BE1DC9353BA97B07D99A80CBAA93486C5B490726D114F04D7E58E4C9D13A042E04X4IAK" TargetMode="External"/><Relationship Id="rId87" Type="http://schemas.openxmlformats.org/officeDocument/2006/relationships/hyperlink" Target="consultantplus://offline/ref=FC60E58D8A9444F673A34049069653655C43F38C0D4739BE1DC9353BA97B07D99A80CBAA93486C5B4B0726D114F04D7E58E4C9D13A042E04X4IAK" TargetMode="External"/><Relationship Id="rId110" Type="http://schemas.openxmlformats.org/officeDocument/2006/relationships/hyperlink" Target="consultantplus://offline/ref=FC60E58D8A9444F673A34049069653655E45F08F0F4939BE1DC9353BA97B07D99A80CBA9954E69511F5D36D55DA445615DFDD7D42407X2I7K" TargetMode="External"/><Relationship Id="rId115" Type="http://schemas.openxmlformats.org/officeDocument/2006/relationships/hyperlink" Target="consultantplus://offline/ref=FC60E58D8A9444F673A34049069653655C42F48D0B4B39BE1DC9353BA97B07D99A80CBAA93486C5A430726D114F04D7E58E4C9D13A042E04X4IAK" TargetMode="External"/><Relationship Id="rId131" Type="http://schemas.openxmlformats.org/officeDocument/2006/relationships/hyperlink" Target="consultantplus://offline/ref=FC60E58D8A9444F673A34049069653655E44F5850D4639BE1DC9353BA97B07D9888093A6924D725A4C12708051XAICK" TargetMode="External"/><Relationship Id="rId136" Type="http://schemas.openxmlformats.org/officeDocument/2006/relationships/hyperlink" Target="consultantplus://offline/ref=FC60E58D8A9444F673A34049069653655C43F38F0B4F39BE1DC9353BA97B07D99A80CBAA93486C5B420726D114F04D7E58E4C9D13A042E04X4IAK" TargetMode="External"/><Relationship Id="rId157" Type="http://schemas.openxmlformats.org/officeDocument/2006/relationships/hyperlink" Target="consultantplus://offline/ref=FC60E58D8A9444F673A34049069653655F4DF48C094A39BE1DC9353BA97B07D99A80CBAA93486C5B4B0726D114F04D7E58E4C9D13A042E04X4IAK" TargetMode="External"/><Relationship Id="rId61" Type="http://schemas.openxmlformats.org/officeDocument/2006/relationships/hyperlink" Target="consultantplus://offline/ref=FC60E58D8A9444F673A34049069653655F4DF78C014B39BE1DC9353BA97B07D99A80CBAA93486C5F490726D114F04D7E58E4C9D13A042E04X4IAK" TargetMode="External"/><Relationship Id="rId82" Type="http://schemas.openxmlformats.org/officeDocument/2006/relationships/hyperlink" Target="consultantplus://offline/ref=FC60E58D8A9444F673A34049069653655C4CFC88094939BE1DC9353BA97B07D99A80CBAA93486C5B4E0726D114F04D7E58E4C9D13A042E04X4IAK" TargetMode="External"/><Relationship Id="rId152" Type="http://schemas.openxmlformats.org/officeDocument/2006/relationships/hyperlink" Target="consultantplus://offline/ref=FC60E58D8A9444F673A34049069653655E44F685084C39BE1DC9353BA97B07D9888093A6924D725A4C12708051XAICK" TargetMode="External"/><Relationship Id="rId19" Type="http://schemas.openxmlformats.org/officeDocument/2006/relationships/hyperlink" Target="consultantplus://offline/ref=FC60E58D8A9444F673A34049069653655F44F58B0D4939BE1DC9353BA97B07D99A80CBAA93486C5A430726D114F04D7E58E4C9D13A042E04X4IAK" TargetMode="External"/><Relationship Id="rId14" Type="http://schemas.openxmlformats.org/officeDocument/2006/relationships/hyperlink" Target="consultantplus://offline/ref=FC60E58D8A9444F673A34049069653655F44F489094B39BE1DC9353BA97B07D99A80CBAA93486A5C490726D114F04D7E58E4C9D13A042E04X4IAK" TargetMode="External"/><Relationship Id="rId30" Type="http://schemas.openxmlformats.org/officeDocument/2006/relationships/hyperlink" Target="consultantplus://offline/ref=FC60E58D8A9444F673A34049069653655C40F18D0D4739BE1DC9353BA97B07D9888093A6924D725A4C12708051XAICK" TargetMode="External"/><Relationship Id="rId35" Type="http://schemas.openxmlformats.org/officeDocument/2006/relationships/hyperlink" Target="consultantplus://offline/ref=FC60E58D8A9444F673A34049069653655F44F58B0D4939BE1DC9353BA97B07D99A80CBAA93486C5A420726D114F04D7E58E4C9D13A042E04X4IAK" TargetMode="External"/><Relationship Id="rId56" Type="http://schemas.openxmlformats.org/officeDocument/2006/relationships/hyperlink" Target="consultantplus://offline/ref=FC60E58D8A9444F673A34049069653655E45F78E0F4C39BE1DC9353BA97B07D99A80CBAA93486D5C420726D114F04D7E58E4C9D13A042E04X4IAK" TargetMode="External"/><Relationship Id="rId77" Type="http://schemas.openxmlformats.org/officeDocument/2006/relationships/hyperlink" Target="consultantplus://offline/ref=FC60E58D8A9444F673A34049069653655E46F18D0A4F39BE1DC9353BA97B07D9888093A6924D725A4C12708051XAICK" TargetMode="External"/><Relationship Id="rId100" Type="http://schemas.openxmlformats.org/officeDocument/2006/relationships/hyperlink" Target="consultantplus://offline/ref=FC60E58D8A9444F673A34049069653655547F58D0D4564B415903939AE7458CE9DC9C7AB93486D5D405823C405A8417A43FACEC826062FX0ICK" TargetMode="External"/><Relationship Id="rId105" Type="http://schemas.openxmlformats.org/officeDocument/2006/relationships/hyperlink" Target="consultantplus://offline/ref=FC60E58D8A9444F673A34049069653655F46F48E004A39BE1DC9353BA97B07D99A80CBAA93496E5F4B0726D114F04D7E58E4C9D13A042E04X4IAK" TargetMode="External"/><Relationship Id="rId126" Type="http://schemas.openxmlformats.org/officeDocument/2006/relationships/hyperlink" Target="consultantplus://offline/ref=FC60E58D8A9444F673A34049069653655C43F38C0D4739BE1DC9353BA97B07D99A80CBAA93486C5B4D0726D114F04D7E58E4C9D13A042E04X4IAK" TargetMode="External"/><Relationship Id="rId147" Type="http://schemas.openxmlformats.org/officeDocument/2006/relationships/hyperlink" Target="consultantplus://offline/ref=FC60E58D8A9444F673A34049069653655C4DF28A0A4A39BE1DC9353BA97B07D99A80CBAA93486C5A4D0726D114F04D7E58E4C9D13A042E04X4IAK" TargetMode="External"/><Relationship Id="rId8" Type="http://schemas.openxmlformats.org/officeDocument/2006/relationships/hyperlink" Target="consultantplus://offline/ref=FC60E58D8A9444F673A34049069653655E44F5850A4639BE1DC9353BA97B07D99A80CBAA93486952490726D114F04D7E58E4C9D13A042E04X4IAK" TargetMode="External"/><Relationship Id="rId51" Type="http://schemas.openxmlformats.org/officeDocument/2006/relationships/hyperlink" Target="consultantplus://offline/ref=FC60E58D8A9444F673A34049069653655F45FC8A004739BE1DC9353BA97B07D99A80CBAA93486E524A0726D114F04D7E58E4C9D13A042E04X4IAK" TargetMode="External"/><Relationship Id="rId72" Type="http://schemas.openxmlformats.org/officeDocument/2006/relationships/hyperlink" Target="consultantplus://offline/ref=FC60E58D8A9444F673A34049069653655F4DF78C014B39BE1DC9353BA97B07D99A80CBAA93486C58480726D114F04D7E58E4C9D13A042E04X4IAK" TargetMode="External"/><Relationship Id="rId93" Type="http://schemas.openxmlformats.org/officeDocument/2006/relationships/hyperlink" Target="consultantplus://offline/ref=FC60E58D8A9444F673A34049069653655C43F38F0B4F39BE1DC9353BA97B07D99A80CBAA93486C5B4B0726D114F04D7E58E4C9D13A042E04X4IAK" TargetMode="External"/><Relationship Id="rId98" Type="http://schemas.openxmlformats.org/officeDocument/2006/relationships/hyperlink" Target="consultantplus://offline/ref=FC60E58D8A9444F673A34049069653655F4DF4840A4639BE1DC9353BA97B07D99A80CBAA93486C5B490726D114F04D7E58E4C9D13A042E04X4IAK" TargetMode="External"/><Relationship Id="rId121" Type="http://schemas.openxmlformats.org/officeDocument/2006/relationships/hyperlink" Target="consultantplus://offline/ref=FC60E58D8A9444F673A34049069653655C45F6850F4739BE1DC9353BA97B07D99A80CBAA93486C594D0726D114F04D7E58E4C9D13A042E04X4IAK" TargetMode="External"/><Relationship Id="rId142" Type="http://schemas.openxmlformats.org/officeDocument/2006/relationships/hyperlink" Target="consultantplus://offline/ref=FC60E58D8A9444F673A34049069653655F4CF28F094739BE1DC9353BA97B07D99A80CBAA93486C5B430726D114F04D7E58E4C9D13A042E04X4IAK"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C60E58D8A9444F673A34049069653655E46F589084A39BE1DC9353BA97B07D99A80CBAA93486C5A420726D114F04D7E58E4C9D13A042E04X4IAK" TargetMode="External"/><Relationship Id="rId46" Type="http://schemas.openxmlformats.org/officeDocument/2006/relationships/hyperlink" Target="consultantplus://offline/ref=FC60E58D8A9444F673A34049069653655E45F38D0F4C39BE1DC9353BA97B07D99A80CBAA93486C5B480726D114F04D7E58E4C9D13A042E04X4IAK" TargetMode="External"/><Relationship Id="rId67" Type="http://schemas.openxmlformats.org/officeDocument/2006/relationships/hyperlink" Target="consultantplus://offline/ref=FC60E58D8A9444F673A34049069653655F44F489094B39BE1DC9353BA97B07D99A80CBAA93486A5C480726D114F04D7E58E4C9D13A042E04X4IAK" TargetMode="External"/><Relationship Id="rId116" Type="http://schemas.openxmlformats.org/officeDocument/2006/relationships/hyperlink" Target="consultantplus://offline/ref=FC60E58D8A9444F673A34049069653655C45F6850F4739BE1DC9353BA97B07D99A80CBAA93486C58420726D114F04D7E58E4C9D13A042E04X4IAK" TargetMode="External"/><Relationship Id="rId137" Type="http://schemas.openxmlformats.org/officeDocument/2006/relationships/hyperlink" Target="consultantplus://offline/ref=FC60E58D8A9444F673A34049069653655C43FC840E4839BE1DC9353BA97B07D99A80CBAA93486C5B4F0726D114F04D7E58E4C9D13A042E04X4IAK" TargetMode="External"/><Relationship Id="rId158" Type="http://schemas.openxmlformats.org/officeDocument/2006/relationships/hyperlink" Target="consultantplus://offline/ref=FC60E58D8A9444F673A34049069653655F4CF388084A39BE1DC9353BA97B07D99A80CBAA93486B5A430726D114F04D7E58E4C9D13A042E04X4IAK" TargetMode="External"/><Relationship Id="rId20" Type="http://schemas.openxmlformats.org/officeDocument/2006/relationships/hyperlink" Target="consultantplus://offline/ref=FC60E58D8A9444F673A34049069653655F44FC8A014939BE1DC9353BA97B07D99A80CBAA93486C5A420726D114F04D7E58E4C9D13A042E04X4IAK" TargetMode="External"/><Relationship Id="rId41" Type="http://schemas.openxmlformats.org/officeDocument/2006/relationships/hyperlink" Target="consultantplus://offline/ref=FC60E58D8A9444F673A34049069653655E45F38D0F4C39BE1DC9353BA97B07D99A80CBAA93486C5F4B0726D114F04D7E58E4C9D13A042E04X4IAK" TargetMode="External"/><Relationship Id="rId62" Type="http://schemas.openxmlformats.org/officeDocument/2006/relationships/hyperlink" Target="consultantplus://offline/ref=FC60E58D8A9444F673A34049069653655547F58D0D4564B415903939AE7458CE9DC9C7AB93486D58405823C405A8417A43FACEC826062FX0ICK" TargetMode="External"/><Relationship Id="rId83" Type="http://schemas.openxmlformats.org/officeDocument/2006/relationships/hyperlink" Target="consultantplus://offline/ref=FC60E58D8A9444F673A34049069653655F4CF3890F4B39BE1DC9353BA97B07D99A80CBAA93486C5B480726D114F04D7E58E4C9D13A042E04X4IAK" TargetMode="External"/><Relationship Id="rId88" Type="http://schemas.openxmlformats.org/officeDocument/2006/relationships/hyperlink" Target="consultantplus://offline/ref=FC60E58D8A9444F673A34049069653655E46F589084A39BE1DC9353BA97B07D99A80CBAA93486C584D0726D114F04D7E58E4C9D13A042E04X4IAK" TargetMode="External"/><Relationship Id="rId111" Type="http://schemas.openxmlformats.org/officeDocument/2006/relationships/hyperlink" Target="consultantplus://offline/ref=FC60E58D8A9444F673A34049069653655E46F589084A39BE1DC9353BA97B07D99A80CBAA93486C584B0726D114F04D7E58E4C9D13A042E04X4IAK" TargetMode="External"/><Relationship Id="rId132" Type="http://schemas.openxmlformats.org/officeDocument/2006/relationships/hyperlink" Target="consultantplus://offline/ref=FC60E58D8A9444F673A34049069653655E46F589084A39BE1DC9353BA97B07D99A80CBAA93486C58490726D114F04D7E58E4C9D13A042E04X4IAK" TargetMode="External"/><Relationship Id="rId153" Type="http://schemas.openxmlformats.org/officeDocument/2006/relationships/hyperlink" Target="consultantplus://offline/ref=FC60E58D8A9444F673A34049069653655F44F489094B39BE1DC9353BA97B07D99A80CBAA93486A5C4D0726D114F04D7E58E4C9D13A042E04X4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11942</Words>
  <Characters>68073</Characters>
  <Application>Microsoft Office Word</Application>
  <DocSecurity>0</DocSecurity>
  <Lines>567</Lines>
  <Paragraphs>159</Paragraphs>
  <ScaleCrop>false</ScaleCrop>
  <Company/>
  <LinksUpToDate>false</LinksUpToDate>
  <CharactersWithSpaces>79856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2019-07-15T10:08:00Z</dcterms:created>
  <dcterms:modified xsi:type="dcterms:W3CDTF">2019-07-15T10:08:00Z</dcterms:modified>
</cp:coreProperties>
</file>