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color w:val="000000"/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Информация о несчастн</w:t>
      </w:r>
      <w:r w:rsidR="000336A9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случа</w:t>
      </w:r>
      <w:r w:rsidR="000336A9">
        <w:rPr>
          <w:color w:val="000000"/>
          <w:sz w:val="28"/>
          <w:szCs w:val="28"/>
        </w:rPr>
        <w:t>ях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0336A9" w:rsidRDefault="000336A9" w:rsidP="000336A9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</w:t>
      </w:r>
      <w:r w:rsidR="0000155F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обращает Ваше внимание на рост в Самарской области количества несчастных случаев со смертельным исходом, в том числе групповых, при работах в водопроводных, канализационных и газовых колодцах, камерах, шурфах и закрытых емкостях (далее – работа в закрытых пространствах)</w:t>
      </w:r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proofErr w:type="gramEnd"/>
    </w:p>
    <w:p w:rsidR="0000155F" w:rsidRDefault="0000155F" w:rsidP="000336A9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мае 2019 года при выполнении работ в закрытых пространствах погибло 4 человека: в муниципальном районе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– 1 погибший и в муниципальном районе Красноармейском  - 3 погибших.</w:t>
      </w:r>
    </w:p>
    <w:p w:rsidR="0000155F" w:rsidRPr="000336A9" w:rsidRDefault="0000155F" w:rsidP="000336A9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28.06.2019 на территории городского округа Самара при осуществлении реконструкции автомобильной дороги дорожный рабочий АО «Балтийская строительная компания-СПб» спустился в траншею, подготавливаемую под прокладку канализационных труб. В этот момент произошло обрушение грунта правой стенки траншеи. Работник скончался под засыпавшим его грунтом.</w:t>
      </w:r>
    </w:p>
    <w:p w:rsidR="003B299D" w:rsidRDefault="000336A9" w:rsidP="000336A9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3B299D">
        <w:rPr>
          <w:rFonts w:ascii="Times New Roman" w:hAnsi="Times New Roman" w:cs="Times New Roman"/>
          <w:color w:val="000000"/>
          <w:spacing w:val="-8"/>
          <w:sz w:val="28"/>
          <w:szCs w:val="28"/>
        </w:rPr>
        <w:t>29.06.2019начальник участка АО «Металлист Самара»</w:t>
      </w:r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3B299D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получил электротравму на рабочем месте, в результате которой скончался в медицинском учреждении.</w:t>
      </w:r>
    </w:p>
    <w:p w:rsidR="00BF68B1" w:rsidRDefault="00BF68B1" w:rsidP="000336A9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04.07.2019 при выполнении работ по утеплению фасада здания произошел отказ в работе механизма подъема фасадного подъемника, в результате чего монтажник ООО «ГДЛ» упал с высоты 4 этажа. Работник был доставлен в медицинское учреждение, где скончался от полученных травм.</w:t>
      </w:r>
    </w:p>
    <w:p w:rsidR="00FC1228" w:rsidRDefault="000336A9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целях профилактики аналогичных несчастных случаев рекомендуем провести внеплановый инструктаж специалистов и работников с рассмотрением вопроса об особенностях проведения работ повышенной опасности и мерах профилактики производственного травматизма при выполнении данного вида работ.</w:t>
      </w:r>
    </w:p>
    <w:sectPr w:rsidR="00FC1228" w:rsidSect="000336A9">
      <w:pgSz w:w="11906" w:h="16838"/>
      <w:pgMar w:top="993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0155F"/>
    <w:rsid w:val="00014BA8"/>
    <w:rsid w:val="000336A9"/>
    <w:rsid w:val="001A1A79"/>
    <w:rsid w:val="001A3FDA"/>
    <w:rsid w:val="002D3C4C"/>
    <w:rsid w:val="0038434E"/>
    <w:rsid w:val="003B299D"/>
    <w:rsid w:val="003D5751"/>
    <w:rsid w:val="00460AF2"/>
    <w:rsid w:val="004B7FD3"/>
    <w:rsid w:val="0052636E"/>
    <w:rsid w:val="00565CAF"/>
    <w:rsid w:val="005A1651"/>
    <w:rsid w:val="00640E94"/>
    <w:rsid w:val="00720747"/>
    <w:rsid w:val="00892B91"/>
    <w:rsid w:val="00903346"/>
    <w:rsid w:val="0091349D"/>
    <w:rsid w:val="00933973"/>
    <w:rsid w:val="0095193F"/>
    <w:rsid w:val="00AB4051"/>
    <w:rsid w:val="00BF68B1"/>
    <w:rsid w:val="00C42D84"/>
    <w:rsid w:val="00C62535"/>
    <w:rsid w:val="00C87004"/>
    <w:rsid w:val="00C95E5C"/>
    <w:rsid w:val="00D27F82"/>
    <w:rsid w:val="00DC4068"/>
    <w:rsid w:val="00E02D14"/>
    <w:rsid w:val="00E05E12"/>
    <w:rsid w:val="00E434EC"/>
    <w:rsid w:val="00F24884"/>
    <w:rsid w:val="00FC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4</cp:revision>
  <cp:lastPrinted>2019-04-08T09:54:00Z</cp:lastPrinted>
  <dcterms:created xsi:type="dcterms:W3CDTF">2019-04-08T10:01:00Z</dcterms:created>
  <dcterms:modified xsi:type="dcterms:W3CDTF">2019-08-02T10:44:00Z</dcterms:modified>
</cp:coreProperties>
</file>