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27" w:rsidRPr="00994427" w:rsidRDefault="004E5AB8" w:rsidP="00994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4427">
        <w:rPr>
          <w:rFonts w:ascii="Times New Roman" w:hAnsi="Times New Roman" w:cs="Times New Roman"/>
          <w:sz w:val="28"/>
          <w:szCs w:val="28"/>
        </w:rPr>
        <w:t>Информация о несчастном случае,</w:t>
      </w:r>
      <w:r w:rsidR="00994427" w:rsidRPr="00994427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завершённом расследованием</w:t>
      </w:r>
      <w:r w:rsidR="00994427" w:rsidRPr="00994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AB8" w:rsidRPr="00994427" w:rsidRDefault="004E5AB8" w:rsidP="00994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в феврале 2024 года</w:t>
      </w:r>
      <w:bookmarkEnd w:id="0"/>
    </w:p>
    <w:p w:rsidR="000728B0" w:rsidRPr="00072780" w:rsidRDefault="000728B0" w:rsidP="000728B0">
      <w:pPr>
        <w:pStyle w:val="a3"/>
        <w:spacing w:line="360" w:lineRule="auto"/>
        <w:ind w:left="0" w:firstLine="709"/>
        <w:jc w:val="both"/>
        <w:rPr>
          <w:color w:val="000000"/>
          <w:spacing w:val="-8"/>
          <w:sz w:val="26"/>
          <w:szCs w:val="26"/>
        </w:rPr>
      </w:pPr>
    </w:p>
    <w:p w:rsidR="004E5AB8" w:rsidRPr="00994427" w:rsidRDefault="001135A9" w:rsidP="00994427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4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 </w:t>
      </w:r>
      <w:r w:rsidR="00FE69D2" w:rsidRPr="00994427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0728B0" w:rsidRPr="00994427">
        <w:rPr>
          <w:rFonts w:ascii="Times New Roman" w:hAnsi="Times New Roman" w:cs="Times New Roman"/>
          <w:sz w:val="28"/>
          <w:szCs w:val="28"/>
        </w:rPr>
        <w:t>м</w:t>
      </w:r>
      <w:r w:rsidR="00CD4866" w:rsidRPr="00994427">
        <w:rPr>
          <w:rFonts w:ascii="Times New Roman" w:hAnsi="Times New Roman" w:cs="Times New Roman"/>
          <w:sz w:val="28"/>
          <w:szCs w:val="28"/>
        </w:rPr>
        <w:t>инистерство</w:t>
      </w:r>
      <w:r w:rsidR="000728B0" w:rsidRPr="00994427">
        <w:rPr>
          <w:rFonts w:ascii="Times New Roman" w:hAnsi="Times New Roman" w:cs="Times New Roman"/>
          <w:sz w:val="28"/>
          <w:szCs w:val="28"/>
        </w:rPr>
        <w:t>м</w:t>
      </w:r>
      <w:r w:rsidR="00CD4866" w:rsidRPr="00994427">
        <w:rPr>
          <w:rFonts w:ascii="Times New Roman" w:hAnsi="Times New Roman" w:cs="Times New Roman"/>
          <w:sz w:val="28"/>
          <w:szCs w:val="28"/>
        </w:rPr>
        <w:t xml:space="preserve"> труда, занятости и миграционной политики Самарской области </w:t>
      </w:r>
      <w:r w:rsidR="00834D5D" w:rsidRPr="009944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завершено расследование </w:t>
      </w:r>
      <w:r w:rsidR="004E5AB8" w:rsidRPr="00994427">
        <w:rPr>
          <w:rFonts w:ascii="Times New Roman" w:hAnsi="Times New Roman" w:cs="Times New Roman"/>
          <w:sz w:val="28"/>
          <w:szCs w:val="28"/>
        </w:rPr>
        <w:t>смертельного несчастного случая, происшедшего 23.11.2023.</w:t>
      </w:r>
      <w:proofErr w:type="gramEnd"/>
    </w:p>
    <w:p w:rsidR="00A04DE8" w:rsidRPr="00A04DE8" w:rsidRDefault="00A04DE8" w:rsidP="00A04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E8"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 плавильщик металла и сплавов цеха АО «АВТОВАЗ», находясь в состоянии алкогольного опьянения, при производстве работ по расплавке чугуна скончался на рабочем месте в результате падения на глубину шлакового коридора. Причиной несчастного случая явились недостатки в создании и обеспечении функционирования системы управления охраной труда. Вид происшествия – падение пострадавшего с высоты, в том числе на глубину (в шахты, ямы, рытвину и др.)</w:t>
      </w:r>
    </w:p>
    <w:p w:rsidR="00A04DE8" w:rsidRPr="00A04DE8" w:rsidRDefault="00A04DE8" w:rsidP="00A04DE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4DE8"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и </w:t>
      </w:r>
      <w:proofErr w:type="gramStart"/>
      <w:r w:rsidRPr="00A04DE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proofErr w:type="gramEnd"/>
      <w:r w:rsidRPr="00A04DE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мер по профилактике производственного травматизма при проведении вышеуказанных работ рекомендуем провести 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от 24.12.2021 № 2464, внеплановый инструктаж по охране труда в объеме Правил по охране труда при </w:t>
      </w:r>
      <w:r w:rsidRPr="00A04DE8">
        <w:rPr>
          <w:rFonts w:ascii="Times New Roman" w:hAnsi="Times New Roman" w:cs="Times New Roman"/>
          <w:sz w:val="28"/>
          <w:szCs w:val="28"/>
        </w:rPr>
        <w:t>работе на высоте, утвержденных приказом Минтруда России от 16.11.2020 № 782н</w:t>
      </w:r>
      <w:r w:rsidRPr="00A04DE8">
        <w:rPr>
          <w:rFonts w:ascii="Times New Roman" w:hAnsi="Times New Roman" w:cs="Times New Roman"/>
          <w:color w:val="000000"/>
          <w:sz w:val="28"/>
          <w:szCs w:val="28"/>
        </w:rPr>
        <w:t xml:space="preserve">, и предусмотреть при проведении совещаний и семинаров по охране труда рассмотрение вопроса об особенностях проведения вышеуказанных видов работ и мерах профилактики производственного травматизма. </w:t>
      </w:r>
    </w:p>
    <w:p w:rsidR="006C2863" w:rsidRPr="00072780" w:rsidRDefault="006C2863" w:rsidP="00A04DE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C2863" w:rsidRPr="00072780" w:rsidSect="00072780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9"/>
    <w:rsid w:val="00072780"/>
    <w:rsid w:val="000728B0"/>
    <w:rsid w:val="000E24CB"/>
    <w:rsid w:val="001135A9"/>
    <w:rsid w:val="001D71C6"/>
    <w:rsid w:val="00496EC7"/>
    <w:rsid w:val="004E5AB8"/>
    <w:rsid w:val="005A0499"/>
    <w:rsid w:val="0062137A"/>
    <w:rsid w:val="006C2863"/>
    <w:rsid w:val="007F08B8"/>
    <w:rsid w:val="00834D5D"/>
    <w:rsid w:val="00863FF6"/>
    <w:rsid w:val="008E37BF"/>
    <w:rsid w:val="00994427"/>
    <w:rsid w:val="009D4A4E"/>
    <w:rsid w:val="00A04DE8"/>
    <w:rsid w:val="00A0758B"/>
    <w:rsid w:val="00AB6F77"/>
    <w:rsid w:val="00AE00B1"/>
    <w:rsid w:val="00AF1C80"/>
    <w:rsid w:val="00AF65A5"/>
    <w:rsid w:val="00B35010"/>
    <w:rsid w:val="00B653E5"/>
    <w:rsid w:val="00C1315A"/>
    <w:rsid w:val="00CD4866"/>
    <w:rsid w:val="00D31DF6"/>
    <w:rsid w:val="00D86624"/>
    <w:rsid w:val="00DA7DD1"/>
    <w:rsid w:val="00FD0038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4</cp:revision>
  <dcterms:created xsi:type="dcterms:W3CDTF">2024-03-21T05:53:00Z</dcterms:created>
  <dcterms:modified xsi:type="dcterms:W3CDTF">2024-03-26T05:39:00Z</dcterms:modified>
</cp:coreProperties>
</file>