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F4A" w:rsidRPr="003F675D" w:rsidRDefault="00307F4A" w:rsidP="00307F4A">
      <w:pPr>
        <w:spacing w:after="0" w:line="240" w:lineRule="auto"/>
        <w:jc w:val="center"/>
        <w:rPr>
          <w:rFonts w:ascii="Times New Roman" w:hAnsi="Times New Roman" w:cs="Times New Roman"/>
          <w:sz w:val="28"/>
          <w:szCs w:val="28"/>
        </w:rPr>
      </w:pPr>
      <w:r w:rsidRPr="003F675D">
        <w:rPr>
          <w:rFonts w:ascii="Times New Roman" w:hAnsi="Times New Roman" w:cs="Times New Roman"/>
          <w:sz w:val="28"/>
          <w:szCs w:val="28"/>
        </w:rPr>
        <w:t>Доклад</w:t>
      </w:r>
    </w:p>
    <w:p w:rsidR="00A940E0" w:rsidRDefault="00307F4A" w:rsidP="00307F4A">
      <w:pPr>
        <w:spacing w:after="0" w:line="240" w:lineRule="auto"/>
        <w:jc w:val="center"/>
        <w:rPr>
          <w:rFonts w:ascii="Times New Roman" w:hAnsi="Times New Roman" w:cs="Times New Roman"/>
          <w:sz w:val="28"/>
          <w:szCs w:val="28"/>
        </w:rPr>
      </w:pPr>
      <w:r w:rsidRPr="003F675D">
        <w:rPr>
          <w:rFonts w:ascii="Times New Roman" w:hAnsi="Times New Roman" w:cs="Times New Roman"/>
          <w:sz w:val="28"/>
          <w:szCs w:val="28"/>
        </w:rPr>
        <w:t xml:space="preserve">о правоприменительной практике осуществления регионального государственного экологического контроля (надзора) </w:t>
      </w:r>
    </w:p>
    <w:p w:rsidR="00307F4A" w:rsidRDefault="00307F4A" w:rsidP="00307F4A">
      <w:pPr>
        <w:spacing w:after="0" w:line="240" w:lineRule="auto"/>
        <w:jc w:val="center"/>
        <w:rPr>
          <w:rFonts w:ascii="Times New Roman" w:hAnsi="Times New Roman" w:cs="Times New Roman"/>
          <w:sz w:val="28"/>
          <w:szCs w:val="28"/>
          <w:lang w:val="en-US"/>
        </w:rPr>
      </w:pPr>
      <w:r w:rsidRPr="003F675D">
        <w:rPr>
          <w:rFonts w:ascii="Times New Roman" w:hAnsi="Times New Roman" w:cs="Times New Roman"/>
          <w:sz w:val="28"/>
          <w:szCs w:val="28"/>
        </w:rPr>
        <w:t xml:space="preserve">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w:t>
      </w:r>
      <w:r w:rsidR="004F0125" w:rsidRPr="004F0125">
        <w:rPr>
          <w:rFonts w:ascii="Times New Roman" w:hAnsi="Times New Roman" w:cs="Times New Roman"/>
          <w:sz w:val="28"/>
          <w:szCs w:val="28"/>
        </w:rPr>
        <w:t>на территории муниципального района Красноярский Самарской области за 2023 год</w:t>
      </w:r>
    </w:p>
    <w:p w:rsidR="004F0125" w:rsidRPr="004F0125" w:rsidRDefault="004F0125" w:rsidP="00307F4A">
      <w:pPr>
        <w:spacing w:after="0" w:line="240" w:lineRule="auto"/>
        <w:jc w:val="center"/>
        <w:rPr>
          <w:rFonts w:ascii="Times New Roman" w:hAnsi="Times New Roman" w:cs="Times New Roman"/>
          <w:sz w:val="28"/>
          <w:szCs w:val="28"/>
          <w:lang w:val="en-US"/>
        </w:rPr>
      </w:pPr>
    </w:p>
    <w:p w:rsidR="00307F4A" w:rsidRPr="004F0125" w:rsidRDefault="00307F4A" w:rsidP="003F675D">
      <w:pPr>
        <w:pStyle w:val="a5"/>
        <w:numPr>
          <w:ilvl w:val="0"/>
          <w:numId w:val="5"/>
        </w:numPr>
        <w:tabs>
          <w:tab w:val="left" w:pos="567"/>
        </w:tabs>
        <w:autoSpaceDE w:val="0"/>
        <w:autoSpaceDN w:val="0"/>
        <w:adjustRightInd w:val="0"/>
        <w:spacing w:after="0" w:line="360" w:lineRule="auto"/>
        <w:jc w:val="center"/>
        <w:rPr>
          <w:rFonts w:ascii="Times New Roman" w:hAnsi="Times New Roman" w:cs="Times New Roman"/>
          <w:b/>
          <w:sz w:val="28"/>
          <w:szCs w:val="28"/>
        </w:rPr>
      </w:pPr>
      <w:r w:rsidRPr="004F0125">
        <w:rPr>
          <w:rFonts w:ascii="Times New Roman" w:hAnsi="Times New Roman" w:cs="Times New Roman"/>
          <w:b/>
          <w:sz w:val="28"/>
          <w:szCs w:val="28"/>
        </w:rPr>
        <w:t>Общие сведения</w:t>
      </w:r>
      <w:r w:rsidR="009E3EF1">
        <w:rPr>
          <w:rFonts w:ascii="Times New Roman" w:hAnsi="Times New Roman" w:cs="Times New Roman"/>
          <w:b/>
          <w:sz w:val="28"/>
          <w:szCs w:val="28"/>
        </w:rPr>
        <w:t>.</w:t>
      </w:r>
    </w:p>
    <w:p w:rsidR="009018A1" w:rsidRDefault="00307F4A" w:rsidP="00E343F5">
      <w:pPr>
        <w:pStyle w:val="ac"/>
        <w:spacing w:line="360" w:lineRule="auto"/>
        <w:ind w:firstLine="709"/>
        <w:jc w:val="both"/>
        <w:rPr>
          <w:rFonts w:ascii="Times New Roman" w:hAnsi="Times New Roman" w:cs="Times New Roman"/>
          <w:sz w:val="28"/>
          <w:szCs w:val="28"/>
        </w:rPr>
      </w:pPr>
      <w:r w:rsidRPr="003F675D">
        <w:rPr>
          <w:rFonts w:ascii="Times New Roman" w:hAnsi="Times New Roman" w:cs="Times New Roman"/>
          <w:sz w:val="28"/>
          <w:szCs w:val="28"/>
        </w:rPr>
        <w:t xml:space="preserve">Настоящий доклад о правоприменительной практике осуществления регионального государственного экологического контроля (надзора) </w:t>
      </w:r>
      <w:r w:rsidR="00B43804" w:rsidRPr="003F675D">
        <w:rPr>
          <w:rFonts w:ascii="Times New Roman" w:hAnsi="Times New Roman" w:cs="Times New Roman"/>
          <w:sz w:val="28"/>
          <w:szCs w:val="28"/>
        </w:rPr>
        <w:t>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w:t>
      </w:r>
      <w:r w:rsidR="00B43804">
        <w:rPr>
          <w:rFonts w:ascii="Times New Roman" w:hAnsi="Times New Roman" w:cs="Times New Roman"/>
          <w:sz w:val="28"/>
          <w:szCs w:val="28"/>
        </w:rPr>
        <w:t xml:space="preserve"> </w:t>
      </w:r>
      <w:r w:rsidR="00DB463C" w:rsidRPr="003F675D">
        <w:rPr>
          <w:rFonts w:ascii="Times New Roman" w:hAnsi="Times New Roman" w:cs="Times New Roman"/>
          <w:sz w:val="28"/>
          <w:szCs w:val="28"/>
        </w:rPr>
        <w:t xml:space="preserve">в отношении объектов, подлежащих </w:t>
      </w:r>
      <w:proofErr w:type="gramStart"/>
      <w:r w:rsidR="00DB463C" w:rsidRPr="003F675D">
        <w:rPr>
          <w:rFonts w:ascii="Times New Roman" w:hAnsi="Times New Roman" w:cs="Times New Roman"/>
          <w:sz w:val="28"/>
          <w:szCs w:val="28"/>
        </w:rPr>
        <w:t>региональному</w:t>
      </w:r>
      <w:proofErr w:type="gramEnd"/>
      <w:r w:rsidR="00DB463C" w:rsidRPr="003F675D">
        <w:rPr>
          <w:rFonts w:ascii="Times New Roman" w:hAnsi="Times New Roman" w:cs="Times New Roman"/>
          <w:sz w:val="28"/>
          <w:szCs w:val="28"/>
        </w:rPr>
        <w:t xml:space="preserve"> государственному экологическому контролю (надзору)</w:t>
      </w:r>
      <w:r w:rsidR="00DB463C">
        <w:rPr>
          <w:rFonts w:ascii="Times New Roman" w:hAnsi="Times New Roman" w:cs="Times New Roman"/>
          <w:sz w:val="28"/>
          <w:szCs w:val="28"/>
        </w:rPr>
        <w:t xml:space="preserve"> </w:t>
      </w:r>
      <w:r w:rsidR="00DB463C" w:rsidRPr="003F675D">
        <w:rPr>
          <w:rFonts w:ascii="Times New Roman" w:hAnsi="Times New Roman" w:cs="Times New Roman"/>
          <w:sz w:val="28"/>
          <w:szCs w:val="28"/>
        </w:rPr>
        <w:t xml:space="preserve">на территории муниципального района Красноярский Самарской области </w:t>
      </w:r>
      <w:r w:rsidR="004F0125">
        <w:rPr>
          <w:rFonts w:ascii="Times New Roman" w:hAnsi="Times New Roman" w:cs="Times New Roman"/>
          <w:sz w:val="28"/>
          <w:szCs w:val="28"/>
        </w:rPr>
        <w:t xml:space="preserve">за 2023 год подготовлен в соответствии с ч.2 ст. 47 Федерального закона № 248-ФЗ «О государственном контроле (надзоре) и муниципальном контроле в Российской Федерации» (далее – </w:t>
      </w:r>
      <w:r w:rsidR="00E343F5">
        <w:rPr>
          <w:rFonts w:ascii="Times New Roman" w:hAnsi="Times New Roman" w:cs="Times New Roman"/>
          <w:sz w:val="28"/>
          <w:szCs w:val="28"/>
        </w:rPr>
        <w:t>Федеральный з</w:t>
      </w:r>
      <w:r w:rsidR="004F0125">
        <w:rPr>
          <w:rFonts w:ascii="Times New Roman" w:hAnsi="Times New Roman" w:cs="Times New Roman"/>
          <w:sz w:val="28"/>
          <w:szCs w:val="28"/>
        </w:rPr>
        <w:t xml:space="preserve">акон № 248-ФЗ). </w:t>
      </w:r>
    </w:p>
    <w:p w:rsidR="00135823" w:rsidRDefault="00135823" w:rsidP="00135823">
      <w:pPr>
        <w:spacing w:after="0" w:line="360" w:lineRule="auto"/>
        <w:ind w:firstLine="708"/>
        <w:jc w:val="both"/>
        <w:rPr>
          <w:rFonts w:ascii="Times New Roman" w:hAnsi="Times New Roman" w:cs="Times New Roman"/>
          <w:sz w:val="28"/>
          <w:szCs w:val="28"/>
        </w:rPr>
      </w:pPr>
      <w:r w:rsidRPr="000423DC">
        <w:rPr>
          <w:rFonts w:ascii="Times New Roman" w:hAnsi="Times New Roman" w:cs="Times New Roman"/>
          <w:sz w:val="28"/>
          <w:szCs w:val="28"/>
        </w:rPr>
        <w:t>Доклад содержит результаты обобщения правоприменительной практики по региональному государственному экологическому контролю (надзору)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w:t>
      </w:r>
    </w:p>
    <w:p w:rsidR="00307F4A" w:rsidRDefault="00307F4A" w:rsidP="00135823">
      <w:pPr>
        <w:spacing w:after="0" w:line="360" w:lineRule="auto"/>
        <w:ind w:firstLine="708"/>
        <w:jc w:val="both"/>
        <w:rPr>
          <w:rFonts w:ascii="Times New Roman" w:hAnsi="Times New Roman" w:cs="Times New Roman"/>
          <w:color w:val="000000"/>
          <w:sz w:val="28"/>
          <w:szCs w:val="28"/>
        </w:rPr>
      </w:pPr>
      <w:r w:rsidRPr="003F675D">
        <w:rPr>
          <w:rFonts w:ascii="Times New Roman" w:hAnsi="Times New Roman" w:cs="Times New Roman"/>
          <w:color w:val="000000"/>
          <w:sz w:val="28"/>
          <w:szCs w:val="28"/>
        </w:rPr>
        <w:t>Согласно Федеральному закону № 248-ФЗ обобщение правоприменительной практики контрольно-надзорной деятельности в форме докладов одно из основных профилактических мероприятий органов контроля (надзора).</w:t>
      </w:r>
    </w:p>
    <w:p w:rsidR="00E343F5" w:rsidRDefault="00E343F5" w:rsidP="00135823">
      <w:pPr>
        <w:pStyle w:val="ConsNonformat"/>
        <w:spacing w:line="360" w:lineRule="auto"/>
        <w:ind w:firstLine="709"/>
        <w:jc w:val="both"/>
        <w:rPr>
          <w:rFonts w:ascii="Times New Roman" w:eastAsia="Calibri" w:hAnsi="Times New Roman" w:cs="Times New Roman"/>
          <w:sz w:val="28"/>
          <w:szCs w:val="28"/>
        </w:rPr>
      </w:pPr>
      <w:proofErr w:type="gramStart"/>
      <w:r w:rsidRPr="00E343F5">
        <w:rPr>
          <w:rFonts w:ascii="Times New Roman" w:eastAsia="Calibri" w:hAnsi="Times New Roman" w:cs="Times New Roman"/>
          <w:sz w:val="28"/>
          <w:szCs w:val="28"/>
        </w:rPr>
        <w:lastRenderedPageBreak/>
        <w:t xml:space="preserve">Региональный государственный экологический </w:t>
      </w:r>
      <w:r w:rsidR="009018A1">
        <w:rPr>
          <w:rFonts w:ascii="Times New Roman" w:eastAsia="Calibri" w:hAnsi="Times New Roman" w:cs="Times New Roman"/>
          <w:sz w:val="28"/>
          <w:szCs w:val="28"/>
        </w:rPr>
        <w:t>контроль (</w:t>
      </w:r>
      <w:r w:rsidRPr="00E343F5">
        <w:rPr>
          <w:rFonts w:ascii="Times New Roman" w:eastAsia="Calibri" w:hAnsi="Times New Roman" w:cs="Times New Roman"/>
          <w:sz w:val="28"/>
          <w:szCs w:val="28"/>
        </w:rPr>
        <w:t>надзор</w:t>
      </w:r>
      <w:r w:rsidR="009018A1">
        <w:rPr>
          <w:rFonts w:ascii="Times New Roman" w:eastAsia="Calibri" w:hAnsi="Times New Roman" w:cs="Times New Roman"/>
          <w:sz w:val="28"/>
          <w:szCs w:val="28"/>
        </w:rPr>
        <w:t>)</w:t>
      </w:r>
      <w:r w:rsidRPr="00E343F5">
        <w:rPr>
          <w:rFonts w:ascii="Times New Roman" w:eastAsia="Calibri" w:hAnsi="Times New Roman" w:cs="Times New Roman"/>
          <w:sz w:val="28"/>
          <w:szCs w:val="28"/>
        </w:rPr>
        <w:t xml:space="preserve"> на объектах хозяйственной и иной деятельности независимо от форм собственности, находящихся на территории </w:t>
      </w:r>
      <w:r>
        <w:rPr>
          <w:rFonts w:ascii="Times New Roman" w:hAnsi="Times New Roman" w:cs="Times New Roman"/>
          <w:sz w:val="28"/>
          <w:szCs w:val="28"/>
        </w:rPr>
        <w:t xml:space="preserve">муниципального района Красноярский </w:t>
      </w:r>
      <w:r w:rsidRPr="00E343F5">
        <w:rPr>
          <w:rFonts w:ascii="Times New Roman" w:eastAsia="Calibri" w:hAnsi="Times New Roman" w:cs="Times New Roman"/>
          <w:sz w:val="28"/>
          <w:szCs w:val="28"/>
        </w:rPr>
        <w:t>Самарской области, за исключением объектов хозяйственной и иной деятельности, подлежащих федеральному государственному экологическому надзору, осуществляется на основании Закона С</w:t>
      </w:r>
      <w:r w:rsidR="0005737F">
        <w:rPr>
          <w:rFonts w:ascii="Times New Roman" w:eastAsia="Calibri" w:hAnsi="Times New Roman" w:cs="Times New Roman"/>
          <w:sz w:val="28"/>
          <w:szCs w:val="28"/>
        </w:rPr>
        <w:t xml:space="preserve">амарской области от 06.04.2010 </w:t>
      </w:r>
      <w:r w:rsidRPr="00E343F5">
        <w:rPr>
          <w:rFonts w:ascii="Times New Roman" w:eastAsia="Calibri" w:hAnsi="Times New Roman" w:cs="Times New Roman"/>
          <w:sz w:val="28"/>
          <w:szCs w:val="28"/>
        </w:rPr>
        <w:t>№</w:t>
      </w:r>
      <w:r w:rsidR="00373B10">
        <w:rPr>
          <w:rFonts w:ascii="Times New Roman" w:eastAsia="Calibri" w:hAnsi="Times New Roman" w:cs="Times New Roman"/>
          <w:sz w:val="28"/>
          <w:szCs w:val="28"/>
        </w:rPr>
        <w:t xml:space="preserve"> </w:t>
      </w:r>
      <w:r w:rsidRPr="00E343F5">
        <w:rPr>
          <w:rFonts w:ascii="Times New Roman" w:eastAsia="Calibri" w:hAnsi="Times New Roman" w:cs="Times New Roman"/>
          <w:sz w:val="28"/>
          <w:szCs w:val="28"/>
        </w:rPr>
        <w:t>36-ГД «О наделении органов местного самоуправления отдельными государственными полномочиями в сфере охраны окружающей среды» и в соответствии</w:t>
      </w:r>
      <w:proofErr w:type="gramEnd"/>
      <w:r w:rsidRPr="00E343F5">
        <w:rPr>
          <w:rFonts w:ascii="Times New Roman" w:eastAsia="Calibri" w:hAnsi="Times New Roman" w:cs="Times New Roman"/>
          <w:sz w:val="28"/>
          <w:szCs w:val="28"/>
        </w:rPr>
        <w:t xml:space="preserve"> </w:t>
      </w:r>
      <w:proofErr w:type="gramStart"/>
      <w:r w:rsidRPr="00E343F5">
        <w:rPr>
          <w:rFonts w:ascii="Times New Roman" w:eastAsia="Calibri" w:hAnsi="Times New Roman" w:cs="Times New Roman"/>
          <w:sz w:val="28"/>
          <w:szCs w:val="28"/>
        </w:rPr>
        <w:t>с Положением о региональном государственном экологическом контроле (надзоре)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утвержденным постановлением Правительства Самарской области от 30</w:t>
      </w:r>
      <w:r w:rsidR="0005737F">
        <w:rPr>
          <w:rFonts w:ascii="Times New Roman" w:eastAsia="Calibri" w:hAnsi="Times New Roman" w:cs="Times New Roman"/>
          <w:sz w:val="28"/>
          <w:szCs w:val="28"/>
        </w:rPr>
        <w:t>.09.</w:t>
      </w:r>
      <w:r w:rsidRPr="00E343F5">
        <w:rPr>
          <w:rFonts w:ascii="Times New Roman" w:eastAsia="Calibri" w:hAnsi="Times New Roman" w:cs="Times New Roman"/>
          <w:sz w:val="28"/>
          <w:szCs w:val="28"/>
        </w:rPr>
        <w:t>2021 № 743.</w:t>
      </w:r>
      <w:proofErr w:type="gramEnd"/>
    </w:p>
    <w:p w:rsidR="00E343F5" w:rsidRPr="00F8519C" w:rsidRDefault="00E343F5" w:rsidP="00E343F5">
      <w:pPr>
        <w:pStyle w:val="ac"/>
        <w:spacing w:line="360"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Уполномоченным органом администрации </w:t>
      </w:r>
      <w:r>
        <w:rPr>
          <w:rFonts w:ascii="Times New Roman" w:hAnsi="Times New Roman" w:cs="Times New Roman"/>
          <w:sz w:val="28"/>
          <w:szCs w:val="28"/>
        </w:rPr>
        <w:t xml:space="preserve">муниципального района Красноярский </w:t>
      </w:r>
      <w:r w:rsidRPr="00F8519C">
        <w:rPr>
          <w:rFonts w:ascii="Times New Roman" w:hAnsi="Times New Roman" w:cs="Times New Roman"/>
          <w:sz w:val="28"/>
          <w:szCs w:val="28"/>
        </w:rPr>
        <w:t xml:space="preserve">Самарской области, осуществляющим полномочия по региональному государственному экологическому контролю (надзору), является отдел экологического </w:t>
      </w:r>
      <w:r>
        <w:rPr>
          <w:rFonts w:ascii="Times New Roman" w:hAnsi="Times New Roman" w:cs="Times New Roman"/>
          <w:sz w:val="28"/>
          <w:szCs w:val="28"/>
        </w:rPr>
        <w:t xml:space="preserve">надзора контрольного управления </w:t>
      </w:r>
      <w:r w:rsidRPr="00F8519C">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муниципального района Красноярский </w:t>
      </w:r>
      <w:r w:rsidRPr="00F8519C">
        <w:rPr>
          <w:rFonts w:ascii="Times New Roman" w:hAnsi="Times New Roman" w:cs="Times New Roman"/>
          <w:sz w:val="28"/>
          <w:szCs w:val="28"/>
        </w:rPr>
        <w:t xml:space="preserve">Самарской области. </w:t>
      </w:r>
    </w:p>
    <w:p w:rsidR="00E343F5" w:rsidRPr="003F675D" w:rsidRDefault="00E343F5" w:rsidP="00E343F5">
      <w:pPr>
        <w:autoSpaceDE w:val="0"/>
        <w:autoSpaceDN w:val="0"/>
        <w:adjustRightInd w:val="0"/>
        <w:spacing w:after="0" w:line="360" w:lineRule="auto"/>
        <w:ind w:firstLine="709"/>
        <w:jc w:val="both"/>
        <w:rPr>
          <w:rFonts w:ascii="Times New Roman" w:hAnsi="Times New Roman" w:cs="Times New Roman"/>
          <w:sz w:val="28"/>
          <w:szCs w:val="28"/>
        </w:rPr>
      </w:pPr>
      <w:r w:rsidRPr="003F675D">
        <w:rPr>
          <w:rFonts w:ascii="Times New Roman" w:hAnsi="Times New Roman" w:cs="Times New Roman"/>
          <w:sz w:val="28"/>
          <w:szCs w:val="28"/>
        </w:rPr>
        <w:t xml:space="preserve">Перечень должностных лиц Администрации района, уполномоченных осуществлять переданные отдельные государственные полномочия в сфере охраны окружающей среды, утвержден распоряжением </w:t>
      </w:r>
      <w:r>
        <w:rPr>
          <w:rFonts w:ascii="Times New Roman" w:hAnsi="Times New Roman" w:cs="Times New Roman"/>
          <w:sz w:val="28"/>
          <w:szCs w:val="28"/>
        </w:rPr>
        <w:t xml:space="preserve">муниципального района Красноярский </w:t>
      </w:r>
      <w:r w:rsidRPr="00F8519C">
        <w:rPr>
          <w:rFonts w:ascii="Times New Roman" w:hAnsi="Times New Roman" w:cs="Times New Roman"/>
          <w:sz w:val="28"/>
          <w:szCs w:val="28"/>
        </w:rPr>
        <w:t>Самарской области</w:t>
      </w:r>
      <w:r w:rsidRPr="003F675D">
        <w:rPr>
          <w:rFonts w:ascii="Times New Roman" w:hAnsi="Times New Roman" w:cs="Times New Roman"/>
          <w:sz w:val="28"/>
          <w:szCs w:val="28"/>
        </w:rPr>
        <w:t xml:space="preserve"> от 07.07.2022 № 88-р.</w:t>
      </w:r>
    </w:p>
    <w:p w:rsidR="00373B10" w:rsidRPr="00F8519C" w:rsidRDefault="00373B10" w:rsidP="00373B10">
      <w:pPr>
        <w:pStyle w:val="ac"/>
        <w:spacing w:line="360"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Контролируемыми лицами регионального государственного экологического контроля (надзора) являются юридические лица, индивидуальные предприниматели, граждане, осуществляющие деятельность на объектах хозяйственной и иной деятельности независимо от форм собственности, находящихся на территории </w:t>
      </w:r>
      <w:r>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lastRenderedPageBreak/>
        <w:t xml:space="preserve">Красноярский </w:t>
      </w:r>
      <w:r w:rsidRPr="00F8519C">
        <w:rPr>
          <w:rFonts w:ascii="Times New Roman" w:hAnsi="Times New Roman" w:cs="Times New Roman"/>
          <w:sz w:val="28"/>
          <w:szCs w:val="28"/>
        </w:rPr>
        <w:t>Самарской области</w:t>
      </w:r>
      <w:r w:rsidRPr="003F675D">
        <w:rPr>
          <w:rFonts w:ascii="Times New Roman" w:hAnsi="Times New Roman" w:cs="Times New Roman"/>
          <w:sz w:val="28"/>
          <w:szCs w:val="28"/>
        </w:rPr>
        <w:t xml:space="preserve"> </w:t>
      </w:r>
      <w:r w:rsidRPr="00F8519C">
        <w:rPr>
          <w:rFonts w:ascii="Times New Roman" w:hAnsi="Times New Roman" w:cs="Times New Roman"/>
          <w:sz w:val="28"/>
          <w:szCs w:val="28"/>
        </w:rPr>
        <w:t>и не подлежащих федеральному государственному экологическому контролю (надзору).</w:t>
      </w:r>
    </w:p>
    <w:p w:rsidR="00373B10" w:rsidRPr="00F8519C" w:rsidRDefault="00373B10" w:rsidP="00373B10">
      <w:pPr>
        <w:pStyle w:val="ac"/>
        <w:spacing w:line="360"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Региональный государственный экологический контроль (надзор) осуществляется в следующих сферах:</w:t>
      </w:r>
    </w:p>
    <w:p w:rsidR="00373B10" w:rsidRPr="00F8519C" w:rsidRDefault="00373B10" w:rsidP="00373B10">
      <w:pPr>
        <w:pStyle w:val="ac"/>
        <w:spacing w:line="360"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а) 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373B10" w:rsidRPr="00F8519C" w:rsidRDefault="00373B10" w:rsidP="00373B10">
      <w:pPr>
        <w:pStyle w:val="ac"/>
        <w:spacing w:line="360"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б)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законом от 10</w:t>
      </w:r>
      <w:r>
        <w:rPr>
          <w:rFonts w:ascii="Times New Roman" w:hAnsi="Times New Roman" w:cs="Times New Roman"/>
          <w:sz w:val="28"/>
          <w:szCs w:val="28"/>
        </w:rPr>
        <w:t>.01.</w:t>
      </w:r>
      <w:r w:rsidRPr="00F8519C">
        <w:rPr>
          <w:rFonts w:ascii="Times New Roman" w:hAnsi="Times New Roman" w:cs="Times New Roman"/>
          <w:sz w:val="28"/>
          <w:szCs w:val="28"/>
        </w:rPr>
        <w:t xml:space="preserve">2002 № 7-ФЗ </w:t>
      </w:r>
      <w:r>
        <w:rPr>
          <w:rFonts w:ascii="Times New Roman" w:hAnsi="Times New Roman" w:cs="Times New Roman"/>
          <w:sz w:val="28"/>
          <w:szCs w:val="28"/>
        </w:rPr>
        <w:t>«</w:t>
      </w:r>
      <w:r w:rsidRPr="00F8519C">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F8519C">
        <w:rPr>
          <w:rFonts w:ascii="Times New Roman" w:hAnsi="Times New Roman" w:cs="Times New Roman"/>
          <w:sz w:val="28"/>
          <w:szCs w:val="28"/>
        </w:rPr>
        <w:t xml:space="preserve"> подлежат региональному государственному экологическому контролю (надзору);</w:t>
      </w:r>
    </w:p>
    <w:p w:rsidR="00373B10" w:rsidRPr="00F8519C" w:rsidRDefault="00373B10" w:rsidP="00373B10">
      <w:pPr>
        <w:pStyle w:val="ac"/>
        <w:spacing w:line="360"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в) осуществление регионального государственного экологического контроля (надзора) в части соблюдения обязательных требований в области обращения с отходами.</w:t>
      </w:r>
    </w:p>
    <w:p w:rsidR="00373B10" w:rsidRPr="00F8519C" w:rsidRDefault="00373B10" w:rsidP="00373B10">
      <w:pPr>
        <w:pStyle w:val="ac"/>
        <w:spacing w:line="360" w:lineRule="auto"/>
        <w:ind w:firstLine="709"/>
        <w:jc w:val="both"/>
        <w:rPr>
          <w:rFonts w:ascii="Times New Roman" w:hAnsi="Times New Roman" w:cs="Times New Roman"/>
          <w:sz w:val="28"/>
          <w:szCs w:val="28"/>
        </w:rPr>
      </w:pPr>
      <w:proofErr w:type="gramStart"/>
      <w:r w:rsidRPr="00F8519C">
        <w:rPr>
          <w:rFonts w:ascii="Times New Roman" w:hAnsi="Times New Roman" w:cs="Times New Roman"/>
          <w:sz w:val="28"/>
          <w:szCs w:val="28"/>
        </w:rPr>
        <w:t xml:space="preserve">Предметом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w:t>
      </w:r>
      <w:r>
        <w:rPr>
          <w:rFonts w:ascii="Times New Roman" w:hAnsi="Times New Roman" w:cs="Times New Roman"/>
          <w:sz w:val="28"/>
          <w:szCs w:val="28"/>
        </w:rPr>
        <w:t xml:space="preserve">муниципального района Красноярский </w:t>
      </w:r>
      <w:r w:rsidRPr="00F8519C">
        <w:rPr>
          <w:rFonts w:ascii="Times New Roman" w:hAnsi="Times New Roman" w:cs="Times New Roman"/>
          <w:sz w:val="28"/>
          <w:szCs w:val="28"/>
        </w:rPr>
        <w:t>Самарской области</w:t>
      </w:r>
      <w:r w:rsidRPr="003F675D">
        <w:rPr>
          <w:rFonts w:ascii="Times New Roman" w:hAnsi="Times New Roman" w:cs="Times New Roman"/>
          <w:sz w:val="28"/>
          <w:szCs w:val="28"/>
        </w:rPr>
        <w:t xml:space="preserve"> </w:t>
      </w:r>
      <w:r w:rsidRPr="00F8519C">
        <w:rPr>
          <w:rFonts w:ascii="Times New Roman" w:hAnsi="Times New Roman" w:cs="Times New Roman"/>
          <w:sz w:val="28"/>
          <w:szCs w:val="28"/>
        </w:rPr>
        <w:t>является соблюдение юридическими лицами, индивидуальными предпринимателями и гражданами (далее – контролируемые</w:t>
      </w:r>
      <w:proofErr w:type="gramEnd"/>
      <w:r w:rsidRPr="00F8519C">
        <w:rPr>
          <w:rFonts w:ascii="Times New Roman" w:hAnsi="Times New Roman" w:cs="Times New Roman"/>
          <w:sz w:val="28"/>
          <w:szCs w:val="28"/>
        </w:rPr>
        <w:t xml:space="preserve"> </w:t>
      </w:r>
      <w:proofErr w:type="gramStart"/>
      <w:r w:rsidRPr="00F8519C">
        <w:rPr>
          <w:rFonts w:ascii="Times New Roman" w:hAnsi="Times New Roman" w:cs="Times New Roman"/>
          <w:sz w:val="28"/>
          <w:szCs w:val="28"/>
        </w:rPr>
        <w:t xml:space="preserve">лица)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Водным кодексом Российской Федерации и принятыми в </w:t>
      </w:r>
      <w:r w:rsidRPr="00F8519C">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w:t>
      </w:r>
      <w:proofErr w:type="gramEnd"/>
      <w:r w:rsidRPr="00F8519C">
        <w:rPr>
          <w:rFonts w:ascii="Times New Roman" w:hAnsi="Times New Roman" w:cs="Times New Roman"/>
          <w:sz w:val="28"/>
          <w:szCs w:val="28"/>
        </w:rPr>
        <w:t xml:space="preserve"> субъекта Российской Федерации. </w:t>
      </w:r>
    </w:p>
    <w:p w:rsidR="00373B10" w:rsidRPr="00F8519C" w:rsidRDefault="00373B10" w:rsidP="00373B10">
      <w:pPr>
        <w:pStyle w:val="ac"/>
        <w:spacing w:line="360"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 объектам экологического надзора относятся:</w:t>
      </w:r>
    </w:p>
    <w:p w:rsidR="00373B10" w:rsidRPr="00F8519C" w:rsidRDefault="00373B10" w:rsidP="00373B10">
      <w:pPr>
        <w:pStyle w:val="ac"/>
        <w:spacing w:line="360"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73B10" w:rsidRPr="00F8519C" w:rsidRDefault="00373B10" w:rsidP="00373B10">
      <w:pPr>
        <w:pStyle w:val="ac"/>
        <w:spacing w:line="360" w:lineRule="auto"/>
        <w:ind w:firstLine="709"/>
        <w:jc w:val="both"/>
        <w:rPr>
          <w:rFonts w:ascii="Times New Roman" w:hAnsi="Times New Roman" w:cs="Times New Roman"/>
          <w:sz w:val="28"/>
          <w:szCs w:val="28"/>
        </w:rPr>
      </w:pPr>
      <w:proofErr w:type="gramStart"/>
      <w:r w:rsidRPr="00F8519C">
        <w:rPr>
          <w:rFonts w:ascii="Times New Roman" w:hAnsi="Times New Roman" w:cs="Times New Roman"/>
          <w:sz w:val="28"/>
          <w:szCs w:val="28"/>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373B10" w:rsidRDefault="00373B10" w:rsidP="00373B10">
      <w:pPr>
        <w:pStyle w:val="ac"/>
        <w:spacing w:line="360"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rsidR="00265E3C" w:rsidRDefault="00265E3C" w:rsidP="00265E3C">
      <w:pPr>
        <w:autoSpaceDE w:val="0"/>
        <w:autoSpaceDN w:val="0"/>
        <w:adjustRightInd w:val="0"/>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Согласно ч. 1 ст. 61 Федерального закона № 248-ФЗ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размещенному на сайте Генеральной прокуратуры Российской Федерации, а также на сайте Администрации района.</w:t>
      </w:r>
    </w:p>
    <w:p w:rsidR="00265E3C" w:rsidRPr="003F675D" w:rsidRDefault="00265E3C" w:rsidP="00265E3C">
      <w:pPr>
        <w:autoSpaceDE w:val="0"/>
        <w:autoSpaceDN w:val="0"/>
        <w:adjustRightInd w:val="0"/>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контрольные (надзорные) мероприятия в 2023 году не проводились. </w:t>
      </w:r>
    </w:p>
    <w:p w:rsidR="00265E3C" w:rsidRDefault="00265E3C" w:rsidP="00265E3C">
      <w:pPr>
        <w:autoSpaceDE w:val="0"/>
        <w:autoSpaceDN w:val="0"/>
        <w:adjustRightInd w:val="0"/>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 xml:space="preserve">Основания для проведения внеплановых контрольных (надзорных) мероприятий с учетом ограничений, установленных постановлением Правительства РФ от 10.03.2022 № 336 «Об особенностях организации и </w:t>
      </w:r>
      <w:r w:rsidRPr="003F675D">
        <w:rPr>
          <w:rFonts w:ascii="Times New Roman" w:hAnsi="Times New Roman" w:cs="Times New Roman"/>
          <w:sz w:val="28"/>
          <w:szCs w:val="28"/>
        </w:rPr>
        <w:lastRenderedPageBreak/>
        <w:t>осуществления государственного контроля (надзора), муниципального контроля», отсутствовали.</w:t>
      </w:r>
    </w:p>
    <w:p w:rsidR="00307F4A" w:rsidRDefault="00307F4A" w:rsidP="00265E3C">
      <w:pPr>
        <w:autoSpaceDE w:val="0"/>
        <w:autoSpaceDN w:val="0"/>
        <w:adjustRightInd w:val="0"/>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При осуществлении государственного контроля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E3EF1" w:rsidRDefault="009E3EF1" w:rsidP="00265E3C">
      <w:pPr>
        <w:pStyle w:val="ac"/>
        <w:spacing w:line="360" w:lineRule="auto"/>
        <w:ind w:firstLine="709"/>
        <w:jc w:val="both"/>
        <w:rPr>
          <w:rFonts w:ascii="Times New Roman" w:hAnsi="Times New Roman" w:cs="Times New Roman"/>
          <w:sz w:val="28"/>
          <w:szCs w:val="28"/>
        </w:rPr>
      </w:pPr>
      <w:r w:rsidRPr="00D83700">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муниципального района Красноярский </w:t>
      </w:r>
      <w:r w:rsidRPr="00D83700">
        <w:rPr>
          <w:rFonts w:ascii="Times New Roman" w:hAnsi="Times New Roman" w:cs="Times New Roman"/>
          <w:sz w:val="28"/>
          <w:szCs w:val="28"/>
        </w:rPr>
        <w:t xml:space="preserve">Самарской области </w:t>
      </w:r>
      <w:r w:rsidRPr="009E3EF1">
        <w:rPr>
          <w:rFonts w:ascii="Times New Roman" w:hAnsi="Times New Roman" w:cs="Times New Roman"/>
          <w:sz w:val="28"/>
          <w:szCs w:val="28"/>
        </w:rPr>
        <w:t xml:space="preserve">от </w:t>
      </w:r>
      <w:r>
        <w:rPr>
          <w:rFonts w:ascii="Times New Roman" w:hAnsi="Times New Roman" w:cs="Times New Roman"/>
          <w:sz w:val="28"/>
          <w:szCs w:val="28"/>
        </w:rPr>
        <w:t>19</w:t>
      </w:r>
      <w:r w:rsidRPr="009E3EF1">
        <w:rPr>
          <w:rFonts w:ascii="Times New Roman" w:hAnsi="Times New Roman" w:cs="Times New Roman"/>
          <w:sz w:val="28"/>
          <w:szCs w:val="28"/>
        </w:rPr>
        <w:t>.1</w:t>
      </w:r>
      <w:r>
        <w:rPr>
          <w:rFonts w:ascii="Times New Roman" w:hAnsi="Times New Roman" w:cs="Times New Roman"/>
          <w:sz w:val="28"/>
          <w:szCs w:val="28"/>
        </w:rPr>
        <w:t>2</w:t>
      </w:r>
      <w:r w:rsidRPr="009E3EF1">
        <w:rPr>
          <w:rFonts w:ascii="Times New Roman" w:hAnsi="Times New Roman" w:cs="Times New Roman"/>
          <w:sz w:val="28"/>
          <w:szCs w:val="28"/>
        </w:rPr>
        <w:t>.2022</w:t>
      </w:r>
      <w:r>
        <w:rPr>
          <w:rFonts w:ascii="Times New Roman" w:hAnsi="Times New Roman" w:cs="Times New Roman"/>
          <w:sz w:val="28"/>
          <w:szCs w:val="28"/>
        </w:rPr>
        <w:t xml:space="preserve"> № 344</w:t>
      </w:r>
      <w:r w:rsidRPr="00D83700">
        <w:rPr>
          <w:rFonts w:ascii="Times New Roman" w:hAnsi="Times New Roman" w:cs="Times New Roman"/>
          <w:sz w:val="28"/>
          <w:szCs w:val="28"/>
        </w:rPr>
        <w:t xml:space="preserve"> утверждена программа профилактики рисков причинения вреда (ущерба) охраняемым законом ценностям при </w:t>
      </w:r>
      <w:r>
        <w:rPr>
          <w:rFonts w:ascii="Times New Roman" w:hAnsi="Times New Roman" w:cs="Times New Roman"/>
          <w:sz w:val="28"/>
          <w:szCs w:val="28"/>
        </w:rPr>
        <w:t>осуществлении</w:t>
      </w:r>
      <w:r w:rsidRPr="00D83700">
        <w:rPr>
          <w:rFonts w:ascii="Times New Roman" w:hAnsi="Times New Roman" w:cs="Times New Roman"/>
          <w:sz w:val="28"/>
          <w:szCs w:val="28"/>
        </w:rPr>
        <w:t xml:space="preserve"> регионального государств</w:t>
      </w:r>
      <w:r>
        <w:rPr>
          <w:rFonts w:ascii="Times New Roman" w:hAnsi="Times New Roman" w:cs="Times New Roman"/>
          <w:sz w:val="28"/>
          <w:szCs w:val="28"/>
        </w:rPr>
        <w:t xml:space="preserve">енного экологического </w:t>
      </w:r>
      <w:r w:rsidRPr="00D83700">
        <w:rPr>
          <w:rFonts w:ascii="Times New Roman" w:hAnsi="Times New Roman" w:cs="Times New Roman"/>
          <w:sz w:val="28"/>
          <w:szCs w:val="28"/>
        </w:rPr>
        <w:t xml:space="preserve">надзора </w:t>
      </w:r>
      <w:r>
        <w:rPr>
          <w:rFonts w:ascii="Times New Roman" w:hAnsi="Times New Roman" w:cs="Times New Roman"/>
          <w:sz w:val="28"/>
          <w:szCs w:val="28"/>
        </w:rPr>
        <w:t xml:space="preserve">на территории муниципального района Красноярский </w:t>
      </w:r>
      <w:r w:rsidRPr="00D83700">
        <w:rPr>
          <w:rFonts w:ascii="Times New Roman" w:hAnsi="Times New Roman" w:cs="Times New Roman"/>
          <w:sz w:val="28"/>
          <w:szCs w:val="28"/>
        </w:rPr>
        <w:t xml:space="preserve">Самарской области на 2023 год. Данная программа размещена на официальном сайте администрации </w:t>
      </w:r>
      <w:r>
        <w:rPr>
          <w:rFonts w:ascii="Times New Roman" w:hAnsi="Times New Roman" w:cs="Times New Roman"/>
          <w:sz w:val="28"/>
          <w:szCs w:val="28"/>
        </w:rPr>
        <w:t xml:space="preserve">муниципального района </w:t>
      </w:r>
      <w:proofErr w:type="gramStart"/>
      <w:r>
        <w:rPr>
          <w:rFonts w:ascii="Times New Roman" w:hAnsi="Times New Roman" w:cs="Times New Roman"/>
          <w:sz w:val="28"/>
          <w:szCs w:val="28"/>
        </w:rPr>
        <w:t>Красноярский</w:t>
      </w:r>
      <w:proofErr w:type="gramEnd"/>
      <w:r>
        <w:rPr>
          <w:rFonts w:ascii="Times New Roman" w:hAnsi="Times New Roman" w:cs="Times New Roman"/>
          <w:sz w:val="28"/>
          <w:szCs w:val="28"/>
        </w:rPr>
        <w:t xml:space="preserve"> </w:t>
      </w:r>
      <w:r w:rsidRPr="00D83700">
        <w:rPr>
          <w:rFonts w:ascii="Times New Roman" w:hAnsi="Times New Roman" w:cs="Times New Roman"/>
          <w:sz w:val="28"/>
          <w:szCs w:val="28"/>
        </w:rPr>
        <w:t>Самарской области в разделе контрольно-надзорная деятельность.</w:t>
      </w:r>
    </w:p>
    <w:p w:rsidR="00307F4A" w:rsidRPr="003F675D" w:rsidRDefault="00307F4A" w:rsidP="00265E3C">
      <w:pPr>
        <w:autoSpaceDE w:val="0"/>
        <w:autoSpaceDN w:val="0"/>
        <w:adjustRightInd w:val="0"/>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 xml:space="preserve">В целях предупреждения нарушений юридическими лицами, индивидуальными предпринимателями и гражданами обязательных требований, создания условий для доведения обязательных требований до контролируемых лиц, должностными лицами </w:t>
      </w:r>
      <w:proofErr w:type="gramStart"/>
      <w:r w:rsidRPr="003F675D">
        <w:rPr>
          <w:rFonts w:ascii="Times New Roman" w:hAnsi="Times New Roman" w:cs="Times New Roman"/>
          <w:sz w:val="28"/>
          <w:szCs w:val="28"/>
        </w:rPr>
        <w:t xml:space="preserve">отдела экологического надзора </w:t>
      </w:r>
      <w:r w:rsidR="00635A04">
        <w:rPr>
          <w:rFonts w:ascii="Times New Roman" w:hAnsi="Times New Roman" w:cs="Times New Roman"/>
          <w:sz w:val="28"/>
          <w:szCs w:val="28"/>
        </w:rPr>
        <w:t>контрольного управления администрации муниципального района</w:t>
      </w:r>
      <w:proofErr w:type="gramEnd"/>
      <w:r w:rsidR="00635A04">
        <w:rPr>
          <w:rFonts w:ascii="Times New Roman" w:hAnsi="Times New Roman" w:cs="Times New Roman"/>
          <w:sz w:val="28"/>
          <w:szCs w:val="28"/>
        </w:rPr>
        <w:t xml:space="preserve"> Красноярский Самарской области </w:t>
      </w:r>
      <w:r w:rsidRPr="003F675D">
        <w:rPr>
          <w:rFonts w:ascii="Times New Roman" w:hAnsi="Times New Roman" w:cs="Times New Roman"/>
          <w:sz w:val="28"/>
          <w:szCs w:val="28"/>
        </w:rPr>
        <w:t>осуществлялись следующие мероприятия по профилактике рисков причинения вреда (ущерба) охраняемым законом ценностям.</w:t>
      </w:r>
    </w:p>
    <w:p w:rsidR="00307F4A" w:rsidRPr="003F675D" w:rsidRDefault="00307F4A" w:rsidP="009E3EF1">
      <w:pPr>
        <w:autoSpaceDE w:val="0"/>
        <w:autoSpaceDN w:val="0"/>
        <w:adjustRightInd w:val="0"/>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 xml:space="preserve">Информирование контролируемых и иных заинтересованных лиц по вопросам соблюдения обязательных требований ведется посредством размещения соответствующих сведений на официальном сайте </w:t>
      </w:r>
      <w:r w:rsidR="00EC1E1A">
        <w:rPr>
          <w:rFonts w:ascii="Times New Roman" w:hAnsi="Times New Roman" w:cs="Times New Roman"/>
          <w:sz w:val="28"/>
          <w:szCs w:val="28"/>
        </w:rPr>
        <w:t xml:space="preserve">муниципального района Красноярский </w:t>
      </w:r>
      <w:r w:rsidR="00EC1E1A" w:rsidRPr="00D83700">
        <w:rPr>
          <w:rFonts w:ascii="Times New Roman" w:hAnsi="Times New Roman" w:cs="Times New Roman"/>
          <w:sz w:val="28"/>
          <w:szCs w:val="28"/>
        </w:rPr>
        <w:t xml:space="preserve">Самарской области </w:t>
      </w:r>
      <w:r w:rsidRPr="003F675D">
        <w:rPr>
          <w:rFonts w:ascii="Times New Roman" w:hAnsi="Times New Roman" w:cs="Times New Roman"/>
          <w:sz w:val="28"/>
          <w:szCs w:val="28"/>
        </w:rPr>
        <w:t xml:space="preserve">в информационно-коммуникационной сети «Интернет» и в средствах массовой информации. </w:t>
      </w:r>
    </w:p>
    <w:p w:rsidR="00307F4A" w:rsidRDefault="00307F4A" w:rsidP="009E3EF1">
      <w:pPr>
        <w:autoSpaceDE w:val="0"/>
        <w:autoSpaceDN w:val="0"/>
        <w:adjustRightInd w:val="0"/>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Консультирование осуществл</w:t>
      </w:r>
      <w:r w:rsidR="00635A04">
        <w:rPr>
          <w:rFonts w:ascii="Times New Roman" w:hAnsi="Times New Roman" w:cs="Times New Roman"/>
          <w:sz w:val="28"/>
          <w:szCs w:val="28"/>
        </w:rPr>
        <w:t>ялось</w:t>
      </w:r>
      <w:r w:rsidRPr="003F675D">
        <w:rPr>
          <w:rFonts w:ascii="Times New Roman" w:hAnsi="Times New Roman" w:cs="Times New Roman"/>
          <w:sz w:val="28"/>
          <w:szCs w:val="28"/>
        </w:rPr>
        <w:t xml:space="preserve"> должностным</w:t>
      </w:r>
      <w:r w:rsidR="00635A04">
        <w:rPr>
          <w:rFonts w:ascii="Times New Roman" w:hAnsi="Times New Roman" w:cs="Times New Roman"/>
          <w:sz w:val="28"/>
          <w:szCs w:val="28"/>
        </w:rPr>
        <w:t>и</w:t>
      </w:r>
      <w:r w:rsidRPr="003F675D">
        <w:rPr>
          <w:rFonts w:ascii="Times New Roman" w:hAnsi="Times New Roman" w:cs="Times New Roman"/>
          <w:sz w:val="28"/>
          <w:szCs w:val="28"/>
        </w:rPr>
        <w:t xml:space="preserve"> лиц</w:t>
      </w:r>
      <w:r w:rsidR="00635A04">
        <w:rPr>
          <w:rFonts w:ascii="Times New Roman" w:hAnsi="Times New Roman" w:cs="Times New Roman"/>
          <w:sz w:val="28"/>
          <w:szCs w:val="28"/>
        </w:rPr>
        <w:t>а</w:t>
      </w:r>
      <w:r w:rsidRPr="003F675D">
        <w:rPr>
          <w:rFonts w:ascii="Times New Roman" w:hAnsi="Times New Roman" w:cs="Times New Roman"/>
          <w:sz w:val="28"/>
          <w:szCs w:val="28"/>
        </w:rPr>
        <w:t>м</w:t>
      </w:r>
      <w:r w:rsidR="00635A04">
        <w:rPr>
          <w:rFonts w:ascii="Times New Roman" w:hAnsi="Times New Roman" w:cs="Times New Roman"/>
          <w:sz w:val="28"/>
          <w:szCs w:val="28"/>
        </w:rPr>
        <w:t>и</w:t>
      </w:r>
      <w:r w:rsidRPr="003F675D">
        <w:rPr>
          <w:rFonts w:ascii="Times New Roman" w:hAnsi="Times New Roman" w:cs="Times New Roman"/>
          <w:sz w:val="28"/>
          <w:szCs w:val="28"/>
        </w:rPr>
        <w:t xml:space="preserve"> контрольного (надзорного) органа по телефону, на личном приеме, в ходе проведения профилактического мероприятия. В</w:t>
      </w:r>
      <w:r w:rsidR="00635A04">
        <w:rPr>
          <w:rFonts w:ascii="Times New Roman" w:hAnsi="Times New Roman" w:cs="Times New Roman"/>
          <w:sz w:val="28"/>
          <w:szCs w:val="28"/>
        </w:rPr>
        <w:t xml:space="preserve"> 2023 году были</w:t>
      </w:r>
      <w:r w:rsidRPr="003F675D">
        <w:rPr>
          <w:rFonts w:ascii="Times New Roman" w:hAnsi="Times New Roman" w:cs="Times New Roman"/>
          <w:sz w:val="28"/>
          <w:szCs w:val="28"/>
        </w:rPr>
        <w:t xml:space="preserve"> проведен</w:t>
      </w:r>
      <w:r w:rsidR="00635A04">
        <w:rPr>
          <w:rFonts w:ascii="Times New Roman" w:hAnsi="Times New Roman" w:cs="Times New Roman"/>
          <w:sz w:val="28"/>
          <w:szCs w:val="28"/>
        </w:rPr>
        <w:t>ы</w:t>
      </w:r>
      <w:r w:rsidRPr="003F675D">
        <w:rPr>
          <w:rFonts w:ascii="Times New Roman" w:hAnsi="Times New Roman" w:cs="Times New Roman"/>
          <w:sz w:val="28"/>
          <w:szCs w:val="28"/>
        </w:rPr>
        <w:t xml:space="preserve"> 23 </w:t>
      </w:r>
      <w:r w:rsidRPr="003F675D">
        <w:rPr>
          <w:rFonts w:ascii="Times New Roman" w:hAnsi="Times New Roman" w:cs="Times New Roman"/>
          <w:sz w:val="28"/>
          <w:szCs w:val="28"/>
        </w:rPr>
        <w:lastRenderedPageBreak/>
        <w:t>консультации по вопросам организации и осуществления государственного экологического контроля (надзора).</w:t>
      </w:r>
    </w:p>
    <w:p w:rsidR="00EC1E1A" w:rsidRPr="003F675D" w:rsidRDefault="00635A04" w:rsidP="00EC1E1A">
      <w:pPr>
        <w:autoSpaceDE w:val="0"/>
        <w:autoSpaceDN w:val="0"/>
        <w:adjustRightInd w:val="0"/>
        <w:spacing w:after="0" w:line="36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Кроме того в адрес контролируемых лиц были объявлены и направлены </w:t>
      </w:r>
      <w:r w:rsidR="00EC1E1A">
        <w:rPr>
          <w:rFonts w:ascii="Times New Roman" w:hAnsi="Times New Roman" w:cs="Times New Roman"/>
          <w:sz w:val="28"/>
          <w:szCs w:val="28"/>
        </w:rPr>
        <w:t>99</w:t>
      </w:r>
      <w:r w:rsidR="00EC1E1A" w:rsidRPr="00C767B6">
        <w:rPr>
          <w:rFonts w:ascii="Times New Roman" w:hAnsi="Times New Roman" w:cs="Times New Roman"/>
          <w:sz w:val="28"/>
          <w:szCs w:val="28"/>
        </w:rPr>
        <w:t xml:space="preserve"> предостережени</w:t>
      </w:r>
      <w:r w:rsidR="00EC1E1A">
        <w:rPr>
          <w:rFonts w:ascii="Times New Roman" w:hAnsi="Times New Roman" w:cs="Times New Roman"/>
          <w:sz w:val="28"/>
          <w:szCs w:val="28"/>
        </w:rPr>
        <w:t>й</w:t>
      </w:r>
      <w:r w:rsidR="00EC1E1A" w:rsidRPr="00C767B6">
        <w:rPr>
          <w:rFonts w:ascii="Times New Roman" w:hAnsi="Times New Roman" w:cs="Times New Roman"/>
          <w:sz w:val="28"/>
          <w:szCs w:val="28"/>
        </w:rPr>
        <w:t xml:space="preserve"> о недопустимости нарушения обязательных требований, проведено </w:t>
      </w:r>
      <w:r w:rsidR="00EC1E1A">
        <w:rPr>
          <w:rFonts w:ascii="Times New Roman" w:hAnsi="Times New Roman" w:cs="Times New Roman"/>
          <w:sz w:val="28"/>
          <w:szCs w:val="28"/>
        </w:rPr>
        <w:t>27</w:t>
      </w:r>
      <w:r w:rsidR="00EC1E1A" w:rsidRPr="00C767B6">
        <w:rPr>
          <w:rFonts w:ascii="Times New Roman" w:hAnsi="Times New Roman" w:cs="Times New Roman"/>
          <w:sz w:val="28"/>
          <w:szCs w:val="28"/>
        </w:rPr>
        <w:t xml:space="preserve"> наблюдений за соблюдением обязательных требований хозяйствующи</w:t>
      </w:r>
      <w:r w:rsidR="00EC1E1A">
        <w:rPr>
          <w:rFonts w:ascii="Times New Roman" w:hAnsi="Times New Roman" w:cs="Times New Roman"/>
          <w:sz w:val="28"/>
          <w:szCs w:val="28"/>
        </w:rPr>
        <w:t>ми</w:t>
      </w:r>
      <w:r w:rsidR="00EC1E1A" w:rsidRPr="00C767B6">
        <w:rPr>
          <w:rFonts w:ascii="Times New Roman" w:hAnsi="Times New Roman" w:cs="Times New Roman"/>
          <w:sz w:val="28"/>
          <w:szCs w:val="28"/>
        </w:rPr>
        <w:t xml:space="preserve"> субъект</w:t>
      </w:r>
      <w:r w:rsidR="00EC1E1A">
        <w:rPr>
          <w:rFonts w:ascii="Times New Roman" w:hAnsi="Times New Roman" w:cs="Times New Roman"/>
          <w:sz w:val="28"/>
          <w:szCs w:val="28"/>
        </w:rPr>
        <w:t>ами,</w:t>
      </w:r>
      <w:r w:rsidR="00EC1E1A" w:rsidRPr="00EC1E1A">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00EC1E1A" w:rsidRPr="00EC1E1A">
        <w:rPr>
          <w:rFonts w:ascii="Times New Roman" w:hAnsi="Times New Roman" w:cs="Times New Roman"/>
          <w:sz w:val="28"/>
          <w:szCs w:val="28"/>
        </w:rPr>
        <w:t>124 контрольных (надзорных) мероприятий без взаимодействия (выездных обследований), из них 12 обследований водоохранных зон водных объектов.</w:t>
      </w:r>
    </w:p>
    <w:p w:rsidR="00EC1E1A" w:rsidRPr="00C767B6" w:rsidRDefault="00EC1E1A" w:rsidP="00EC1E1A">
      <w:pPr>
        <w:pStyle w:val="ac"/>
        <w:spacing w:line="360"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В 202</w:t>
      </w:r>
      <w:r>
        <w:rPr>
          <w:rFonts w:ascii="Times New Roman" w:hAnsi="Times New Roman" w:cs="Times New Roman"/>
          <w:sz w:val="28"/>
          <w:szCs w:val="28"/>
        </w:rPr>
        <w:t>3</w:t>
      </w:r>
      <w:r w:rsidRPr="00C767B6">
        <w:rPr>
          <w:rFonts w:ascii="Times New Roman" w:hAnsi="Times New Roman" w:cs="Times New Roman"/>
          <w:sz w:val="28"/>
          <w:szCs w:val="28"/>
        </w:rPr>
        <w:t xml:space="preserve"> году правонарушений, повлекших причинение вреда окружающей среде, не выявлено.</w:t>
      </w:r>
    </w:p>
    <w:p w:rsidR="00633F9C" w:rsidRDefault="00633F9C" w:rsidP="00135823">
      <w:pPr>
        <w:pStyle w:val="ac"/>
        <w:numPr>
          <w:ilvl w:val="0"/>
          <w:numId w:val="5"/>
        </w:numPr>
        <w:jc w:val="center"/>
        <w:rPr>
          <w:rFonts w:ascii="Times New Roman" w:hAnsi="Times New Roman" w:cs="Times New Roman"/>
          <w:b/>
          <w:bCs/>
          <w:sz w:val="28"/>
          <w:szCs w:val="28"/>
        </w:rPr>
      </w:pPr>
      <w:r w:rsidRPr="006D1703">
        <w:rPr>
          <w:rFonts w:ascii="Times New Roman" w:hAnsi="Times New Roman" w:cs="Times New Roman"/>
          <w:b/>
          <w:bCs/>
          <w:sz w:val="28"/>
          <w:szCs w:val="28"/>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35823" w:rsidRDefault="00135823" w:rsidP="00135823">
      <w:pPr>
        <w:pStyle w:val="ac"/>
        <w:spacing w:line="360" w:lineRule="auto"/>
        <w:jc w:val="center"/>
        <w:rPr>
          <w:rFonts w:ascii="Times New Roman" w:hAnsi="Times New Roman" w:cs="Times New Roman"/>
          <w:b/>
          <w:bCs/>
          <w:sz w:val="28"/>
          <w:szCs w:val="28"/>
        </w:rPr>
      </w:pPr>
    </w:p>
    <w:p w:rsidR="00135823" w:rsidRPr="00135823" w:rsidRDefault="00135823" w:rsidP="00135823">
      <w:pPr>
        <w:spacing w:after="0" w:line="360" w:lineRule="auto"/>
        <w:ind w:firstLine="709"/>
        <w:jc w:val="both"/>
        <w:rPr>
          <w:rFonts w:ascii="Times New Roman" w:hAnsi="Times New Roman" w:cs="Times New Roman"/>
          <w:sz w:val="28"/>
          <w:szCs w:val="28"/>
        </w:rPr>
      </w:pPr>
      <w:r w:rsidRPr="00135823">
        <w:rPr>
          <w:rFonts w:ascii="Times New Roman" w:hAnsi="Times New Roman" w:cs="Times New Roman"/>
          <w:sz w:val="28"/>
          <w:szCs w:val="28"/>
        </w:rPr>
        <w:t>Реализация переданных отдельных государственных полномочий в сфере охраны окружающей среды осуществляется при соблюдении основных принципов государственного контроля (надзора):</w:t>
      </w:r>
    </w:p>
    <w:p w:rsidR="00135823" w:rsidRPr="00135823" w:rsidRDefault="00135823" w:rsidP="001358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5823">
        <w:rPr>
          <w:rFonts w:ascii="Times New Roman" w:hAnsi="Times New Roman" w:cs="Times New Roman"/>
          <w:sz w:val="28"/>
          <w:szCs w:val="28"/>
        </w:rPr>
        <w:t>законности и обоснованности действий и решений уполномоченного органа и его должностных лиц;</w:t>
      </w:r>
    </w:p>
    <w:p w:rsidR="00135823" w:rsidRPr="00135823" w:rsidRDefault="00135823" w:rsidP="001358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5823">
        <w:rPr>
          <w:rFonts w:ascii="Times New Roman" w:hAnsi="Times New Roman" w:cs="Times New Roman"/>
          <w:sz w:val="28"/>
          <w:szCs w:val="28"/>
        </w:rPr>
        <w:t>стимулирования добросовестного соблюдения контролируемыми лицами обязательных требований;</w:t>
      </w:r>
    </w:p>
    <w:p w:rsidR="00135823" w:rsidRPr="00135823" w:rsidRDefault="00135823" w:rsidP="001358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5823">
        <w:rPr>
          <w:rFonts w:ascii="Times New Roman" w:hAnsi="Times New Roman" w:cs="Times New Roman"/>
          <w:sz w:val="28"/>
          <w:szCs w:val="28"/>
        </w:rPr>
        <w:t>соразмерности вмешательства уполномоченного органа и его должностных лиц в деятельность контролируемых лиц;</w:t>
      </w:r>
    </w:p>
    <w:p w:rsidR="00135823" w:rsidRPr="00135823" w:rsidRDefault="00135823" w:rsidP="001358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5823">
        <w:rPr>
          <w:rFonts w:ascii="Times New Roman" w:hAnsi="Times New Roman" w:cs="Times New Roman"/>
          <w:sz w:val="28"/>
          <w:szCs w:val="28"/>
        </w:rPr>
        <w:t xml:space="preserve">охраны прав и законных интересов, </w:t>
      </w:r>
      <w:proofErr w:type="gramStart"/>
      <w:r w:rsidRPr="00135823">
        <w:rPr>
          <w:rFonts w:ascii="Times New Roman" w:hAnsi="Times New Roman" w:cs="Times New Roman"/>
          <w:sz w:val="28"/>
          <w:szCs w:val="28"/>
        </w:rPr>
        <w:t>уважении</w:t>
      </w:r>
      <w:proofErr w:type="gramEnd"/>
      <w:r w:rsidRPr="00135823">
        <w:rPr>
          <w:rFonts w:ascii="Times New Roman" w:hAnsi="Times New Roman" w:cs="Times New Roman"/>
          <w:sz w:val="28"/>
          <w:szCs w:val="28"/>
        </w:rPr>
        <w:t xml:space="preserve"> достоинства личности, деловой репутации контролируемых лиц;</w:t>
      </w:r>
    </w:p>
    <w:p w:rsidR="00135823" w:rsidRPr="00135823" w:rsidRDefault="00135823" w:rsidP="001358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5823">
        <w:rPr>
          <w:rFonts w:ascii="Times New Roman" w:hAnsi="Times New Roman" w:cs="Times New Roman"/>
          <w:sz w:val="28"/>
          <w:szCs w:val="28"/>
        </w:rPr>
        <w:t>недопустимости злоупотребления правом как со стороны уполномоченного органа и его должностных лиц, так со стороны граждан и организаций;</w:t>
      </w:r>
    </w:p>
    <w:p w:rsidR="00135823" w:rsidRPr="00135823" w:rsidRDefault="00135823" w:rsidP="001358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35823">
        <w:rPr>
          <w:rFonts w:ascii="Times New Roman" w:hAnsi="Times New Roman" w:cs="Times New Roman"/>
          <w:sz w:val="28"/>
          <w:szCs w:val="28"/>
        </w:rPr>
        <w:t>сохранения должностными лицами уполномоченного органа информации, составляющей коммерческую, служебную или иную охраняемую законом тайну;</w:t>
      </w:r>
    </w:p>
    <w:p w:rsidR="00135823" w:rsidRPr="00135823" w:rsidRDefault="00135823" w:rsidP="001358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5823">
        <w:rPr>
          <w:rFonts w:ascii="Times New Roman" w:hAnsi="Times New Roman" w:cs="Times New Roman"/>
          <w:sz w:val="28"/>
          <w:szCs w:val="28"/>
        </w:rPr>
        <w:t>открытости и доступности информации об организации и осуществлении государственного контроля (надзора);</w:t>
      </w:r>
    </w:p>
    <w:p w:rsidR="00135823" w:rsidRDefault="00135823" w:rsidP="001358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5823">
        <w:rPr>
          <w:rFonts w:ascii="Times New Roman" w:hAnsi="Times New Roman" w:cs="Times New Roman"/>
          <w:sz w:val="28"/>
          <w:szCs w:val="28"/>
        </w:rPr>
        <w:t>оперативности и разумности при осуществлении государственного контроля (надзора).</w:t>
      </w:r>
    </w:p>
    <w:p w:rsidR="00135823" w:rsidRDefault="00846109" w:rsidP="0013582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00135823" w:rsidRPr="00135823">
        <w:rPr>
          <w:rFonts w:ascii="Times New Roman" w:hAnsi="Times New Roman" w:cs="Times New Roman"/>
          <w:sz w:val="28"/>
          <w:szCs w:val="28"/>
        </w:rPr>
        <w:t xml:space="preserve">а официальном сайте администрации </w:t>
      </w:r>
      <w:r w:rsidR="00135823">
        <w:rPr>
          <w:rFonts w:ascii="Times New Roman" w:hAnsi="Times New Roman" w:cs="Times New Roman"/>
          <w:sz w:val="28"/>
          <w:szCs w:val="28"/>
        </w:rPr>
        <w:t>муниципального района Красноярский Самарской области</w:t>
      </w:r>
      <w:r w:rsidR="00135823" w:rsidRPr="00135823">
        <w:rPr>
          <w:rFonts w:ascii="Times New Roman" w:hAnsi="Times New Roman" w:cs="Times New Roman"/>
          <w:sz w:val="28"/>
          <w:szCs w:val="28"/>
        </w:rPr>
        <w:t xml:space="preserve"> в разделе «Контрольно-надзорная деятельность» </w:t>
      </w:r>
      <w:r>
        <w:rPr>
          <w:rFonts w:ascii="Times New Roman" w:hAnsi="Times New Roman" w:cs="Times New Roman"/>
          <w:sz w:val="28"/>
          <w:szCs w:val="28"/>
        </w:rPr>
        <w:t>в</w:t>
      </w:r>
      <w:r w:rsidRPr="00135823">
        <w:rPr>
          <w:rFonts w:ascii="Times New Roman" w:hAnsi="Times New Roman" w:cs="Times New Roman"/>
          <w:sz w:val="28"/>
          <w:szCs w:val="28"/>
        </w:rPr>
        <w:t xml:space="preserve"> соответствии с требованиями ч</w:t>
      </w:r>
      <w:r>
        <w:rPr>
          <w:rFonts w:ascii="Times New Roman" w:hAnsi="Times New Roman" w:cs="Times New Roman"/>
          <w:sz w:val="28"/>
          <w:szCs w:val="28"/>
        </w:rPr>
        <w:t>.</w:t>
      </w:r>
      <w:r w:rsidRPr="00135823">
        <w:rPr>
          <w:rFonts w:ascii="Times New Roman" w:hAnsi="Times New Roman" w:cs="Times New Roman"/>
          <w:sz w:val="28"/>
          <w:szCs w:val="28"/>
        </w:rPr>
        <w:t xml:space="preserve"> 3 ст</w:t>
      </w:r>
      <w:r>
        <w:rPr>
          <w:rFonts w:ascii="Times New Roman" w:hAnsi="Times New Roman" w:cs="Times New Roman"/>
          <w:sz w:val="28"/>
          <w:szCs w:val="28"/>
        </w:rPr>
        <w:t>.</w:t>
      </w:r>
      <w:r w:rsidRPr="00135823">
        <w:rPr>
          <w:rFonts w:ascii="Times New Roman" w:hAnsi="Times New Roman" w:cs="Times New Roman"/>
          <w:sz w:val="28"/>
          <w:szCs w:val="28"/>
        </w:rPr>
        <w:t xml:space="preserve"> 46 </w:t>
      </w:r>
      <w:r>
        <w:rPr>
          <w:rFonts w:ascii="Times New Roman" w:hAnsi="Times New Roman" w:cs="Times New Roman"/>
          <w:sz w:val="28"/>
          <w:szCs w:val="28"/>
        </w:rPr>
        <w:t>Федерального з</w:t>
      </w:r>
      <w:r w:rsidRPr="00135823">
        <w:rPr>
          <w:rFonts w:ascii="Times New Roman" w:hAnsi="Times New Roman" w:cs="Times New Roman"/>
          <w:sz w:val="28"/>
          <w:szCs w:val="28"/>
        </w:rPr>
        <w:t xml:space="preserve">акона № 248-ФЗ </w:t>
      </w:r>
      <w:r w:rsidR="00135823" w:rsidRPr="00135823">
        <w:rPr>
          <w:rFonts w:ascii="Times New Roman" w:hAnsi="Times New Roman" w:cs="Times New Roman"/>
          <w:sz w:val="28"/>
          <w:szCs w:val="28"/>
        </w:rPr>
        <w:t xml:space="preserve">размещены тексты нормативных правовых актов, регулирующих осуществление </w:t>
      </w:r>
      <w:r w:rsidR="00135823">
        <w:rPr>
          <w:rFonts w:ascii="Times New Roman" w:hAnsi="Times New Roman" w:cs="Times New Roman"/>
          <w:sz w:val="28"/>
          <w:szCs w:val="28"/>
        </w:rPr>
        <w:t>деятельности</w:t>
      </w:r>
      <w:r w:rsidR="00135823" w:rsidRPr="00135823">
        <w:rPr>
          <w:rFonts w:ascii="Times New Roman" w:hAnsi="Times New Roman" w:cs="Times New Roman"/>
          <w:sz w:val="28"/>
          <w:szCs w:val="28"/>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w:t>
      </w:r>
      <w:r w:rsidR="00135823">
        <w:rPr>
          <w:rFonts w:ascii="Times New Roman" w:hAnsi="Times New Roman" w:cs="Times New Roman"/>
          <w:sz w:val="28"/>
          <w:szCs w:val="28"/>
        </w:rPr>
        <w:t xml:space="preserve"> (надзора)</w:t>
      </w:r>
      <w:r w:rsidR="00135823" w:rsidRPr="00135823">
        <w:rPr>
          <w:rFonts w:ascii="Times New Roman" w:hAnsi="Times New Roman" w:cs="Times New Roman"/>
          <w:sz w:val="28"/>
          <w:szCs w:val="28"/>
        </w:rPr>
        <w:t>, а также информация о мерах ответственности, применяемых при</w:t>
      </w:r>
      <w:proofErr w:type="gramEnd"/>
      <w:r w:rsidR="00135823" w:rsidRPr="00135823">
        <w:rPr>
          <w:rFonts w:ascii="Times New Roman" w:hAnsi="Times New Roman" w:cs="Times New Roman"/>
          <w:sz w:val="28"/>
          <w:szCs w:val="28"/>
        </w:rPr>
        <w:t xml:space="preserve"> </w:t>
      </w:r>
      <w:proofErr w:type="gramStart"/>
      <w:r w:rsidR="00135823" w:rsidRPr="00135823">
        <w:rPr>
          <w:rFonts w:ascii="Times New Roman" w:hAnsi="Times New Roman" w:cs="Times New Roman"/>
          <w:sz w:val="28"/>
          <w:szCs w:val="28"/>
        </w:rPr>
        <w:t>нарушении</w:t>
      </w:r>
      <w:proofErr w:type="gramEnd"/>
      <w:r w:rsidR="00135823" w:rsidRPr="00135823">
        <w:rPr>
          <w:rFonts w:ascii="Times New Roman" w:hAnsi="Times New Roman" w:cs="Times New Roman"/>
          <w:sz w:val="28"/>
          <w:szCs w:val="28"/>
        </w:rPr>
        <w:t xml:space="preserve"> обязательных требований, перечень объектов контроля, учитываемых в рамках формирования ежегодного плана контрольных мероприятий, программа профилактики рисков причинения вреда.</w:t>
      </w:r>
    </w:p>
    <w:p w:rsidR="007660E1" w:rsidRDefault="00135823" w:rsidP="007660E1">
      <w:pPr>
        <w:spacing w:after="0" w:line="360" w:lineRule="auto"/>
        <w:ind w:firstLine="709"/>
        <w:jc w:val="both"/>
        <w:rPr>
          <w:rFonts w:ascii="Times New Roman" w:hAnsi="Times New Roman" w:cs="Times New Roman"/>
          <w:sz w:val="28"/>
          <w:szCs w:val="28"/>
        </w:rPr>
      </w:pPr>
      <w:proofErr w:type="spellStart"/>
      <w:proofErr w:type="gramStart"/>
      <w:r w:rsidRPr="00135823">
        <w:rPr>
          <w:rFonts w:ascii="Times New Roman" w:hAnsi="Times New Roman" w:cs="Times New Roman"/>
          <w:sz w:val="28"/>
          <w:szCs w:val="28"/>
        </w:rPr>
        <w:t>Единообразность</w:t>
      </w:r>
      <w:proofErr w:type="spellEnd"/>
      <w:r w:rsidRPr="00135823">
        <w:rPr>
          <w:rFonts w:ascii="Times New Roman" w:hAnsi="Times New Roman" w:cs="Times New Roman"/>
          <w:sz w:val="28"/>
          <w:szCs w:val="28"/>
        </w:rPr>
        <w:t xml:space="preserve"> применения обязательных требований уполномоченным органом и его должностными лицами основана на открытости деятельности уполномоченного органа, размещении на официальном сайте администрации </w:t>
      </w:r>
      <w:r>
        <w:rPr>
          <w:rFonts w:ascii="Times New Roman" w:hAnsi="Times New Roman" w:cs="Times New Roman"/>
          <w:sz w:val="28"/>
          <w:szCs w:val="28"/>
        </w:rPr>
        <w:t>муниципального района Красноярский Самарской области</w:t>
      </w:r>
      <w:r w:rsidRPr="00135823">
        <w:rPr>
          <w:rFonts w:ascii="Times New Roman" w:hAnsi="Times New Roman" w:cs="Times New Roman"/>
          <w:sz w:val="28"/>
          <w:szCs w:val="28"/>
        </w:rPr>
        <w:t xml:space="preserve"> перечня нормативных правовых актов (их отдельных положений), содержащих обязательные требования, разработки, утверждении и также размещении руководств по соблюдению обязательных требований, оценка соблюдения которых осуществляется в рамках регионального государственного эк</w:t>
      </w:r>
      <w:r w:rsidR="007660E1">
        <w:rPr>
          <w:rFonts w:ascii="Times New Roman" w:hAnsi="Times New Roman" w:cs="Times New Roman"/>
          <w:sz w:val="28"/>
          <w:szCs w:val="28"/>
        </w:rPr>
        <w:t>ологического контроля (надзора).</w:t>
      </w:r>
      <w:proofErr w:type="gramEnd"/>
    </w:p>
    <w:p w:rsidR="00135823" w:rsidRDefault="00135823" w:rsidP="007660E1">
      <w:pPr>
        <w:spacing w:after="0" w:line="360" w:lineRule="auto"/>
        <w:ind w:firstLine="709"/>
        <w:jc w:val="both"/>
        <w:rPr>
          <w:rFonts w:ascii="Times New Roman" w:hAnsi="Times New Roman" w:cs="Times New Roman"/>
          <w:sz w:val="28"/>
          <w:szCs w:val="28"/>
        </w:rPr>
      </w:pPr>
      <w:r w:rsidRPr="007660E1">
        <w:rPr>
          <w:rFonts w:ascii="Times New Roman" w:hAnsi="Times New Roman" w:cs="Times New Roman"/>
          <w:sz w:val="28"/>
          <w:szCs w:val="28"/>
        </w:rPr>
        <w:t xml:space="preserve">Фактов поступления жалоб от контролируемых лиц на нарушения их прав, злоупотреблений правом, разглашения информации, составляющей </w:t>
      </w:r>
      <w:r w:rsidRPr="007660E1">
        <w:rPr>
          <w:rFonts w:ascii="Times New Roman" w:hAnsi="Times New Roman" w:cs="Times New Roman"/>
          <w:sz w:val="28"/>
          <w:szCs w:val="28"/>
        </w:rPr>
        <w:lastRenderedPageBreak/>
        <w:t>коммерческую, служебную или иную охраняемую законом тайну не зафиксировано.</w:t>
      </w:r>
    </w:p>
    <w:p w:rsidR="007660E1" w:rsidRPr="00DC7A2A" w:rsidRDefault="007660E1" w:rsidP="007660E1">
      <w:pPr>
        <w:pStyle w:val="ac"/>
        <w:spacing w:line="360"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При осуществлении регионального государственного экологического контроля (надзора) применятся следующие информационные системы:</w:t>
      </w:r>
    </w:p>
    <w:p w:rsidR="007660E1" w:rsidRPr="00DC7A2A" w:rsidRDefault="007660E1" w:rsidP="007660E1">
      <w:pPr>
        <w:pStyle w:val="ac"/>
        <w:spacing w:line="360"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ФГИС Единый реестр видов контроля,</w:t>
      </w:r>
    </w:p>
    <w:p w:rsidR="007660E1" w:rsidRPr="00DC7A2A" w:rsidRDefault="007660E1" w:rsidP="007660E1">
      <w:pPr>
        <w:pStyle w:val="ac"/>
        <w:spacing w:line="360"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ФГИС Единый реестр контрольно-надзорных мероприятий;</w:t>
      </w:r>
    </w:p>
    <w:p w:rsidR="007660E1" w:rsidRDefault="007660E1" w:rsidP="007660E1">
      <w:pPr>
        <w:pStyle w:val="ac"/>
        <w:spacing w:line="360"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 xml:space="preserve">официальный сайт администрации </w:t>
      </w:r>
      <w:r>
        <w:rPr>
          <w:rFonts w:ascii="Times New Roman" w:hAnsi="Times New Roman" w:cs="Times New Roman"/>
          <w:sz w:val="28"/>
          <w:szCs w:val="28"/>
        </w:rPr>
        <w:t>муниципального района Красноярский Самарской области,</w:t>
      </w:r>
      <w:r w:rsidRPr="00DC7A2A">
        <w:rPr>
          <w:rFonts w:ascii="Times New Roman" w:hAnsi="Times New Roman" w:cs="Times New Roman"/>
          <w:sz w:val="28"/>
          <w:szCs w:val="28"/>
        </w:rPr>
        <w:t xml:space="preserve"> на котором имеется раздел контрольно-надзорная деятельность с содержанием необходимой информации, предусмотренной статьей 46 Федерального закона от 31.07.2020 № 248-ФЗ «О государственном контроле (надзоре) и муниципальном контроле в Российской Федерации».</w:t>
      </w:r>
    </w:p>
    <w:p w:rsidR="00B02AE0" w:rsidRDefault="00B02AE0" w:rsidP="007660E1">
      <w:pPr>
        <w:pStyle w:val="a5"/>
        <w:numPr>
          <w:ilvl w:val="0"/>
          <w:numId w:val="5"/>
        </w:numPr>
        <w:shd w:val="clear" w:color="auto" w:fill="FFFFFF"/>
        <w:spacing w:after="0" w:line="240" w:lineRule="auto"/>
        <w:jc w:val="center"/>
        <w:textAlignment w:val="baseline"/>
        <w:rPr>
          <w:rFonts w:ascii="Times New Roman" w:hAnsi="Times New Roman" w:cs="Times New Roman"/>
          <w:b/>
          <w:bCs/>
          <w:sz w:val="28"/>
          <w:szCs w:val="28"/>
        </w:rPr>
      </w:pPr>
      <w:r w:rsidRPr="00B02AE0">
        <w:rPr>
          <w:rFonts w:ascii="Times New Roman" w:hAnsi="Times New Roman" w:cs="Times New Roman"/>
          <w:b/>
          <w:bCs/>
          <w:sz w:val="28"/>
          <w:szCs w:val="28"/>
        </w:rPr>
        <w:t>Выявление типичных нарушений обязательных требований, подлежащих проверке в рамках осуществления регионального государственного экологического контроля (надзора), причин, факторов и условий, способствующих возникновению указанных нарушений.</w:t>
      </w:r>
    </w:p>
    <w:p w:rsidR="007660E1" w:rsidRPr="007660E1" w:rsidRDefault="007660E1" w:rsidP="007660E1">
      <w:pPr>
        <w:shd w:val="clear" w:color="auto" w:fill="FFFFFF"/>
        <w:spacing w:after="0" w:line="360" w:lineRule="auto"/>
        <w:jc w:val="center"/>
        <w:textAlignment w:val="baseline"/>
        <w:rPr>
          <w:rFonts w:ascii="Times New Roman" w:hAnsi="Times New Roman" w:cs="Times New Roman"/>
          <w:b/>
          <w:bCs/>
          <w:sz w:val="28"/>
          <w:szCs w:val="28"/>
        </w:rPr>
      </w:pPr>
    </w:p>
    <w:p w:rsidR="007660E1" w:rsidRDefault="007660E1" w:rsidP="007660E1">
      <w:pPr>
        <w:spacing w:after="0" w:line="360" w:lineRule="auto"/>
        <w:ind w:firstLine="708"/>
        <w:jc w:val="both"/>
        <w:rPr>
          <w:rFonts w:ascii="Times New Roman" w:hAnsi="Times New Roman" w:cs="Times New Roman"/>
          <w:sz w:val="28"/>
          <w:szCs w:val="28"/>
        </w:rPr>
      </w:pPr>
      <w:r w:rsidRPr="000423DC">
        <w:rPr>
          <w:rFonts w:ascii="Times New Roman" w:hAnsi="Times New Roman" w:cs="Times New Roman"/>
          <w:sz w:val="28"/>
          <w:szCs w:val="28"/>
        </w:rPr>
        <w:t xml:space="preserve">Постановлением Правительства Российской Федерации от 10.03.2022 </w:t>
      </w:r>
      <w:r>
        <w:rPr>
          <w:rFonts w:ascii="Times New Roman" w:hAnsi="Times New Roman" w:cs="Times New Roman"/>
          <w:sz w:val="28"/>
          <w:szCs w:val="28"/>
        </w:rPr>
        <w:t xml:space="preserve">     </w:t>
      </w:r>
      <w:r w:rsidRPr="000423DC">
        <w:rPr>
          <w:rFonts w:ascii="Times New Roman" w:hAnsi="Times New Roman" w:cs="Times New Roman"/>
          <w:sz w:val="28"/>
          <w:szCs w:val="28"/>
        </w:rPr>
        <w:t>№ 336 «Об особенностях организации и осуществления государственного контроля (надзора), муниципального контроля» в 2023 году установлен мораторий на проведение контрольно-надзорных мероприятий.</w:t>
      </w:r>
    </w:p>
    <w:p w:rsidR="007660E1" w:rsidRPr="003F675D" w:rsidRDefault="007660E1" w:rsidP="007660E1">
      <w:pPr>
        <w:autoSpaceDE w:val="0"/>
        <w:autoSpaceDN w:val="0"/>
        <w:adjustRightInd w:val="0"/>
        <w:spacing w:after="0" w:line="360" w:lineRule="auto"/>
        <w:ind w:firstLine="703"/>
        <w:jc w:val="both"/>
        <w:rPr>
          <w:rFonts w:ascii="Times New Roman" w:hAnsi="Times New Roman" w:cs="Times New Roman"/>
          <w:sz w:val="28"/>
          <w:szCs w:val="28"/>
        </w:rPr>
      </w:pPr>
      <w:proofErr w:type="gramStart"/>
      <w:r w:rsidRPr="007660E1">
        <w:rPr>
          <w:rFonts w:ascii="Times New Roman" w:hAnsi="Times New Roman" w:cs="Times New Roman"/>
          <w:sz w:val="28"/>
          <w:szCs w:val="28"/>
        </w:rPr>
        <w:t xml:space="preserve">Реформой контрольно-надзорной деятельности предусмотрено усиление работы по проведению контрольных мероприятий без взаимодействия с юридическими лицами, то есть осуществление выездных обследований (осмотров) и наблюдений за соблюдением обязательных требований (мониторинг безопасности) с целью обеспечения экологической безопасности населения и территорий, а также сохранности компонентов окружающей среды – выявление новых объектов негативного воздействия на окружающую среду, выявление и пресечение образования несанкционированных мест размещения </w:t>
      </w:r>
      <w:r w:rsidRPr="007660E1">
        <w:rPr>
          <w:rFonts w:ascii="Times New Roman" w:hAnsi="Times New Roman" w:cs="Times New Roman"/>
          <w:sz w:val="28"/>
          <w:szCs w:val="28"/>
        </w:rPr>
        <w:lastRenderedPageBreak/>
        <w:t>отходов, соблюдение</w:t>
      </w:r>
      <w:proofErr w:type="gramEnd"/>
      <w:r w:rsidRPr="007660E1">
        <w:rPr>
          <w:rFonts w:ascii="Times New Roman" w:hAnsi="Times New Roman" w:cs="Times New Roman"/>
          <w:sz w:val="28"/>
          <w:szCs w:val="28"/>
        </w:rPr>
        <w:t xml:space="preserve"> специального режима в водоохранных зонах водных объектов.</w:t>
      </w:r>
    </w:p>
    <w:p w:rsidR="007660E1" w:rsidRPr="003F675D" w:rsidRDefault="007660E1" w:rsidP="007660E1">
      <w:pPr>
        <w:autoSpaceDE w:val="0"/>
        <w:autoSpaceDN w:val="0"/>
        <w:adjustRightInd w:val="0"/>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Проведение контрольных (надзорных) мероприятий без взаимодействия не требует согласования с органами прокуратуры.</w:t>
      </w:r>
    </w:p>
    <w:p w:rsidR="007660E1" w:rsidRPr="003F675D" w:rsidRDefault="007660E1" w:rsidP="007660E1">
      <w:pPr>
        <w:autoSpaceDE w:val="0"/>
        <w:autoSpaceDN w:val="0"/>
        <w:adjustRightInd w:val="0"/>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 xml:space="preserve">В целях оценки соблюдения контролируемыми лицами обязательных </w:t>
      </w:r>
      <w:r w:rsidRPr="00B01897">
        <w:rPr>
          <w:rFonts w:ascii="Times New Roman" w:hAnsi="Times New Roman" w:cs="Times New Roman"/>
          <w:sz w:val="28"/>
          <w:szCs w:val="28"/>
        </w:rPr>
        <w:t xml:space="preserve">требований </w:t>
      </w:r>
      <w:r>
        <w:rPr>
          <w:rFonts w:ascii="Times New Roman" w:hAnsi="Times New Roman" w:cs="Times New Roman"/>
          <w:sz w:val="28"/>
          <w:szCs w:val="28"/>
        </w:rPr>
        <w:t xml:space="preserve">сотрудниками отдела экологического надзора </w:t>
      </w:r>
      <w:r w:rsidRPr="00B01897">
        <w:rPr>
          <w:rFonts w:ascii="Times New Roman" w:hAnsi="Times New Roman" w:cs="Times New Roman"/>
          <w:sz w:val="28"/>
          <w:szCs w:val="28"/>
        </w:rPr>
        <w:t>проведено 27 наблюдений, 124 выездных обследовани</w:t>
      </w:r>
      <w:r w:rsidR="004511C0">
        <w:rPr>
          <w:rFonts w:ascii="Times New Roman" w:hAnsi="Times New Roman" w:cs="Times New Roman"/>
          <w:sz w:val="28"/>
          <w:szCs w:val="28"/>
        </w:rPr>
        <w:t>я, 6 профилактических визитов</w:t>
      </w:r>
      <w:r w:rsidRPr="003F675D">
        <w:rPr>
          <w:rFonts w:ascii="Times New Roman" w:hAnsi="Times New Roman" w:cs="Times New Roman"/>
          <w:sz w:val="28"/>
          <w:szCs w:val="28"/>
        </w:rPr>
        <w:t>.</w:t>
      </w:r>
    </w:p>
    <w:p w:rsidR="007660E1" w:rsidRPr="003F675D" w:rsidRDefault="007660E1" w:rsidP="007660E1">
      <w:pPr>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 xml:space="preserve">С целью обследования водных объектов, подлежащих региональному государственному экологическому контролю (надзору), их водоохранных зон и прибрежных защитных полос, выявления неучтенных объектов (источников) выбросов загрязняющих веществ в атмосферный воздух сотрудниками отдела экологического надзора </w:t>
      </w:r>
      <w:r w:rsidRPr="00B01897">
        <w:rPr>
          <w:rFonts w:ascii="Times New Roman" w:hAnsi="Times New Roman" w:cs="Times New Roman"/>
          <w:sz w:val="28"/>
          <w:szCs w:val="28"/>
        </w:rPr>
        <w:t>проведено 12</w:t>
      </w:r>
      <w:r w:rsidRPr="003F675D">
        <w:rPr>
          <w:rFonts w:ascii="Times New Roman" w:hAnsi="Times New Roman" w:cs="Times New Roman"/>
          <w:sz w:val="28"/>
          <w:szCs w:val="28"/>
        </w:rPr>
        <w:t xml:space="preserve"> выездных осмотров территории муниципального района Красноярский Самарской области. Оснований для принятия решения о проведении профилактических или контрольных надзорных мероприятий не выявлено.</w:t>
      </w:r>
    </w:p>
    <w:p w:rsidR="007660E1" w:rsidRDefault="007660E1" w:rsidP="007660E1">
      <w:pPr>
        <w:spacing w:after="0"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 xml:space="preserve">В течение 2023 года должностные лица отдела экологического надзора принимали участие </w:t>
      </w:r>
      <w:r w:rsidRPr="00B01897">
        <w:rPr>
          <w:rFonts w:ascii="Times New Roman" w:hAnsi="Times New Roman" w:cs="Times New Roman"/>
          <w:sz w:val="28"/>
          <w:szCs w:val="28"/>
        </w:rPr>
        <w:t>в 3</w:t>
      </w:r>
      <w:r>
        <w:rPr>
          <w:rFonts w:ascii="Times New Roman" w:hAnsi="Times New Roman" w:cs="Times New Roman"/>
          <w:sz w:val="28"/>
          <w:szCs w:val="28"/>
        </w:rPr>
        <w:t>9</w:t>
      </w:r>
      <w:r w:rsidRPr="00B01897">
        <w:rPr>
          <w:rFonts w:ascii="Times New Roman" w:hAnsi="Times New Roman" w:cs="Times New Roman"/>
          <w:sz w:val="28"/>
          <w:szCs w:val="28"/>
        </w:rPr>
        <w:t xml:space="preserve"> проверках</w:t>
      </w:r>
      <w:r w:rsidRPr="003F675D">
        <w:rPr>
          <w:rFonts w:ascii="Times New Roman" w:hAnsi="Times New Roman" w:cs="Times New Roman"/>
          <w:sz w:val="28"/>
          <w:szCs w:val="28"/>
        </w:rPr>
        <w:t xml:space="preserve"> прокуратуры Красноярского района Самарской области и ОМВД России по Красноярскому району Самарской области, по своему направлению деятельности, с последующей выдачей заключений и справок.</w:t>
      </w:r>
    </w:p>
    <w:p w:rsidR="00B02AE0" w:rsidRPr="00B02AE0" w:rsidRDefault="00B02AE0" w:rsidP="00B02AE0">
      <w:pPr>
        <w:spacing w:after="0" w:line="360" w:lineRule="auto"/>
        <w:ind w:firstLine="539"/>
        <w:jc w:val="both"/>
        <w:rPr>
          <w:rFonts w:ascii="Times New Roman" w:hAnsi="Times New Roman" w:cs="Times New Roman"/>
          <w:sz w:val="28"/>
          <w:szCs w:val="28"/>
        </w:rPr>
      </w:pPr>
      <w:r w:rsidRPr="00B02AE0">
        <w:rPr>
          <w:rFonts w:ascii="Times New Roman" w:hAnsi="Times New Roman" w:cs="Times New Roman"/>
          <w:sz w:val="28"/>
          <w:szCs w:val="28"/>
        </w:rPr>
        <w:t>В 202</w:t>
      </w:r>
      <w:r w:rsidR="006C1F78">
        <w:rPr>
          <w:rFonts w:ascii="Times New Roman" w:hAnsi="Times New Roman" w:cs="Times New Roman"/>
          <w:sz w:val="28"/>
          <w:szCs w:val="28"/>
        </w:rPr>
        <w:t>3</w:t>
      </w:r>
      <w:r w:rsidRPr="00B02AE0">
        <w:rPr>
          <w:rFonts w:ascii="Times New Roman" w:hAnsi="Times New Roman" w:cs="Times New Roman"/>
          <w:sz w:val="28"/>
          <w:szCs w:val="28"/>
        </w:rPr>
        <w:t xml:space="preserve"> году основны</w:t>
      </w:r>
      <w:r w:rsidR="00633F9C">
        <w:rPr>
          <w:rFonts w:ascii="Times New Roman" w:hAnsi="Times New Roman" w:cs="Times New Roman"/>
          <w:sz w:val="28"/>
          <w:szCs w:val="28"/>
        </w:rPr>
        <w:t>ми</w:t>
      </w:r>
      <w:r w:rsidRPr="00B02AE0">
        <w:rPr>
          <w:rFonts w:ascii="Times New Roman" w:hAnsi="Times New Roman" w:cs="Times New Roman"/>
          <w:sz w:val="28"/>
          <w:szCs w:val="28"/>
        </w:rPr>
        <w:t xml:space="preserve"> нарушения</w:t>
      </w:r>
      <w:r w:rsidR="00633F9C">
        <w:rPr>
          <w:rFonts w:ascii="Times New Roman" w:hAnsi="Times New Roman" w:cs="Times New Roman"/>
          <w:sz w:val="28"/>
          <w:szCs w:val="28"/>
        </w:rPr>
        <w:t>ми</w:t>
      </w:r>
      <w:r w:rsidRPr="00B02AE0">
        <w:rPr>
          <w:rFonts w:ascii="Times New Roman" w:hAnsi="Times New Roman" w:cs="Times New Roman"/>
          <w:sz w:val="28"/>
          <w:szCs w:val="28"/>
        </w:rPr>
        <w:t>, выявл</w:t>
      </w:r>
      <w:r w:rsidR="00633F9C">
        <w:rPr>
          <w:rFonts w:ascii="Times New Roman" w:hAnsi="Times New Roman" w:cs="Times New Roman"/>
          <w:sz w:val="28"/>
          <w:szCs w:val="28"/>
        </w:rPr>
        <w:t>енными</w:t>
      </w:r>
      <w:r w:rsidRPr="00B02AE0">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w:t>
      </w:r>
      <w:r w:rsidR="00633F9C">
        <w:rPr>
          <w:rFonts w:ascii="Times New Roman" w:hAnsi="Times New Roman" w:cs="Times New Roman"/>
          <w:sz w:val="28"/>
          <w:szCs w:val="28"/>
        </w:rPr>
        <w:t>дивидуальными предпринимателями, являются:</w:t>
      </w:r>
    </w:p>
    <w:p w:rsidR="00B02AE0" w:rsidRPr="00B02AE0" w:rsidRDefault="00B02AE0" w:rsidP="00B02AE0">
      <w:pPr>
        <w:spacing w:after="0" w:line="360" w:lineRule="auto"/>
        <w:ind w:firstLine="539"/>
        <w:jc w:val="both"/>
        <w:rPr>
          <w:rFonts w:ascii="Times New Roman" w:hAnsi="Times New Roman" w:cs="Times New Roman"/>
          <w:sz w:val="28"/>
          <w:szCs w:val="28"/>
        </w:rPr>
      </w:pPr>
      <w:r w:rsidRPr="00B02AE0">
        <w:rPr>
          <w:rFonts w:ascii="Times New Roman" w:hAnsi="Times New Roman" w:cs="Times New Roman"/>
          <w:sz w:val="28"/>
          <w:szCs w:val="28"/>
        </w:rPr>
        <w:t xml:space="preserve">1) </w:t>
      </w:r>
      <w:r w:rsidR="006C1F78">
        <w:rPr>
          <w:rFonts w:ascii="Times New Roman" w:hAnsi="Times New Roman" w:cs="Times New Roman"/>
          <w:sz w:val="28"/>
          <w:szCs w:val="28"/>
        </w:rPr>
        <w:t>н</w:t>
      </w:r>
      <w:r w:rsidRPr="00B02AE0">
        <w:rPr>
          <w:rFonts w:ascii="Times New Roman" w:hAnsi="Times New Roman" w:cs="Times New Roman"/>
          <w:sz w:val="28"/>
          <w:szCs w:val="28"/>
        </w:rPr>
        <w:t>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что является нарушением требований ст. 69.2 Федерального закона от 10.01.2002 №7-ФЗ «Об охране окружающей среды»;</w:t>
      </w:r>
    </w:p>
    <w:p w:rsidR="00B02AE0" w:rsidRPr="00B02AE0" w:rsidRDefault="006C1F78" w:rsidP="00B02AE0">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 н</w:t>
      </w:r>
      <w:r w:rsidR="00B02AE0" w:rsidRPr="00B02AE0">
        <w:rPr>
          <w:rFonts w:ascii="Times New Roman" w:hAnsi="Times New Roman" w:cs="Times New Roman"/>
          <w:sz w:val="28"/>
          <w:szCs w:val="28"/>
        </w:rPr>
        <w:t xml:space="preserve">арушение специального режима осуществления хозяйственной и иной деятельности на прибрежной защитной полосе водного объекта, водоохранной </w:t>
      </w:r>
      <w:r w:rsidR="00B02AE0" w:rsidRPr="00B02AE0">
        <w:rPr>
          <w:rFonts w:ascii="Times New Roman" w:hAnsi="Times New Roman" w:cs="Times New Roman"/>
          <w:sz w:val="28"/>
          <w:szCs w:val="28"/>
        </w:rPr>
        <w:lastRenderedPageBreak/>
        <w:t xml:space="preserve">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что является нарушением </w:t>
      </w:r>
      <w:r>
        <w:rPr>
          <w:rFonts w:ascii="Times New Roman" w:hAnsi="Times New Roman" w:cs="Times New Roman"/>
          <w:sz w:val="28"/>
          <w:szCs w:val="28"/>
        </w:rPr>
        <w:t xml:space="preserve">требований ст. 65 </w:t>
      </w:r>
      <w:r w:rsidR="00B02AE0" w:rsidRPr="00B02AE0">
        <w:rPr>
          <w:rFonts w:ascii="Times New Roman" w:hAnsi="Times New Roman" w:cs="Times New Roman"/>
          <w:sz w:val="28"/>
          <w:szCs w:val="28"/>
        </w:rPr>
        <w:t>Водного кодекса Российской Ф</w:t>
      </w:r>
      <w:r>
        <w:rPr>
          <w:rFonts w:ascii="Times New Roman" w:hAnsi="Times New Roman" w:cs="Times New Roman"/>
          <w:sz w:val="28"/>
          <w:szCs w:val="28"/>
        </w:rPr>
        <w:t>едерации» от 03.06.2006 № 74-ФЗ</w:t>
      </w:r>
      <w:r w:rsidR="00B02AE0" w:rsidRPr="00B02AE0">
        <w:rPr>
          <w:rFonts w:ascii="Times New Roman" w:hAnsi="Times New Roman" w:cs="Times New Roman"/>
          <w:sz w:val="28"/>
          <w:szCs w:val="28"/>
        </w:rPr>
        <w:t>;</w:t>
      </w:r>
    </w:p>
    <w:p w:rsidR="00B02AE0" w:rsidRPr="00B02AE0" w:rsidRDefault="00B02AE0" w:rsidP="00B02AE0">
      <w:pPr>
        <w:spacing w:after="0" w:line="360" w:lineRule="auto"/>
        <w:ind w:firstLine="539"/>
        <w:jc w:val="both"/>
        <w:rPr>
          <w:rFonts w:ascii="Times New Roman" w:hAnsi="Times New Roman" w:cs="Times New Roman"/>
          <w:sz w:val="28"/>
          <w:szCs w:val="28"/>
        </w:rPr>
      </w:pPr>
      <w:r w:rsidRPr="00B02AE0">
        <w:rPr>
          <w:rFonts w:ascii="Times New Roman" w:hAnsi="Times New Roman" w:cs="Times New Roman"/>
          <w:sz w:val="28"/>
          <w:szCs w:val="28"/>
        </w:rPr>
        <w:t xml:space="preserve">3) </w:t>
      </w:r>
      <w:r w:rsidR="00633F9C">
        <w:rPr>
          <w:rFonts w:ascii="Times New Roman" w:hAnsi="Times New Roman" w:cs="Times New Roman"/>
          <w:sz w:val="28"/>
          <w:szCs w:val="28"/>
        </w:rPr>
        <w:t>н</w:t>
      </w:r>
      <w:r w:rsidRPr="00B02AE0">
        <w:rPr>
          <w:rFonts w:ascii="Times New Roman" w:hAnsi="Times New Roman" w:cs="Times New Roman"/>
          <w:sz w:val="28"/>
          <w:szCs w:val="28"/>
        </w:rPr>
        <w:t>есоблюдение экологических требований при осуществлении градостроительной деятельности и эксплуатации предприятий, сооружений или иных объектов, что является нарушением требований ст. 34 Федерального Закона от 10.01.2002 № 7-ФЗ «Об охране окружающей среды», ст. 19 Федерального закона от 04.05.1999 № 96-ФЗ «Об охране атмосферного воздуха»;</w:t>
      </w:r>
    </w:p>
    <w:p w:rsidR="00B02AE0" w:rsidRPr="00B02AE0" w:rsidRDefault="00B02AE0" w:rsidP="00B02AE0">
      <w:pPr>
        <w:spacing w:after="0" w:line="360" w:lineRule="auto"/>
        <w:ind w:firstLine="539"/>
        <w:jc w:val="both"/>
        <w:rPr>
          <w:rFonts w:ascii="Times New Roman" w:hAnsi="Times New Roman" w:cs="Times New Roman"/>
          <w:sz w:val="28"/>
          <w:szCs w:val="28"/>
        </w:rPr>
      </w:pPr>
      <w:r w:rsidRPr="00B02AE0">
        <w:rPr>
          <w:rFonts w:ascii="Times New Roman" w:hAnsi="Times New Roman" w:cs="Times New Roman"/>
          <w:sz w:val="28"/>
          <w:szCs w:val="28"/>
        </w:rPr>
        <w:t xml:space="preserve">4) </w:t>
      </w:r>
      <w:r w:rsidR="00633F9C">
        <w:rPr>
          <w:rFonts w:ascii="Times New Roman" w:hAnsi="Times New Roman" w:cs="Times New Roman"/>
          <w:sz w:val="28"/>
          <w:szCs w:val="28"/>
        </w:rPr>
        <w:t>с</w:t>
      </w:r>
      <w:r w:rsidRPr="00B02AE0">
        <w:rPr>
          <w:rFonts w:ascii="Times New Roman" w:hAnsi="Times New Roman" w:cs="Times New Roman"/>
          <w:sz w:val="28"/>
          <w:szCs w:val="28"/>
        </w:rPr>
        <w:t>окрытие или искажение экологической информации, что является нарушением требований ч. 5 ст. 18 Федерального Закона РФ от 24.06.1998 № 89-ФЗ «Об отходах производства и потребления»; ч. 1, 2 ст. 31.2 Федерального Закона от 10.01.2002 № 7-ФЗ «Об охране окружающей среды»;</w:t>
      </w:r>
    </w:p>
    <w:p w:rsidR="00B02AE0" w:rsidRDefault="00B02AE0" w:rsidP="00B02AE0">
      <w:pPr>
        <w:spacing w:after="0" w:line="360" w:lineRule="auto"/>
        <w:ind w:firstLine="539"/>
        <w:jc w:val="both"/>
        <w:rPr>
          <w:rFonts w:ascii="Times New Roman" w:hAnsi="Times New Roman" w:cs="Times New Roman"/>
          <w:sz w:val="28"/>
          <w:szCs w:val="28"/>
        </w:rPr>
      </w:pPr>
      <w:r w:rsidRPr="00B02AE0">
        <w:rPr>
          <w:rFonts w:ascii="Times New Roman" w:hAnsi="Times New Roman" w:cs="Times New Roman"/>
          <w:sz w:val="28"/>
          <w:szCs w:val="28"/>
        </w:rPr>
        <w:t xml:space="preserve">5) </w:t>
      </w:r>
      <w:r w:rsidR="00633F9C">
        <w:rPr>
          <w:rFonts w:ascii="Times New Roman" w:hAnsi="Times New Roman" w:cs="Times New Roman"/>
          <w:sz w:val="28"/>
          <w:szCs w:val="28"/>
        </w:rPr>
        <w:t>н</w:t>
      </w:r>
      <w:r w:rsidRPr="00B02AE0">
        <w:rPr>
          <w:rFonts w:ascii="Times New Roman" w:hAnsi="Times New Roman" w:cs="Times New Roman"/>
          <w:sz w:val="28"/>
          <w:szCs w:val="28"/>
        </w:rPr>
        <w:t>епредставление сведений (информации).</w:t>
      </w:r>
    </w:p>
    <w:p w:rsidR="004511C0" w:rsidRPr="003F675D" w:rsidRDefault="004511C0" w:rsidP="004511C0">
      <w:pPr>
        <w:spacing w:line="360" w:lineRule="auto"/>
        <w:ind w:firstLine="703"/>
        <w:jc w:val="both"/>
        <w:rPr>
          <w:rFonts w:ascii="Times New Roman" w:hAnsi="Times New Roman" w:cs="Times New Roman"/>
          <w:sz w:val="28"/>
          <w:szCs w:val="28"/>
        </w:rPr>
      </w:pPr>
      <w:r w:rsidRPr="003F675D">
        <w:rPr>
          <w:rFonts w:ascii="Times New Roman" w:hAnsi="Times New Roman" w:cs="Times New Roman"/>
          <w:sz w:val="28"/>
          <w:szCs w:val="28"/>
        </w:rPr>
        <w:t>Основн</w:t>
      </w:r>
      <w:r w:rsidR="007C445C">
        <w:rPr>
          <w:rFonts w:ascii="Times New Roman" w:hAnsi="Times New Roman" w:cs="Times New Roman"/>
          <w:sz w:val="28"/>
          <w:szCs w:val="28"/>
        </w:rPr>
        <w:t>ыми</w:t>
      </w:r>
      <w:r w:rsidRPr="003F675D">
        <w:rPr>
          <w:rFonts w:ascii="Times New Roman" w:hAnsi="Times New Roman" w:cs="Times New Roman"/>
          <w:sz w:val="28"/>
          <w:szCs w:val="28"/>
        </w:rPr>
        <w:t xml:space="preserve"> причин</w:t>
      </w:r>
      <w:r w:rsidR="007C445C">
        <w:rPr>
          <w:rFonts w:ascii="Times New Roman" w:hAnsi="Times New Roman" w:cs="Times New Roman"/>
          <w:sz w:val="28"/>
          <w:szCs w:val="28"/>
        </w:rPr>
        <w:t>ами</w:t>
      </w:r>
      <w:r>
        <w:rPr>
          <w:rFonts w:ascii="Times New Roman" w:hAnsi="Times New Roman" w:cs="Times New Roman"/>
          <w:sz w:val="28"/>
          <w:szCs w:val="28"/>
        </w:rPr>
        <w:t xml:space="preserve"> нарушени</w:t>
      </w:r>
      <w:r w:rsidR="007C445C">
        <w:rPr>
          <w:rFonts w:ascii="Times New Roman" w:hAnsi="Times New Roman" w:cs="Times New Roman"/>
          <w:sz w:val="28"/>
          <w:szCs w:val="28"/>
        </w:rPr>
        <w:t>й обязательных требований со стороны контролируемых лиц в основном являются</w:t>
      </w:r>
      <w:r w:rsidRPr="003F675D">
        <w:rPr>
          <w:rFonts w:ascii="Times New Roman" w:hAnsi="Times New Roman" w:cs="Times New Roman"/>
          <w:sz w:val="28"/>
          <w:szCs w:val="28"/>
        </w:rPr>
        <w:t xml:space="preserve"> отсутствие либо недостаточное осуществление производственного экологического </w:t>
      </w:r>
      <w:proofErr w:type="gramStart"/>
      <w:r w:rsidRPr="003F675D">
        <w:rPr>
          <w:rFonts w:ascii="Times New Roman" w:hAnsi="Times New Roman" w:cs="Times New Roman"/>
          <w:sz w:val="28"/>
          <w:szCs w:val="28"/>
        </w:rPr>
        <w:t>контроля за</w:t>
      </w:r>
      <w:proofErr w:type="gramEnd"/>
      <w:r w:rsidRPr="003F675D">
        <w:rPr>
          <w:rFonts w:ascii="Times New Roman" w:hAnsi="Times New Roman" w:cs="Times New Roman"/>
          <w:sz w:val="28"/>
          <w:szCs w:val="28"/>
        </w:rPr>
        <w:t xml:space="preserve"> хозяйственной деятельностью</w:t>
      </w:r>
      <w:r w:rsidR="007C445C">
        <w:rPr>
          <w:rFonts w:ascii="Times New Roman" w:hAnsi="Times New Roman" w:cs="Times New Roman"/>
          <w:sz w:val="28"/>
          <w:szCs w:val="28"/>
        </w:rPr>
        <w:t>, хотя в</w:t>
      </w:r>
      <w:r w:rsidRPr="003F675D">
        <w:rPr>
          <w:rFonts w:ascii="Times New Roman" w:hAnsi="Times New Roman" w:cs="Times New Roman"/>
          <w:sz w:val="28"/>
          <w:szCs w:val="28"/>
        </w:rPr>
        <w:t xml:space="preserve"> соответствии с ч.1 ст. 67 Федерального закона от 10.01.2002 № 7-ФЗ «Об охране окружающей среды»</w:t>
      </w:r>
      <w:r>
        <w:rPr>
          <w:rFonts w:ascii="Times New Roman" w:hAnsi="Times New Roman" w:cs="Times New Roman"/>
          <w:sz w:val="28"/>
          <w:szCs w:val="28"/>
        </w:rPr>
        <w:t xml:space="preserve"> о</w:t>
      </w:r>
      <w:r w:rsidRPr="003F675D">
        <w:rPr>
          <w:rFonts w:ascii="Times New Roman" w:hAnsi="Times New Roman" w:cs="Times New Roman"/>
          <w:sz w:val="28"/>
          <w:szCs w:val="28"/>
        </w:rPr>
        <w:t xml:space="preserve">существление производственного экологического контроля является обязательным требованием. </w:t>
      </w:r>
      <w:r w:rsidR="007C445C">
        <w:rPr>
          <w:rFonts w:ascii="Times New Roman" w:hAnsi="Times New Roman" w:cs="Times New Roman"/>
          <w:sz w:val="28"/>
          <w:szCs w:val="28"/>
        </w:rPr>
        <w:t>В</w:t>
      </w:r>
      <w:r w:rsidR="007C445C" w:rsidRPr="003F675D">
        <w:rPr>
          <w:rFonts w:ascii="Times New Roman" w:hAnsi="Times New Roman" w:cs="Times New Roman"/>
          <w:sz w:val="28"/>
          <w:szCs w:val="28"/>
        </w:rPr>
        <w:t xml:space="preserve"> соответствии с ч.1 ст. 73 Федерального закона от 10.01.2002 </w:t>
      </w:r>
      <w:r w:rsidR="007C445C">
        <w:rPr>
          <w:rFonts w:ascii="Times New Roman" w:hAnsi="Times New Roman" w:cs="Times New Roman"/>
          <w:sz w:val="28"/>
          <w:szCs w:val="28"/>
        </w:rPr>
        <w:t xml:space="preserve">    </w:t>
      </w:r>
      <w:r w:rsidR="007C445C" w:rsidRPr="003F675D">
        <w:rPr>
          <w:rFonts w:ascii="Times New Roman" w:hAnsi="Times New Roman" w:cs="Times New Roman"/>
          <w:sz w:val="28"/>
          <w:szCs w:val="28"/>
        </w:rPr>
        <w:t>№ 7-</w:t>
      </w:r>
      <w:r w:rsidR="007C445C">
        <w:rPr>
          <w:rFonts w:ascii="Times New Roman" w:hAnsi="Times New Roman" w:cs="Times New Roman"/>
          <w:sz w:val="28"/>
          <w:szCs w:val="28"/>
        </w:rPr>
        <w:t>ФЗ «Об охране окружающей среды» п</w:t>
      </w:r>
      <w:r w:rsidRPr="003F675D">
        <w:rPr>
          <w:rFonts w:ascii="Times New Roman" w:hAnsi="Times New Roman" w:cs="Times New Roman"/>
          <w:sz w:val="28"/>
          <w:szCs w:val="28"/>
        </w:rPr>
        <w:t>одготовка руководителей организаций и специалистов в области охраны окружающей среды и экологической безопасности является обязательным требованием</w:t>
      </w:r>
      <w:r w:rsidR="007C445C">
        <w:rPr>
          <w:rFonts w:ascii="Times New Roman" w:hAnsi="Times New Roman" w:cs="Times New Roman"/>
          <w:sz w:val="28"/>
          <w:szCs w:val="28"/>
        </w:rPr>
        <w:t>.</w:t>
      </w:r>
      <w:r w:rsidRPr="003F675D">
        <w:rPr>
          <w:rFonts w:ascii="Times New Roman" w:hAnsi="Times New Roman" w:cs="Times New Roman"/>
          <w:sz w:val="28"/>
          <w:szCs w:val="28"/>
        </w:rPr>
        <w:t xml:space="preserve"> </w:t>
      </w:r>
    </w:p>
    <w:p w:rsidR="00B02AE0" w:rsidRPr="00B02AE0" w:rsidRDefault="00B02AE0" w:rsidP="00B02AE0">
      <w:pPr>
        <w:shd w:val="clear" w:color="auto" w:fill="FFFFFF"/>
        <w:spacing w:after="0" w:line="360" w:lineRule="auto"/>
        <w:jc w:val="center"/>
        <w:textAlignment w:val="baseline"/>
        <w:rPr>
          <w:rFonts w:ascii="Times New Roman" w:eastAsia="Times New Roman" w:hAnsi="Times New Roman" w:cs="Times New Roman"/>
          <w:b/>
          <w:iCs/>
          <w:spacing w:val="2"/>
          <w:sz w:val="28"/>
          <w:szCs w:val="28"/>
        </w:rPr>
      </w:pPr>
      <w:r w:rsidRPr="00B02AE0">
        <w:rPr>
          <w:rFonts w:ascii="Times New Roman" w:eastAsia="Times New Roman" w:hAnsi="Times New Roman" w:cs="Times New Roman"/>
          <w:b/>
          <w:iCs/>
          <w:spacing w:val="2"/>
          <w:sz w:val="28"/>
          <w:szCs w:val="28"/>
        </w:rPr>
        <w:t xml:space="preserve">4. Подготовка предложений об актуализации </w:t>
      </w:r>
    </w:p>
    <w:p w:rsidR="00B02AE0" w:rsidRPr="00B02AE0" w:rsidRDefault="00B02AE0" w:rsidP="00B02AE0">
      <w:pPr>
        <w:shd w:val="clear" w:color="auto" w:fill="FFFFFF"/>
        <w:spacing w:after="0" w:line="360" w:lineRule="auto"/>
        <w:jc w:val="center"/>
        <w:textAlignment w:val="baseline"/>
        <w:rPr>
          <w:rFonts w:ascii="Times New Roman" w:eastAsia="Times New Roman" w:hAnsi="Times New Roman" w:cs="Times New Roman"/>
          <w:b/>
          <w:iCs/>
          <w:spacing w:val="2"/>
          <w:sz w:val="28"/>
          <w:szCs w:val="28"/>
        </w:rPr>
      </w:pPr>
      <w:r w:rsidRPr="00B02AE0">
        <w:rPr>
          <w:rFonts w:ascii="Times New Roman" w:eastAsia="Times New Roman" w:hAnsi="Times New Roman" w:cs="Times New Roman"/>
          <w:b/>
          <w:iCs/>
          <w:spacing w:val="2"/>
          <w:sz w:val="28"/>
          <w:szCs w:val="28"/>
        </w:rPr>
        <w:t>обя</w:t>
      </w:r>
      <w:bookmarkStart w:id="0" w:name="_GoBack"/>
      <w:bookmarkEnd w:id="0"/>
      <w:r w:rsidRPr="00B02AE0">
        <w:rPr>
          <w:rFonts w:ascii="Times New Roman" w:eastAsia="Times New Roman" w:hAnsi="Times New Roman" w:cs="Times New Roman"/>
          <w:b/>
          <w:iCs/>
          <w:spacing w:val="2"/>
          <w:sz w:val="28"/>
          <w:szCs w:val="28"/>
        </w:rPr>
        <w:t>зательных требований в сфере экологического контроля (надзора)</w:t>
      </w:r>
    </w:p>
    <w:p w:rsidR="00B02AE0" w:rsidRPr="00B02AE0" w:rsidRDefault="00B02AE0" w:rsidP="00B02A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B02AE0">
        <w:rPr>
          <w:rFonts w:ascii="Times New Roman" w:eastAsia="Times New Roman" w:hAnsi="Times New Roman" w:cs="Times New Roman"/>
          <w:sz w:val="28"/>
          <w:szCs w:val="28"/>
        </w:rPr>
        <w:lastRenderedPageBreak/>
        <w:t>Предложения об актуализации обязательных требований в сфере регионального государственного экологического контроля (надзора) отсутствуют.</w:t>
      </w:r>
    </w:p>
    <w:p w:rsidR="00B02AE0" w:rsidRPr="00B02AE0" w:rsidRDefault="00B02AE0" w:rsidP="00B02A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p>
    <w:p w:rsidR="00B02AE0" w:rsidRPr="00B02AE0" w:rsidRDefault="00B02AE0" w:rsidP="004511C0">
      <w:pPr>
        <w:shd w:val="clear" w:color="auto" w:fill="FFFFFF"/>
        <w:spacing w:after="0" w:line="240" w:lineRule="auto"/>
        <w:jc w:val="center"/>
        <w:textAlignment w:val="baseline"/>
        <w:rPr>
          <w:rFonts w:ascii="Times New Roman" w:eastAsia="Times New Roman" w:hAnsi="Times New Roman" w:cs="Times New Roman"/>
          <w:b/>
          <w:iCs/>
          <w:sz w:val="28"/>
          <w:szCs w:val="28"/>
        </w:rPr>
      </w:pPr>
      <w:r w:rsidRPr="00B02AE0">
        <w:rPr>
          <w:rFonts w:ascii="Times New Roman" w:eastAsia="Times New Roman" w:hAnsi="Times New Roman" w:cs="Times New Roman"/>
          <w:b/>
          <w:iCs/>
          <w:sz w:val="28"/>
          <w:szCs w:val="28"/>
        </w:rPr>
        <w:t>5. Подготовка предложений о внесении изменений</w:t>
      </w:r>
    </w:p>
    <w:p w:rsidR="00B02AE0" w:rsidRPr="00B02AE0" w:rsidRDefault="00B02AE0" w:rsidP="004511C0">
      <w:pPr>
        <w:shd w:val="clear" w:color="auto" w:fill="FFFFFF"/>
        <w:spacing w:after="0" w:line="240" w:lineRule="auto"/>
        <w:jc w:val="center"/>
        <w:textAlignment w:val="baseline"/>
        <w:rPr>
          <w:rFonts w:ascii="Times New Roman" w:eastAsia="Times New Roman" w:hAnsi="Times New Roman" w:cs="Times New Roman"/>
          <w:b/>
          <w:iCs/>
          <w:sz w:val="28"/>
          <w:szCs w:val="28"/>
        </w:rPr>
      </w:pPr>
      <w:r w:rsidRPr="00B02AE0">
        <w:rPr>
          <w:rFonts w:ascii="Times New Roman" w:eastAsia="Times New Roman" w:hAnsi="Times New Roman" w:cs="Times New Roman"/>
          <w:b/>
          <w:iCs/>
          <w:sz w:val="28"/>
          <w:szCs w:val="28"/>
        </w:rPr>
        <w:t xml:space="preserve"> в законодательство Российской Федерации </w:t>
      </w:r>
    </w:p>
    <w:p w:rsidR="00B02AE0" w:rsidRPr="00B02AE0" w:rsidRDefault="00B02AE0" w:rsidP="004511C0">
      <w:pPr>
        <w:shd w:val="clear" w:color="auto" w:fill="FFFFFF"/>
        <w:spacing w:after="0" w:line="240" w:lineRule="auto"/>
        <w:jc w:val="center"/>
        <w:textAlignment w:val="baseline"/>
        <w:rPr>
          <w:rFonts w:ascii="Times New Roman" w:eastAsia="Times New Roman" w:hAnsi="Times New Roman" w:cs="Times New Roman"/>
          <w:b/>
          <w:iCs/>
          <w:sz w:val="28"/>
          <w:szCs w:val="28"/>
        </w:rPr>
      </w:pPr>
      <w:r w:rsidRPr="00B02AE0">
        <w:rPr>
          <w:rFonts w:ascii="Times New Roman" w:eastAsia="Times New Roman" w:hAnsi="Times New Roman" w:cs="Times New Roman"/>
          <w:b/>
          <w:iCs/>
          <w:sz w:val="28"/>
          <w:szCs w:val="28"/>
        </w:rPr>
        <w:t>о государственном контроле (надзоре)</w:t>
      </w:r>
    </w:p>
    <w:p w:rsidR="00B02AE0" w:rsidRPr="00B02AE0" w:rsidRDefault="00B02AE0" w:rsidP="004511C0">
      <w:pPr>
        <w:shd w:val="clear" w:color="auto" w:fill="FFFFFF"/>
        <w:spacing w:after="0" w:line="240" w:lineRule="auto"/>
        <w:jc w:val="center"/>
        <w:textAlignment w:val="baseline"/>
        <w:rPr>
          <w:rFonts w:ascii="Times New Roman" w:eastAsia="Times New Roman" w:hAnsi="Times New Roman" w:cs="Times New Roman"/>
          <w:b/>
          <w:iCs/>
          <w:sz w:val="16"/>
          <w:szCs w:val="16"/>
        </w:rPr>
      </w:pPr>
    </w:p>
    <w:p w:rsidR="004511C0" w:rsidRPr="000423DC" w:rsidRDefault="004511C0" w:rsidP="004511C0">
      <w:pPr>
        <w:spacing w:line="360" w:lineRule="auto"/>
        <w:ind w:firstLine="708"/>
        <w:jc w:val="both"/>
        <w:rPr>
          <w:rFonts w:ascii="Times New Roman" w:hAnsi="Times New Roman" w:cs="Times New Roman"/>
          <w:sz w:val="28"/>
          <w:szCs w:val="28"/>
        </w:rPr>
      </w:pPr>
      <w:r w:rsidRPr="000423DC">
        <w:rPr>
          <w:rFonts w:ascii="Times New Roman" w:hAnsi="Times New Roman" w:cs="Times New Roman"/>
          <w:sz w:val="28"/>
          <w:szCs w:val="28"/>
        </w:rPr>
        <w:t>Предложения о внесении изменений в законодательство Российской Федерации о государственном контроле (надзоре), муниципальном контроле отсутствуют.</w:t>
      </w:r>
    </w:p>
    <w:p w:rsidR="00060D6A" w:rsidRPr="003F675D" w:rsidRDefault="00060D6A" w:rsidP="00F26EBC">
      <w:pPr>
        <w:spacing w:after="0" w:line="360" w:lineRule="auto"/>
        <w:ind w:firstLine="709"/>
        <w:rPr>
          <w:rFonts w:ascii="Times New Roman" w:hAnsi="Times New Roman" w:cs="Times New Roman"/>
          <w:sz w:val="28"/>
          <w:szCs w:val="28"/>
        </w:rPr>
      </w:pPr>
    </w:p>
    <w:sectPr w:rsidR="00060D6A" w:rsidRPr="003F675D" w:rsidSect="00633F9C">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A3" w:rsidRDefault="00357FA3" w:rsidP="00EA5367">
      <w:pPr>
        <w:spacing w:after="0" w:line="240" w:lineRule="auto"/>
      </w:pPr>
      <w:r>
        <w:separator/>
      </w:r>
    </w:p>
  </w:endnote>
  <w:endnote w:type="continuationSeparator" w:id="0">
    <w:p w:rsidR="00357FA3" w:rsidRDefault="00357FA3" w:rsidP="00EA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A3" w:rsidRDefault="00357FA3" w:rsidP="00EA5367">
      <w:pPr>
        <w:spacing w:after="0" w:line="240" w:lineRule="auto"/>
      </w:pPr>
      <w:r>
        <w:separator/>
      </w:r>
    </w:p>
  </w:footnote>
  <w:footnote w:type="continuationSeparator" w:id="0">
    <w:p w:rsidR="00357FA3" w:rsidRDefault="00357FA3" w:rsidP="00EA5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49879"/>
      <w:docPartObj>
        <w:docPartGallery w:val="Page Numbers (Top of Page)"/>
        <w:docPartUnique/>
      </w:docPartObj>
    </w:sdtPr>
    <w:sdtEndPr/>
    <w:sdtContent>
      <w:p w:rsidR="00B01897" w:rsidRDefault="00B01897">
        <w:pPr>
          <w:pStyle w:val="a6"/>
          <w:jc w:val="center"/>
        </w:pPr>
        <w:r>
          <w:fldChar w:fldCharType="begin"/>
        </w:r>
        <w:r>
          <w:instrText>PAGE   \* MERGEFORMAT</w:instrText>
        </w:r>
        <w:r>
          <w:fldChar w:fldCharType="separate"/>
        </w:r>
        <w:r w:rsidR="00772C01">
          <w:rPr>
            <w:noProof/>
          </w:rPr>
          <w:t>11</w:t>
        </w:r>
        <w:r>
          <w:fldChar w:fldCharType="end"/>
        </w:r>
      </w:p>
    </w:sdtContent>
  </w:sdt>
  <w:p w:rsidR="00B01897" w:rsidRDefault="00B018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93C"/>
    <w:multiLevelType w:val="multilevel"/>
    <w:tmpl w:val="AA4CB8EA"/>
    <w:lvl w:ilvl="0">
      <w:start w:val="1"/>
      <w:numFmt w:val="decimal"/>
      <w:pStyle w:val="1"/>
      <w:lvlText w:val="%1."/>
      <w:lvlJc w:val="left"/>
      <w:pPr>
        <w:tabs>
          <w:tab w:val="num" w:pos="432"/>
        </w:tabs>
        <w:ind w:left="432" w:hanging="432"/>
      </w:pPr>
      <w:rPr>
        <w:rFonts w:ascii="Times New Roman" w:hAnsi="Times New Roman" w:cs="Times New Roman" w:hint="default"/>
        <w:b w:val="0"/>
        <w:i w:val="0"/>
        <w:sz w:val="28"/>
        <w:szCs w:val="28"/>
      </w:rPr>
    </w:lvl>
    <w:lvl w:ilvl="1">
      <w:start w:val="1"/>
      <w:numFmt w:val="decimal"/>
      <w:lvlText w:val="%1.%2"/>
      <w:lvlJc w:val="left"/>
      <w:pPr>
        <w:tabs>
          <w:tab w:val="num" w:pos="576"/>
        </w:tabs>
        <w:ind w:left="576" w:hanging="576"/>
      </w:pPr>
      <w:rPr>
        <w:rFonts w:ascii="Times New Roman" w:hAnsi="Times New Roman" w:cs="Times New Roman" w:hint="default"/>
        <w:b w:val="0"/>
        <w:i w:val="0"/>
        <w:sz w:val="28"/>
        <w:szCs w:val="26"/>
      </w:rPr>
    </w:lvl>
    <w:lvl w:ilvl="2">
      <w:start w:val="1"/>
      <w:numFmt w:val="decimal"/>
      <w:lvlText w:val="%1.%2.%3"/>
      <w:lvlJc w:val="left"/>
      <w:pPr>
        <w:tabs>
          <w:tab w:val="num" w:pos="720"/>
        </w:tabs>
        <w:ind w:left="720" w:hanging="720"/>
      </w:pPr>
    </w:lvl>
    <w:lvl w:ilvl="3">
      <w:start w:val="1"/>
      <w:numFmt w:val="decimal"/>
      <w:lvlText w:val="%1.%2.%3.%4"/>
      <w:lvlJc w:val="left"/>
      <w:pPr>
        <w:tabs>
          <w:tab w:val="num" w:pos="10725"/>
        </w:tabs>
        <w:ind w:left="1072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4E73340"/>
    <w:multiLevelType w:val="hybridMultilevel"/>
    <w:tmpl w:val="2CC85668"/>
    <w:lvl w:ilvl="0" w:tplc="645A34C8">
      <w:start w:val="1"/>
      <w:numFmt w:val="decimal"/>
      <w:lvlText w:val="%1."/>
      <w:lvlJc w:val="left"/>
      <w:pPr>
        <w:ind w:left="240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5C4BEB"/>
    <w:multiLevelType w:val="hybridMultilevel"/>
    <w:tmpl w:val="AC90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51B7E"/>
    <w:multiLevelType w:val="hybridMultilevel"/>
    <w:tmpl w:val="B936FFCC"/>
    <w:lvl w:ilvl="0" w:tplc="57200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6F6BCD"/>
    <w:multiLevelType w:val="hybridMultilevel"/>
    <w:tmpl w:val="61E85956"/>
    <w:lvl w:ilvl="0" w:tplc="B2B44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E153DD"/>
    <w:multiLevelType w:val="hybridMultilevel"/>
    <w:tmpl w:val="00E0DEC6"/>
    <w:lvl w:ilvl="0" w:tplc="9B68901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nsid w:val="771E0F56"/>
    <w:multiLevelType w:val="hybridMultilevel"/>
    <w:tmpl w:val="440A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9C"/>
    <w:rsid w:val="0001562E"/>
    <w:rsid w:val="00027EC1"/>
    <w:rsid w:val="000319B5"/>
    <w:rsid w:val="00037544"/>
    <w:rsid w:val="000432C6"/>
    <w:rsid w:val="0005018B"/>
    <w:rsid w:val="00053511"/>
    <w:rsid w:val="00053604"/>
    <w:rsid w:val="0005737F"/>
    <w:rsid w:val="0006075D"/>
    <w:rsid w:val="00060D6A"/>
    <w:rsid w:val="000659F3"/>
    <w:rsid w:val="00071944"/>
    <w:rsid w:val="00084CDA"/>
    <w:rsid w:val="00096469"/>
    <w:rsid w:val="000A2770"/>
    <w:rsid w:val="000A77FA"/>
    <w:rsid w:val="000D44D9"/>
    <w:rsid w:val="000E2644"/>
    <w:rsid w:val="000E2769"/>
    <w:rsid w:val="000E3BCC"/>
    <w:rsid w:val="000E531E"/>
    <w:rsid w:val="000F4064"/>
    <w:rsid w:val="000F42A3"/>
    <w:rsid w:val="00104AF4"/>
    <w:rsid w:val="00110500"/>
    <w:rsid w:val="00110843"/>
    <w:rsid w:val="001222D5"/>
    <w:rsid w:val="00125E1D"/>
    <w:rsid w:val="00125EE4"/>
    <w:rsid w:val="00135823"/>
    <w:rsid w:val="0014778B"/>
    <w:rsid w:val="00152DF7"/>
    <w:rsid w:val="00152ED1"/>
    <w:rsid w:val="00162DA6"/>
    <w:rsid w:val="0017582B"/>
    <w:rsid w:val="001870AA"/>
    <w:rsid w:val="0019222D"/>
    <w:rsid w:val="001A59AA"/>
    <w:rsid w:val="001A726B"/>
    <w:rsid w:val="001A7E13"/>
    <w:rsid w:val="001B0F2E"/>
    <w:rsid w:val="001B5A1C"/>
    <w:rsid w:val="001C02F7"/>
    <w:rsid w:val="001C5A28"/>
    <w:rsid w:val="001D439C"/>
    <w:rsid w:val="001E3342"/>
    <w:rsid w:val="001F2360"/>
    <w:rsid w:val="00215BF6"/>
    <w:rsid w:val="0022542E"/>
    <w:rsid w:val="002410A1"/>
    <w:rsid w:val="00243BF1"/>
    <w:rsid w:val="0025185B"/>
    <w:rsid w:val="00265E3C"/>
    <w:rsid w:val="002710ED"/>
    <w:rsid w:val="002807DF"/>
    <w:rsid w:val="002815C5"/>
    <w:rsid w:val="002841E8"/>
    <w:rsid w:val="0029778B"/>
    <w:rsid w:val="002B0518"/>
    <w:rsid w:val="002B0E05"/>
    <w:rsid w:val="002B1D1B"/>
    <w:rsid w:val="002B70C6"/>
    <w:rsid w:val="002D20BE"/>
    <w:rsid w:val="002D7C70"/>
    <w:rsid w:val="002E5893"/>
    <w:rsid w:val="002E6BDC"/>
    <w:rsid w:val="002F0E11"/>
    <w:rsid w:val="002F4431"/>
    <w:rsid w:val="002F7D9A"/>
    <w:rsid w:val="00300A81"/>
    <w:rsid w:val="00304AA8"/>
    <w:rsid w:val="00307F4A"/>
    <w:rsid w:val="00312C73"/>
    <w:rsid w:val="00313B64"/>
    <w:rsid w:val="00320296"/>
    <w:rsid w:val="003218ED"/>
    <w:rsid w:val="00346B94"/>
    <w:rsid w:val="00350EE2"/>
    <w:rsid w:val="00355C8D"/>
    <w:rsid w:val="00357FA3"/>
    <w:rsid w:val="00364804"/>
    <w:rsid w:val="00373B10"/>
    <w:rsid w:val="003803F5"/>
    <w:rsid w:val="003967DA"/>
    <w:rsid w:val="003A4F77"/>
    <w:rsid w:val="003C0701"/>
    <w:rsid w:val="003F4788"/>
    <w:rsid w:val="003F675D"/>
    <w:rsid w:val="00405992"/>
    <w:rsid w:val="004102DC"/>
    <w:rsid w:val="00411DC2"/>
    <w:rsid w:val="00416A11"/>
    <w:rsid w:val="00423F3D"/>
    <w:rsid w:val="00425340"/>
    <w:rsid w:val="00425F55"/>
    <w:rsid w:val="00443D46"/>
    <w:rsid w:val="004511C0"/>
    <w:rsid w:val="00453AFF"/>
    <w:rsid w:val="0045416E"/>
    <w:rsid w:val="00456E4A"/>
    <w:rsid w:val="004622AB"/>
    <w:rsid w:val="00464334"/>
    <w:rsid w:val="004746C1"/>
    <w:rsid w:val="004868F3"/>
    <w:rsid w:val="00487DB7"/>
    <w:rsid w:val="004957DA"/>
    <w:rsid w:val="0049605B"/>
    <w:rsid w:val="004B19F2"/>
    <w:rsid w:val="004C079A"/>
    <w:rsid w:val="004C121D"/>
    <w:rsid w:val="004C3383"/>
    <w:rsid w:val="004C3EFB"/>
    <w:rsid w:val="004C46CD"/>
    <w:rsid w:val="004C6F5C"/>
    <w:rsid w:val="004E2E51"/>
    <w:rsid w:val="004E4AC4"/>
    <w:rsid w:val="004E5980"/>
    <w:rsid w:val="004F0125"/>
    <w:rsid w:val="004F1561"/>
    <w:rsid w:val="004F21AA"/>
    <w:rsid w:val="004F671E"/>
    <w:rsid w:val="005149B8"/>
    <w:rsid w:val="00515400"/>
    <w:rsid w:val="00517F41"/>
    <w:rsid w:val="005207C3"/>
    <w:rsid w:val="005276EF"/>
    <w:rsid w:val="00532AE6"/>
    <w:rsid w:val="00542A32"/>
    <w:rsid w:val="005616CC"/>
    <w:rsid w:val="0056201F"/>
    <w:rsid w:val="00566F29"/>
    <w:rsid w:val="0057076E"/>
    <w:rsid w:val="005761E4"/>
    <w:rsid w:val="00576969"/>
    <w:rsid w:val="00593F0D"/>
    <w:rsid w:val="005949EF"/>
    <w:rsid w:val="0059545B"/>
    <w:rsid w:val="005A45FA"/>
    <w:rsid w:val="005B5F8D"/>
    <w:rsid w:val="005D07DF"/>
    <w:rsid w:val="005D327D"/>
    <w:rsid w:val="005D3A7A"/>
    <w:rsid w:val="005E10CF"/>
    <w:rsid w:val="00603146"/>
    <w:rsid w:val="00604F7B"/>
    <w:rsid w:val="006059D0"/>
    <w:rsid w:val="00614D8B"/>
    <w:rsid w:val="00626ACD"/>
    <w:rsid w:val="00630CF7"/>
    <w:rsid w:val="00633F9C"/>
    <w:rsid w:val="00635A04"/>
    <w:rsid w:val="00641A7A"/>
    <w:rsid w:val="00644368"/>
    <w:rsid w:val="00655C0A"/>
    <w:rsid w:val="0066538F"/>
    <w:rsid w:val="00675972"/>
    <w:rsid w:val="0067615A"/>
    <w:rsid w:val="006762F1"/>
    <w:rsid w:val="00680B32"/>
    <w:rsid w:val="0068563F"/>
    <w:rsid w:val="006873AC"/>
    <w:rsid w:val="006B4E12"/>
    <w:rsid w:val="006B7558"/>
    <w:rsid w:val="006C1F78"/>
    <w:rsid w:val="006C561E"/>
    <w:rsid w:val="006C722A"/>
    <w:rsid w:val="006D261B"/>
    <w:rsid w:val="006F187B"/>
    <w:rsid w:val="00705393"/>
    <w:rsid w:val="00705A7E"/>
    <w:rsid w:val="00705E29"/>
    <w:rsid w:val="00707662"/>
    <w:rsid w:val="00710BA9"/>
    <w:rsid w:val="00715748"/>
    <w:rsid w:val="007264CF"/>
    <w:rsid w:val="0073253D"/>
    <w:rsid w:val="0074590D"/>
    <w:rsid w:val="0075394D"/>
    <w:rsid w:val="007636FF"/>
    <w:rsid w:val="007660E1"/>
    <w:rsid w:val="00772C01"/>
    <w:rsid w:val="0077498A"/>
    <w:rsid w:val="00774B62"/>
    <w:rsid w:val="007770C3"/>
    <w:rsid w:val="007772E8"/>
    <w:rsid w:val="00790CFC"/>
    <w:rsid w:val="007A0126"/>
    <w:rsid w:val="007A3122"/>
    <w:rsid w:val="007B7C2D"/>
    <w:rsid w:val="007C09AB"/>
    <w:rsid w:val="007C3E6E"/>
    <w:rsid w:val="007C445C"/>
    <w:rsid w:val="007C60CF"/>
    <w:rsid w:val="007D4820"/>
    <w:rsid w:val="007D590E"/>
    <w:rsid w:val="007E02FF"/>
    <w:rsid w:val="007E05F7"/>
    <w:rsid w:val="007F719B"/>
    <w:rsid w:val="0080197C"/>
    <w:rsid w:val="008040AD"/>
    <w:rsid w:val="008247BF"/>
    <w:rsid w:val="0082687C"/>
    <w:rsid w:val="00836B5D"/>
    <w:rsid w:val="00846109"/>
    <w:rsid w:val="00860F9E"/>
    <w:rsid w:val="0086491E"/>
    <w:rsid w:val="0086754B"/>
    <w:rsid w:val="00882F32"/>
    <w:rsid w:val="008A092E"/>
    <w:rsid w:val="008A0F03"/>
    <w:rsid w:val="008A53EB"/>
    <w:rsid w:val="008B4C71"/>
    <w:rsid w:val="008B52A6"/>
    <w:rsid w:val="008F55AE"/>
    <w:rsid w:val="009018A1"/>
    <w:rsid w:val="0091324C"/>
    <w:rsid w:val="00935ED1"/>
    <w:rsid w:val="00937010"/>
    <w:rsid w:val="00996BD0"/>
    <w:rsid w:val="009A0911"/>
    <w:rsid w:val="009A1EEE"/>
    <w:rsid w:val="009A582F"/>
    <w:rsid w:val="009B347F"/>
    <w:rsid w:val="009B3870"/>
    <w:rsid w:val="009E2C4C"/>
    <w:rsid w:val="009E3EF1"/>
    <w:rsid w:val="009F1D04"/>
    <w:rsid w:val="009F3477"/>
    <w:rsid w:val="009F5B26"/>
    <w:rsid w:val="00A02B51"/>
    <w:rsid w:val="00A25F50"/>
    <w:rsid w:val="00A27BE7"/>
    <w:rsid w:val="00A32384"/>
    <w:rsid w:val="00A41C69"/>
    <w:rsid w:val="00A55636"/>
    <w:rsid w:val="00A57E9F"/>
    <w:rsid w:val="00A73094"/>
    <w:rsid w:val="00A74CE8"/>
    <w:rsid w:val="00A75C3B"/>
    <w:rsid w:val="00A940E0"/>
    <w:rsid w:val="00AA6CF7"/>
    <w:rsid w:val="00AA7908"/>
    <w:rsid w:val="00AB30E3"/>
    <w:rsid w:val="00AD1341"/>
    <w:rsid w:val="00AD59CE"/>
    <w:rsid w:val="00AE49D3"/>
    <w:rsid w:val="00AE6E3A"/>
    <w:rsid w:val="00B01897"/>
    <w:rsid w:val="00B02AE0"/>
    <w:rsid w:val="00B265D2"/>
    <w:rsid w:val="00B26D8E"/>
    <w:rsid w:val="00B27397"/>
    <w:rsid w:val="00B43804"/>
    <w:rsid w:val="00B5491B"/>
    <w:rsid w:val="00B652F7"/>
    <w:rsid w:val="00B817D4"/>
    <w:rsid w:val="00B8358D"/>
    <w:rsid w:val="00B85F47"/>
    <w:rsid w:val="00B86355"/>
    <w:rsid w:val="00BA5959"/>
    <w:rsid w:val="00BB4305"/>
    <w:rsid w:val="00BC435E"/>
    <w:rsid w:val="00BC7DDC"/>
    <w:rsid w:val="00BD3EC1"/>
    <w:rsid w:val="00BE0F1A"/>
    <w:rsid w:val="00BE55D3"/>
    <w:rsid w:val="00BF1771"/>
    <w:rsid w:val="00BF1CF0"/>
    <w:rsid w:val="00BF51F7"/>
    <w:rsid w:val="00BF6084"/>
    <w:rsid w:val="00C04369"/>
    <w:rsid w:val="00C425C5"/>
    <w:rsid w:val="00C45F88"/>
    <w:rsid w:val="00C463BA"/>
    <w:rsid w:val="00C57CE2"/>
    <w:rsid w:val="00C64DF1"/>
    <w:rsid w:val="00C96770"/>
    <w:rsid w:val="00CB41C1"/>
    <w:rsid w:val="00CB6503"/>
    <w:rsid w:val="00CC0D6E"/>
    <w:rsid w:val="00CD6834"/>
    <w:rsid w:val="00CE1EEC"/>
    <w:rsid w:val="00CF0469"/>
    <w:rsid w:val="00CF2BD6"/>
    <w:rsid w:val="00CF5959"/>
    <w:rsid w:val="00CF7920"/>
    <w:rsid w:val="00D025F9"/>
    <w:rsid w:val="00D2349B"/>
    <w:rsid w:val="00D23C2C"/>
    <w:rsid w:val="00D255DA"/>
    <w:rsid w:val="00D25B96"/>
    <w:rsid w:val="00D336DE"/>
    <w:rsid w:val="00D34193"/>
    <w:rsid w:val="00D34B89"/>
    <w:rsid w:val="00D42961"/>
    <w:rsid w:val="00D72BA1"/>
    <w:rsid w:val="00D73DD3"/>
    <w:rsid w:val="00DB3047"/>
    <w:rsid w:val="00DB463C"/>
    <w:rsid w:val="00DC01C4"/>
    <w:rsid w:val="00DC4682"/>
    <w:rsid w:val="00DD1391"/>
    <w:rsid w:val="00DD518D"/>
    <w:rsid w:val="00DD5C36"/>
    <w:rsid w:val="00DE2D1E"/>
    <w:rsid w:val="00DE2E32"/>
    <w:rsid w:val="00DF1156"/>
    <w:rsid w:val="00DF29D8"/>
    <w:rsid w:val="00DF6CCB"/>
    <w:rsid w:val="00DF7F84"/>
    <w:rsid w:val="00E12978"/>
    <w:rsid w:val="00E14EEC"/>
    <w:rsid w:val="00E2781D"/>
    <w:rsid w:val="00E343F5"/>
    <w:rsid w:val="00E45B7D"/>
    <w:rsid w:val="00E46A1A"/>
    <w:rsid w:val="00E51E67"/>
    <w:rsid w:val="00E54DA5"/>
    <w:rsid w:val="00E6488D"/>
    <w:rsid w:val="00E66FB6"/>
    <w:rsid w:val="00E70FDE"/>
    <w:rsid w:val="00E81F77"/>
    <w:rsid w:val="00E905F3"/>
    <w:rsid w:val="00E9139C"/>
    <w:rsid w:val="00EA5367"/>
    <w:rsid w:val="00EB040C"/>
    <w:rsid w:val="00EC1E1A"/>
    <w:rsid w:val="00EC5AEF"/>
    <w:rsid w:val="00ED222F"/>
    <w:rsid w:val="00ED7AB6"/>
    <w:rsid w:val="00EE6914"/>
    <w:rsid w:val="00F07D69"/>
    <w:rsid w:val="00F129B6"/>
    <w:rsid w:val="00F143D2"/>
    <w:rsid w:val="00F14F9E"/>
    <w:rsid w:val="00F168BC"/>
    <w:rsid w:val="00F2027E"/>
    <w:rsid w:val="00F23BC6"/>
    <w:rsid w:val="00F26EBC"/>
    <w:rsid w:val="00F35AC4"/>
    <w:rsid w:val="00F365AA"/>
    <w:rsid w:val="00F602EA"/>
    <w:rsid w:val="00F638A2"/>
    <w:rsid w:val="00F85648"/>
    <w:rsid w:val="00F85EA6"/>
    <w:rsid w:val="00F86D16"/>
    <w:rsid w:val="00F96A9F"/>
    <w:rsid w:val="00FA36E9"/>
    <w:rsid w:val="00FA4693"/>
    <w:rsid w:val="00FB4D86"/>
    <w:rsid w:val="00FB6151"/>
    <w:rsid w:val="00FD13BD"/>
    <w:rsid w:val="00FD56E6"/>
    <w:rsid w:val="00FD6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73B10"/>
    <w:pPr>
      <w:keepNext/>
      <w:numPr>
        <w:numId w:val="6"/>
      </w:numPr>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ата № док"/>
    <w:basedOn w:val="a"/>
    <w:rsid w:val="008247BF"/>
    <w:pPr>
      <w:spacing w:after="0" w:line="240" w:lineRule="auto"/>
      <w:ind w:left="-567" w:right="-2"/>
    </w:pPr>
    <w:rPr>
      <w:rFonts w:ascii="Arial" w:eastAsia="Times New Roman" w:hAnsi="Arial" w:cs="Times New Roman"/>
      <w:b/>
      <w:i/>
      <w:sz w:val="24"/>
      <w:szCs w:val="20"/>
    </w:rPr>
  </w:style>
  <w:style w:type="character" w:styleId="a4">
    <w:name w:val="Hyperlink"/>
    <w:basedOn w:val="a0"/>
    <w:unhideWhenUsed/>
    <w:rsid w:val="00D23C2C"/>
    <w:rPr>
      <w:color w:val="0000FF"/>
      <w:u w:val="single"/>
    </w:rPr>
  </w:style>
  <w:style w:type="paragraph" w:styleId="a5">
    <w:name w:val="List Paragraph"/>
    <w:basedOn w:val="a"/>
    <w:uiPriority w:val="34"/>
    <w:qFormat/>
    <w:rsid w:val="006D261B"/>
    <w:pPr>
      <w:ind w:left="720"/>
      <w:contextualSpacing/>
    </w:pPr>
  </w:style>
  <w:style w:type="paragraph" w:customStyle="1" w:styleId="ConsNonformat">
    <w:name w:val="ConsNonformat"/>
    <w:rsid w:val="0066538F"/>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header"/>
    <w:basedOn w:val="a"/>
    <w:link w:val="a7"/>
    <w:uiPriority w:val="99"/>
    <w:unhideWhenUsed/>
    <w:rsid w:val="00EA53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5367"/>
  </w:style>
  <w:style w:type="paragraph" w:styleId="a8">
    <w:name w:val="footer"/>
    <w:basedOn w:val="a"/>
    <w:link w:val="a9"/>
    <w:uiPriority w:val="99"/>
    <w:unhideWhenUsed/>
    <w:rsid w:val="00EA53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5367"/>
  </w:style>
  <w:style w:type="paragraph" w:styleId="aa">
    <w:name w:val="Balloon Text"/>
    <w:basedOn w:val="a"/>
    <w:link w:val="ab"/>
    <w:uiPriority w:val="99"/>
    <w:semiHidden/>
    <w:unhideWhenUsed/>
    <w:rsid w:val="00A556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636"/>
    <w:rPr>
      <w:rFonts w:ascii="Tahoma" w:hAnsi="Tahoma" w:cs="Tahoma"/>
      <w:sz w:val="16"/>
      <w:szCs w:val="16"/>
    </w:rPr>
  </w:style>
  <w:style w:type="paragraph" w:styleId="ac">
    <w:name w:val="No Spacing"/>
    <w:uiPriority w:val="1"/>
    <w:qFormat/>
    <w:rsid w:val="00E343F5"/>
    <w:pPr>
      <w:spacing w:after="0" w:line="240" w:lineRule="auto"/>
    </w:pPr>
  </w:style>
  <w:style w:type="character" w:customStyle="1" w:styleId="10">
    <w:name w:val="Заголовок 1 Знак"/>
    <w:basedOn w:val="a0"/>
    <w:link w:val="1"/>
    <w:rsid w:val="00373B10"/>
    <w:rPr>
      <w:rFonts w:ascii="Arial" w:eastAsia="Times New Roman" w:hAnsi="Arial" w:cs="Times New Roman"/>
      <w:b/>
      <w:bCs/>
      <w:kern w:val="32"/>
      <w:sz w:val="32"/>
      <w:szCs w:val="32"/>
    </w:rPr>
  </w:style>
  <w:style w:type="table" w:customStyle="1" w:styleId="2">
    <w:name w:val="Сетка таблицы2"/>
    <w:basedOn w:val="a1"/>
    <w:next w:val="ad"/>
    <w:rsid w:val="00633F9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633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73B10"/>
    <w:pPr>
      <w:keepNext/>
      <w:numPr>
        <w:numId w:val="6"/>
      </w:numPr>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ата № док"/>
    <w:basedOn w:val="a"/>
    <w:rsid w:val="008247BF"/>
    <w:pPr>
      <w:spacing w:after="0" w:line="240" w:lineRule="auto"/>
      <w:ind w:left="-567" w:right="-2"/>
    </w:pPr>
    <w:rPr>
      <w:rFonts w:ascii="Arial" w:eastAsia="Times New Roman" w:hAnsi="Arial" w:cs="Times New Roman"/>
      <w:b/>
      <w:i/>
      <w:sz w:val="24"/>
      <w:szCs w:val="20"/>
    </w:rPr>
  </w:style>
  <w:style w:type="character" w:styleId="a4">
    <w:name w:val="Hyperlink"/>
    <w:basedOn w:val="a0"/>
    <w:unhideWhenUsed/>
    <w:rsid w:val="00D23C2C"/>
    <w:rPr>
      <w:color w:val="0000FF"/>
      <w:u w:val="single"/>
    </w:rPr>
  </w:style>
  <w:style w:type="paragraph" w:styleId="a5">
    <w:name w:val="List Paragraph"/>
    <w:basedOn w:val="a"/>
    <w:uiPriority w:val="34"/>
    <w:qFormat/>
    <w:rsid w:val="006D261B"/>
    <w:pPr>
      <w:ind w:left="720"/>
      <w:contextualSpacing/>
    </w:pPr>
  </w:style>
  <w:style w:type="paragraph" w:customStyle="1" w:styleId="ConsNonformat">
    <w:name w:val="ConsNonformat"/>
    <w:rsid w:val="0066538F"/>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header"/>
    <w:basedOn w:val="a"/>
    <w:link w:val="a7"/>
    <w:uiPriority w:val="99"/>
    <w:unhideWhenUsed/>
    <w:rsid w:val="00EA53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5367"/>
  </w:style>
  <w:style w:type="paragraph" w:styleId="a8">
    <w:name w:val="footer"/>
    <w:basedOn w:val="a"/>
    <w:link w:val="a9"/>
    <w:uiPriority w:val="99"/>
    <w:unhideWhenUsed/>
    <w:rsid w:val="00EA53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5367"/>
  </w:style>
  <w:style w:type="paragraph" w:styleId="aa">
    <w:name w:val="Balloon Text"/>
    <w:basedOn w:val="a"/>
    <w:link w:val="ab"/>
    <w:uiPriority w:val="99"/>
    <w:semiHidden/>
    <w:unhideWhenUsed/>
    <w:rsid w:val="00A556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636"/>
    <w:rPr>
      <w:rFonts w:ascii="Tahoma" w:hAnsi="Tahoma" w:cs="Tahoma"/>
      <w:sz w:val="16"/>
      <w:szCs w:val="16"/>
    </w:rPr>
  </w:style>
  <w:style w:type="paragraph" w:styleId="ac">
    <w:name w:val="No Spacing"/>
    <w:uiPriority w:val="1"/>
    <w:qFormat/>
    <w:rsid w:val="00E343F5"/>
    <w:pPr>
      <w:spacing w:after="0" w:line="240" w:lineRule="auto"/>
    </w:pPr>
  </w:style>
  <w:style w:type="character" w:customStyle="1" w:styleId="10">
    <w:name w:val="Заголовок 1 Знак"/>
    <w:basedOn w:val="a0"/>
    <w:link w:val="1"/>
    <w:rsid w:val="00373B10"/>
    <w:rPr>
      <w:rFonts w:ascii="Arial" w:eastAsia="Times New Roman" w:hAnsi="Arial" w:cs="Times New Roman"/>
      <w:b/>
      <w:bCs/>
      <w:kern w:val="32"/>
      <w:sz w:val="32"/>
      <w:szCs w:val="32"/>
    </w:rPr>
  </w:style>
  <w:style w:type="table" w:customStyle="1" w:styleId="2">
    <w:name w:val="Сетка таблицы2"/>
    <w:basedOn w:val="a1"/>
    <w:next w:val="ad"/>
    <w:rsid w:val="00633F9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633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B27FB-5086-488B-AB8A-4E106443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2023-03-16T07:03:00Z</cp:lastPrinted>
  <dcterms:created xsi:type="dcterms:W3CDTF">2024-02-26T07:35:00Z</dcterms:created>
  <dcterms:modified xsi:type="dcterms:W3CDTF">2024-04-12T05:42:00Z</dcterms:modified>
</cp:coreProperties>
</file>