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D2" w:rsidRDefault="008332D2" w:rsidP="008332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муниципальной «дорожной карты» </w:t>
      </w:r>
      <w:r w:rsidRPr="000E35ED">
        <w:rPr>
          <w:rFonts w:ascii="Times New Roman" w:hAnsi="Times New Roman"/>
          <w:b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Pr="000E35ED">
        <w:rPr>
          <w:rFonts w:ascii="Times New Roman" w:hAnsi="Times New Roman"/>
          <w:b/>
          <w:sz w:val="28"/>
          <w:szCs w:val="28"/>
        </w:rPr>
        <w:t>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5C67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19EE" w:rsidRPr="000E35ED" w:rsidRDefault="00A219EE" w:rsidP="008332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5670" w:rsidRPr="003B5670" w:rsidRDefault="008332D2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5670" w:rsidRPr="003B5670">
        <w:rPr>
          <w:rFonts w:ascii="Times New Roman" w:hAnsi="Times New Roman"/>
          <w:b/>
          <w:sz w:val="28"/>
          <w:szCs w:val="28"/>
        </w:rPr>
        <w:t>. Перечень мероприятий по содействию развитию конкуренции на товарных рынках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969"/>
        <w:gridCol w:w="2268"/>
        <w:gridCol w:w="4253"/>
        <w:gridCol w:w="2835"/>
      </w:tblGrid>
      <w:tr w:rsidR="003B5670" w:rsidRPr="003B5670" w:rsidTr="003B567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B5670" w:rsidRPr="003B5670" w:rsidRDefault="00AC7CE0" w:rsidP="005C6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Отчет за 202</w:t>
            </w:r>
            <w:r w:rsidR="005C67B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  <w:p w:rsidR="008D0B96" w:rsidRPr="003B5670" w:rsidRDefault="008D0B96" w:rsidP="008D0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Деятельность по выработке тепловой энергии на территории Красноярского района осуществляет единая теплоснабжающая организация ООО «Красноярская ТЭК», имеющая частную форму собственности. Данная организация осуществляет свою деятельность на основании договора концессии с 2019 года. Таким образом, доля организаций частной формы собственности в сфере теплоснабжения (производство тепловой энергии) составляет 100%. 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3B5670" w:rsidRPr="003B5670" w:rsidRDefault="008D0B96" w:rsidP="008D0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теплоснабжения (производство тепловой энергии), процентов</w:t>
            </w:r>
          </w:p>
        </w:tc>
      </w:tr>
      <w:tr w:rsidR="00A3018C" w:rsidRPr="003B5670" w:rsidTr="003B5670">
        <w:tc>
          <w:tcPr>
            <w:tcW w:w="642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2268" w:type="dxa"/>
            <w:shd w:val="clear" w:color="auto" w:fill="auto"/>
          </w:tcPr>
          <w:p w:rsidR="003E7657" w:rsidRDefault="00A3018C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3018C" w:rsidRPr="003B5670" w:rsidRDefault="00A3018C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4253" w:type="dxa"/>
            <w:shd w:val="clear" w:color="auto" w:fill="auto"/>
          </w:tcPr>
          <w:p w:rsidR="00A3018C" w:rsidRPr="00AC7CE0" w:rsidRDefault="008D0B96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На территории муниципального района Красноярский Самарской области продолжается реализация концессионного соглашения от 31.10.2019 б\н в отношении объектов систем теплоснабжения и централизованного горячего водоснабжения</w:t>
            </w:r>
          </w:p>
        </w:tc>
        <w:tc>
          <w:tcPr>
            <w:tcW w:w="2835" w:type="dxa"/>
            <w:shd w:val="clear" w:color="auto" w:fill="auto"/>
          </w:tcPr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  <w:proofErr w:type="spellEnd"/>
          </w:p>
        </w:tc>
      </w:tr>
      <w:tr w:rsidR="00A3018C" w:rsidRPr="003B5670" w:rsidTr="003B5670">
        <w:tc>
          <w:tcPr>
            <w:tcW w:w="642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Красноярский Самарской области   в соответствии с требованиями законодательства, программ комплексного развития систем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коммунальной инфраструктуры муниципального района Красноярский Самарской области </w:t>
            </w:r>
          </w:p>
        </w:tc>
        <w:tc>
          <w:tcPr>
            <w:tcW w:w="2268" w:type="dxa"/>
            <w:shd w:val="clear" w:color="auto" w:fill="auto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 мере необходимости</w:t>
            </w:r>
          </w:p>
        </w:tc>
        <w:tc>
          <w:tcPr>
            <w:tcW w:w="4253" w:type="dxa"/>
            <w:shd w:val="clear" w:color="auto" w:fill="auto"/>
          </w:tcPr>
          <w:p w:rsidR="00A3018C" w:rsidRPr="00701E47" w:rsidRDefault="008D0B96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проведена актуализация сетей теплоснабжения городского поселения Новосемейкино, ведутся подготовительные мероприятия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г.п.Волжский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адрес 11 поселений района направлены письма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рекомендательного характера о необходимости проведения актуализации схем теплоснабжения в 2024 году.</w:t>
            </w:r>
          </w:p>
        </w:tc>
        <w:tc>
          <w:tcPr>
            <w:tcW w:w="2835" w:type="dxa"/>
            <w:shd w:val="clear" w:color="auto" w:fill="auto"/>
          </w:tcPr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A3018C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8C" w:rsidRPr="003B5670" w:rsidRDefault="008D0B96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А.Б.Михайлов</w:t>
            </w:r>
            <w:proofErr w:type="spellEnd"/>
          </w:p>
        </w:tc>
      </w:tr>
      <w:tr w:rsidR="00A3018C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Рынок выполнения работ по благоустройству городской среды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B9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благоустройства территории Красноярского района составила на 01.01.202</w:t>
            </w:r>
            <w:r w:rsidR="00704D7B">
              <w:rPr>
                <w:rFonts w:ascii="Times New Roman" w:hAnsi="Times New Roman"/>
                <w:sz w:val="24"/>
                <w:szCs w:val="24"/>
              </w:rPr>
              <w:t>4</w:t>
            </w:r>
            <w:r w:rsidRPr="008D0B96">
              <w:rPr>
                <w:rFonts w:ascii="Times New Roman" w:hAnsi="Times New Roman"/>
                <w:sz w:val="24"/>
                <w:szCs w:val="24"/>
              </w:rPr>
              <w:t xml:space="preserve"> - 10%. Удельный вес муниципальных предприятий на рынке составил 90%.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A3018C" w:rsidRPr="003B5670" w:rsidRDefault="00A3018C" w:rsidP="00A30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благоустройству территории муниципального района Красноярский Самарской области,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Красноярский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3E7657" w:rsidRDefault="006928DB" w:rsidP="008D0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D0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целях повышения вовлеченности граждан и организаций в сферу благоустройства на официальном сайте администрации муниципального района Красноярский Самарской области размещается информация с перечнем территорий, подлежащих благоустройству. </w:t>
            </w:r>
            <w:r w:rsidRPr="008D0B96">
              <w:rPr>
                <w:rFonts w:ascii="Times New Roman" w:hAnsi="Times New Roman"/>
                <w:sz w:val="24"/>
                <w:szCs w:val="24"/>
              </w:rPr>
              <w:t>Дополнительное информирование жителей района происходит в результате ответов на их обращения.</w:t>
            </w:r>
            <w:r w:rsidRPr="008D0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0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об объектах благоустройства и заключенных контрактах размещается в государственной информационной системе жилищно-коммунального </w:t>
            </w:r>
            <w:r w:rsidR="008D0B96" w:rsidRPr="008D0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хозяйства.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rPr>
                <w:lang w:eastAsia="en-US"/>
              </w:rPr>
            </w:pPr>
          </w:p>
          <w:p w:rsidR="006928DB" w:rsidRPr="00847AD2" w:rsidRDefault="006928DB" w:rsidP="006928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Шляхов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6928DB" w:rsidRPr="003E7657" w:rsidRDefault="006928DB" w:rsidP="00692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8D0B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ФП «Формирование комфортной городской среды»</w:t>
            </w:r>
            <w:r w:rsidRPr="008D0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направлено на создание </w:t>
            </w:r>
            <w:proofErr w:type="spellStart"/>
            <w:r w:rsidRPr="008D0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8D0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среды в зоне общественных территорий.</w:t>
            </w:r>
            <w:r w:rsidRPr="008D0B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том числе на </w:t>
            </w:r>
            <w:r w:rsidRPr="008D0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городской среды для инвалидов и маломобильных групп населения. 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Шляхов</w:t>
            </w:r>
          </w:p>
        </w:tc>
      </w:tr>
      <w:tr w:rsidR="006928DB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8D0B96" w:rsidRPr="003B5670" w:rsidRDefault="008D0B96" w:rsidP="008D0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В Красноярском районе рынок выполнения работ по содержанию и текущему ремонту общего имущества собственников помещений в многоквартирном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оме сформирован и по итогам 2023</w:t>
            </w: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 xml:space="preserve"> года представлен следующими управляющими компаниями: МУП «Волжанин», МУП «</w:t>
            </w:r>
            <w:proofErr w:type="spellStart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Жилкомсервис</w:t>
            </w:r>
            <w:proofErr w:type="spellEnd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», МУП «Коммунальник», ООО «Красноярское ЖКХ», ООО «</w:t>
            </w:r>
            <w:proofErr w:type="spellStart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Мирненское</w:t>
            </w:r>
            <w:proofErr w:type="spellEnd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 xml:space="preserve"> ЖКХ". Все перечисленные организации имеют лицензию. Доля государственных и муниципальных предприятий составляет 40%. Включение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>данного рынка в перечень товарных рынков для содействия развитию конкуренции обусловлено необходимостью развития добросовестной конкуренции на рынке и повышения качества услуг управляющих организаций, которые осуществляют управление многоквартирными домами.</w:t>
            </w:r>
          </w:p>
          <w:p w:rsidR="006928DB" w:rsidRPr="003B5670" w:rsidRDefault="008D0B96" w:rsidP="008D0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порядком, утверждённым постановлением Правительства Российской Федерации от 06.02.2006 № 75 (далее соответственно – открытый конкурс, Правила проведения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открытого конкурса)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сельского поселения Коммунарский муниципального района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многоквартирными домами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сельском поселении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Коммунарский в отношении 20 МКД, в том числе: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-п.Коммунарский-16 МКД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п.Яблоневый</w:t>
            </w:r>
            <w:proofErr w:type="spell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МКД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п.Яровой</w:t>
            </w:r>
            <w:proofErr w:type="spell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МКД</w:t>
            </w:r>
          </w:p>
          <w:p w:rsidR="006928DB" w:rsidRPr="003B5670" w:rsidRDefault="0079178D" w:rsidP="007917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2.Администрацией сельского поселения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>м. р.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МКД в 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многоквартирных домов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планируется провести в 2024 году.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Яр, размещено объявление на официальном сайте поселения о проведении конкурса по выбору управляющей компании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Яр,</w:t>
            </w:r>
            <w:r w:rsidR="001D4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д.253,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Каменка,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ул.Больничная,д.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7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  <w:proofErr w:type="spellEnd"/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4A06D6" w:rsidRDefault="004A06D6" w:rsidP="007917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 при проведении открытых конкурсов,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 xml:space="preserve"> Жилищным кодексом Российской Федерации и Правилами проведения открытого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стороны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 данным Управления Федеральной антимонопольной службы по Самарской области не выявлены.</w:t>
            </w:r>
          </w:p>
          <w:p w:rsidR="006928DB" w:rsidRPr="003E7657" w:rsidRDefault="0079178D" w:rsidP="007917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планируется проведение конкурса по отбору управляющих компаний для управления многоквартирными домами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с.п.Коммунарский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сп.Хилково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 Самарской области в форме открытого конкурса по составу участников и по форме заявок с размещением конкурсной документации на офици</w:t>
            </w:r>
            <w:r w:rsidR="001D4EAA">
              <w:rPr>
                <w:rFonts w:ascii="Times New Roman" w:hAnsi="Times New Roman"/>
                <w:sz w:val="24"/>
                <w:szCs w:val="24"/>
              </w:rPr>
              <w:t>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D4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5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  <w:proofErr w:type="spellEnd"/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сельского поселения Коммунарский муниципального района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многоквартирными домами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сельском поселении Коммунарский в отношении 20 МКД, в том числе: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-п.Коммунарский-16 МКД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п.Яблоневый</w:t>
            </w:r>
            <w:proofErr w:type="spell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МКД</w:t>
            </w:r>
          </w:p>
          <w:p w:rsidR="0079178D" w:rsidRPr="00CC163C" w:rsidRDefault="0079178D" w:rsidP="007917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п.Ярово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МКД</w:t>
            </w:r>
          </w:p>
          <w:p w:rsidR="00881CDB" w:rsidRPr="003E7657" w:rsidRDefault="0079178D" w:rsidP="00704D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2.Администрйацией сельского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 xml:space="preserve"> м. р. Красноярский Самарской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организатор конкурса), подготовлена конкурсная документация открытого конкурса по отбору управляющей организации для управления МКД в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>сельском поселения в отно</w:t>
            </w:r>
            <w:r w:rsidR="00704D7B">
              <w:rPr>
                <w:rFonts w:ascii="Times New Roman" w:hAnsi="Times New Roman"/>
                <w:sz w:val="24"/>
                <w:szCs w:val="24"/>
              </w:rPr>
              <w:t xml:space="preserve">шении 11 многоквартирных домов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планируется провести в 2024г. Лот формируется отдельно на каждый дом.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МКУ – управление строительства и ЖКХ администрации муниципального района Красноярский Самарской области</w:t>
            </w:r>
          </w:p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Л.А.Бадина</w:t>
            </w:r>
            <w:proofErr w:type="spellEnd"/>
          </w:p>
        </w:tc>
      </w:tr>
      <w:tr w:rsidR="006928DB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4. Рынок оказания услуг по ремонту автотранспортных средств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7B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 в данном виде услуг на 01.01.202</w:t>
            </w:r>
            <w:r w:rsidR="003E7657" w:rsidRPr="00704D7B">
              <w:rPr>
                <w:rFonts w:ascii="Times New Roman" w:hAnsi="Times New Roman"/>
                <w:sz w:val="24"/>
                <w:szCs w:val="24"/>
              </w:rPr>
              <w:t>4</w:t>
            </w:r>
            <w:r w:rsidRPr="00704D7B">
              <w:rPr>
                <w:rFonts w:ascii="Times New Roman" w:hAnsi="Times New Roman"/>
                <w:sz w:val="24"/>
                <w:szCs w:val="24"/>
              </w:rPr>
              <w:t xml:space="preserve"> составляет 100 %. Количество действующих хозяйствующих субъектов в данной сфере свидетельствует о высоком уровне конкуренции. Включение данного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– доля организаций частной формы собственности в сфере оказания услуг по ремонту автотранспортных средств, процентов</w:t>
            </w:r>
          </w:p>
        </w:tc>
      </w:tr>
      <w:tr w:rsidR="006928DB" w:rsidRPr="003B5670" w:rsidTr="003B5670">
        <w:tc>
          <w:tcPr>
            <w:tcW w:w="642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муниципального района Красноярский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928DB" w:rsidRPr="003B5670" w:rsidRDefault="006928DB" w:rsidP="006928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704D7B" w:rsidRPr="00704D7B" w:rsidRDefault="00704D7B" w:rsidP="00704D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7B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Красноярский Самарской области зарегистрировано 23 объекта, которые оказывают услуги по ремонту автотранспортных средств. </w:t>
            </w:r>
          </w:p>
          <w:p w:rsidR="00704D7B" w:rsidRPr="003B5670" w:rsidRDefault="00704D7B" w:rsidP="00704D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7B">
              <w:rPr>
                <w:rFonts w:ascii="Times New Roman" w:hAnsi="Times New Roman"/>
                <w:sz w:val="24"/>
                <w:szCs w:val="24"/>
              </w:rPr>
              <w:t>Все объекты находятся в частной собственности.</w:t>
            </w:r>
          </w:p>
        </w:tc>
        <w:tc>
          <w:tcPr>
            <w:tcW w:w="2835" w:type="dxa"/>
            <w:shd w:val="clear" w:color="auto" w:fill="auto"/>
          </w:tcPr>
          <w:p w:rsidR="006928DB" w:rsidRDefault="006928DB" w:rsidP="006928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6928DB" w:rsidRPr="006928DB" w:rsidRDefault="006928DB" w:rsidP="00F81E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/>
                <w:sz w:val="24"/>
                <w:szCs w:val="24"/>
              </w:rPr>
              <w:t>Якушина</w:t>
            </w:r>
            <w:proofErr w:type="spellEnd"/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CE0" w:rsidRDefault="00AC7CE0" w:rsidP="004E121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6D6" w:rsidRDefault="004A06D6" w:rsidP="004E121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C7CE0" w:rsidRDefault="00AC7CE0" w:rsidP="006928D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B5670" w:rsidRDefault="008332D2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B5670" w:rsidRPr="003B5670">
        <w:rPr>
          <w:rFonts w:ascii="Times New Roman" w:hAnsi="Times New Roman"/>
          <w:b/>
          <w:sz w:val="28"/>
          <w:szCs w:val="28"/>
        </w:rPr>
        <w:t>. Перечень системных мероприятий по содействию развитию конкуренции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27"/>
        <w:gridCol w:w="2202"/>
        <w:gridCol w:w="5969"/>
        <w:gridCol w:w="2615"/>
      </w:tblGrid>
      <w:tr w:rsidR="003B5670" w:rsidRPr="003B5670" w:rsidTr="003B5670">
        <w:trPr>
          <w:tblHeader/>
        </w:trPr>
        <w:tc>
          <w:tcPr>
            <w:tcW w:w="82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5670" w:rsidRPr="003B5670" w:rsidRDefault="00AC7CE0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за 202</w:t>
            </w:r>
            <w:r w:rsidR="003E76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rPr>
          <w:trHeight w:val="37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Реализация мер по содействию развитию конкуренции в сфере транспорта</w:t>
            </w:r>
          </w:p>
        </w:tc>
      </w:tr>
      <w:tr w:rsidR="003B5670" w:rsidRPr="003B5670" w:rsidTr="003B5670">
        <w:trPr>
          <w:trHeight w:val="210"/>
        </w:trPr>
        <w:tc>
          <w:tcPr>
            <w:tcW w:w="821" w:type="dxa"/>
            <w:shd w:val="clear" w:color="auto" w:fill="auto"/>
          </w:tcPr>
          <w:p w:rsidR="003B5670" w:rsidRPr="003B5670" w:rsidRDefault="00AC3757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670" w:rsidRPr="003B567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881CDB" w:rsidRPr="001D4EAA" w:rsidRDefault="00881CDB" w:rsidP="00881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AA">
              <w:rPr>
                <w:rFonts w:ascii="Times New Roman" w:hAnsi="Times New Roman"/>
                <w:sz w:val="24"/>
                <w:szCs w:val="24"/>
              </w:rPr>
              <w:t xml:space="preserve">Размещение в общем доступе на официальном сайте администрации муниципального района Красноярский Самарской области в сети Интернет актуальных сведений </w:t>
            </w:r>
            <w:proofErr w:type="spellStart"/>
            <w:r w:rsidRPr="001D4EA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1D4EAA">
              <w:rPr>
                <w:rFonts w:ascii="Times New Roman" w:hAnsi="Times New Roman"/>
                <w:sz w:val="24"/>
                <w:szCs w:val="24"/>
              </w:rPr>
              <w:t xml:space="preserve"> маршрутов.</w:t>
            </w:r>
          </w:p>
          <w:p w:rsidR="001D4EAA" w:rsidRDefault="00881CDB" w:rsidP="001D4E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AA">
              <w:rPr>
                <w:rFonts w:ascii="Times New Roman" w:hAnsi="Times New Roman"/>
                <w:sz w:val="24"/>
                <w:szCs w:val="24"/>
              </w:rPr>
              <w:t xml:space="preserve">Допуск перевозчика на </w:t>
            </w:r>
            <w:proofErr w:type="spellStart"/>
            <w:r w:rsidRPr="001D4EAA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Pr="001D4EAA">
              <w:rPr>
                <w:rFonts w:ascii="Times New Roman" w:hAnsi="Times New Roman"/>
                <w:sz w:val="24"/>
                <w:szCs w:val="24"/>
              </w:rPr>
              <w:t xml:space="preserve"> маршруты регулярных перевозок по нерегулируемы</w:t>
            </w:r>
            <w:r w:rsidR="001D4EAA">
              <w:rPr>
                <w:rFonts w:ascii="Times New Roman" w:hAnsi="Times New Roman"/>
                <w:sz w:val="24"/>
                <w:szCs w:val="24"/>
              </w:rPr>
              <w:t>м тарифам на конкурсной основе.</w:t>
            </w:r>
          </w:p>
          <w:p w:rsidR="001D4EAA" w:rsidRPr="001D4EAA" w:rsidRDefault="001D4EAA" w:rsidP="001D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A">
              <w:rPr>
                <w:rFonts w:ascii="Times New Roman" w:hAnsi="Times New Roman" w:cs="Times New Roman"/>
                <w:sz w:val="24"/>
                <w:szCs w:val="24"/>
              </w:rPr>
              <w:t>В 2023 году проведено два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области.</w:t>
            </w:r>
          </w:p>
          <w:p w:rsidR="001D4EAA" w:rsidRPr="001D4EAA" w:rsidRDefault="001D4EAA" w:rsidP="001D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двух открытых конкурсов между Администрацией района и индивидуальными предпринимателями, принявшими участие в конкурсе, сроком на пять лет заключены договоры на осуществление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по следующим маршрутам: с. </w:t>
            </w:r>
            <w:proofErr w:type="spellStart"/>
            <w:r w:rsidRPr="001D4EAA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  <w:r w:rsidRPr="001D4EAA">
              <w:rPr>
                <w:rFonts w:ascii="Times New Roman" w:hAnsi="Times New Roman" w:cs="Times New Roman"/>
                <w:sz w:val="24"/>
                <w:szCs w:val="24"/>
              </w:rPr>
              <w:t xml:space="preserve"> - с. Красный Яр, п. Яблоневый - с. Красный Яр, с. Новый Буян - с. Красный Яр, </w:t>
            </w:r>
            <w:proofErr w:type="spellStart"/>
            <w:r w:rsidRPr="001D4EA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D4EAA">
              <w:rPr>
                <w:rFonts w:ascii="Times New Roman" w:hAnsi="Times New Roman" w:cs="Times New Roman"/>
                <w:sz w:val="24"/>
                <w:szCs w:val="24"/>
              </w:rPr>
              <w:t>. Новосемейкино - с. Красный Яр, с. Русская Селитьба - с. Красный Яр.</w:t>
            </w:r>
          </w:p>
        </w:tc>
        <w:tc>
          <w:tcPr>
            <w:tcW w:w="2835" w:type="dxa"/>
            <w:shd w:val="clear" w:color="auto" w:fill="auto"/>
          </w:tcPr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Контрольное управление администрации муниципального района Красноярский Самарской области</w:t>
            </w:r>
          </w:p>
          <w:p w:rsidR="00881CDB" w:rsidRDefault="00881CDB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CDB" w:rsidRPr="003B5670" w:rsidRDefault="00881CDB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Н.Н.Краснова</w:t>
            </w:r>
            <w:proofErr w:type="spellEnd"/>
          </w:p>
        </w:tc>
      </w:tr>
      <w:tr w:rsidR="003B5670" w:rsidRPr="003B5670" w:rsidTr="003B5670">
        <w:trPr>
          <w:trHeight w:val="418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57">
              <w:rPr>
                <w:rFonts w:ascii="Times New Roman" w:hAnsi="Times New Roman"/>
                <w:b/>
                <w:sz w:val="24"/>
                <w:szCs w:val="24"/>
              </w:rPr>
              <w:t>2. Повышение эффективности использования муниципального имущества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E7657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74" w:type="dxa"/>
            <w:shd w:val="clear" w:color="auto" w:fill="auto"/>
          </w:tcPr>
          <w:p w:rsidR="003B5670" w:rsidRPr="003E7657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t xml:space="preserve"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области, с реализацией в указанных целях следующих мероприятий: </w:t>
            </w:r>
          </w:p>
          <w:p w:rsidR="003B5670" w:rsidRPr="003E7657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B5670" w:rsidRPr="003E7657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</w:t>
            </w:r>
            <w:r w:rsidRPr="003E765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области;</w:t>
            </w:r>
          </w:p>
          <w:p w:rsidR="003B5670" w:rsidRPr="003E7657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t>включение имущества в программу приватизации, утверждение плана по его перепрофилированию</w:t>
            </w:r>
          </w:p>
        </w:tc>
        <w:tc>
          <w:tcPr>
            <w:tcW w:w="2319" w:type="dxa"/>
            <w:shd w:val="clear" w:color="auto" w:fill="auto"/>
          </w:tcPr>
          <w:p w:rsidR="003B5670" w:rsidRPr="0049791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9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4484" w:type="dxa"/>
            <w:shd w:val="clear" w:color="auto" w:fill="auto"/>
          </w:tcPr>
          <w:p w:rsidR="00497910" w:rsidRDefault="0049791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0">
              <w:rPr>
                <w:rFonts w:ascii="Times New Roman" w:hAnsi="Times New Roman"/>
                <w:sz w:val="24"/>
                <w:szCs w:val="24"/>
              </w:rPr>
              <w:t>Проведена инвентаризация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Красноярский Самарской области.</w:t>
            </w:r>
          </w:p>
          <w:p w:rsidR="00D74A91" w:rsidRPr="00497910" w:rsidRDefault="00D74A91" w:rsidP="00D74A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 в программу приватизации не включено, так как планируется сдача его в аренду в 2024 году.</w:t>
            </w:r>
          </w:p>
        </w:tc>
        <w:tc>
          <w:tcPr>
            <w:tcW w:w="2835" w:type="dxa"/>
            <w:shd w:val="clear" w:color="auto" w:fill="auto"/>
          </w:tcPr>
          <w:p w:rsidR="003B5670" w:rsidRPr="005408D1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657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4A06D6">
              <w:rPr>
                <w:rFonts w:ascii="Times New Roman" w:hAnsi="Times New Roman"/>
                <w:sz w:val="24"/>
                <w:szCs w:val="24"/>
              </w:rPr>
              <w:t xml:space="preserve"> (ОИО)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Самарской области;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по реализации указанного имущества</w:t>
            </w:r>
          </w:p>
        </w:tc>
        <w:tc>
          <w:tcPr>
            <w:tcW w:w="2319" w:type="dxa"/>
            <w:shd w:val="clear" w:color="auto" w:fill="auto"/>
          </w:tcPr>
          <w:p w:rsidR="00AC3757" w:rsidRDefault="003B5670" w:rsidP="00AC3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31 декабр</w:t>
            </w:r>
            <w:r w:rsidR="00AC375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B5670" w:rsidRPr="003B5670" w:rsidRDefault="003B5670" w:rsidP="00AC3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2025 года</w:t>
            </w:r>
          </w:p>
        </w:tc>
        <w:tc>
          <w:tcPr>
            <w:tcW w:w="4484" w:type="dxa"/>
            <w:shd w:val="clear" w:color="auto" w:fill="auto"/>
          </w:tcPr>
          <w:p w:rsidR="00AC7CE0" w:rsidRPr="00881CDB" w:rsidRDefault="00881CDB" w:rsidP="004979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0">
              <w:rPr>
                <w:rFonts w:ascii="Times New Roman" w:hAnsi="Times New Roman"/>
                <w:sz w:val="24"/>
                <w:szCs w:val="24"/>
              </w:rPr>
              <w:t xml:space="preserve">Приватизация имущества, находящегося в собственности муниципального района, не используемого по назначению, проводится </w:t>
            </w:r>
            <w:r w:rsidR="00497910" w:rsidRPr="00497910">
              <w:rPr>
                <w:rFonts w:ascii="Times New Roman" w:hAnsi="Times New Roman"/>
                <w:sz w:val="24"/>
                <w:szCs w:val="24"/>
              </w:rPr>
              <w:t>ежегодно. В 2023</w:t>
            </w:r>
            <w:r w:rsidRPr="00497910">
              <w:rPr>
                <w:rFonts w:ascii="Times New Roman" w:hAnsi="Times New Roman"/>
                <w:sz w:val="24"/>
                <w:szCs w:val="24"/>
              </w:rPr>
              <w:t xml:space="preserve"> году продано </w:t>
            </w:r>
            <w:r w:rsidR="00497910" w:rsidRPr="00497910">
              <w:rPr>
                <w:rFonts w:ascii="Times New Roman" w:hAnsi="Times New Roman"/>
                <w:sz w:val="24"/>
                <w:szCs w:val="24"/>
              </w:rPr>
              <w:t>2</w:t>
            </w:r>
            <w:r w:rsidRPr="00497910">
              <w:rPr>
                <w:rFonts w:ascii="Times New Roman" w:hAnsi="Times New Roman"/>
                <w:sz w:val="24"/>
                <w:szCs w:val="24"/>
              </w:rPr>
              <w:t xml:space="preserve"> объекта на сумму </w:t>
            </w:r>
            <w:r w:rsidR="00497910" w:rsidRPr="00497910">
              <w:rPr>
                <w:rFonts w:ascii="Times New Roman" w:hAnsi="Times New Roman"/>
                <w:sz w:val="24"/>
                <w:szCs w:val="24"/>
              </w:rPr>
              <w:t>409</w:t>
            </w:r>
            <w:r w:rsidRPr="0049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910" w:rsidRPr="00497910">
              <w:rPr>
                <w:rFonts w:ascii="Times New Roman" w:hAnsi="Times New Roman"/>
                <w:sz w:val="24"/>
                <w:szCs w:val="24"/>
              </w:rPr>
              <w:t xml:space="preserve">744, </w:t>
            </w:r>
            <w:r w:rsidRPr="00497910">
              <w:rPr>
                <w:rFonts w:ascii="Times New Roman" w:hAnsi="Times New Roman"/>
                <w:sz w:val="24"/>
                <w:szCs w:val="24"/>
              </w:rPr>
              <w:t>00</w:t>
            </w:r>
            <w:r w:rsidR="003E7657" w:rsidRPr="0049791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352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Реализация мер по содействию развитию конкуренции в сфере торговли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Обеспечение доступности в сети Интернет на официальных сайтах администрации муниципального района Красноярский Самарской области, министерства промышленности и торговли Самарской области информации о схемах размещения нестационарных торговых объектов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364BD6" w:rsidRPr="00364BD6" w:rsidRDefault="00364BD6" w:rsidP="00F81E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Красноярский Самарской области в схему НТО включены 63 земельных участка. Информация о земельных участках, включенных в схему нестационарных торговых объектах доступна для СМСП посредством размещения ее на сайте администрации муниципального района Красноярский Самарской области </w:t>
            </w:r>
            <w:hyperlink r:id="rId7" w:history="1">
              <w:r w:rsidRPr="00364BD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https://kryaradm.ru/predprinimatelstvo/skhema-razmeshcheniya-nestatsionarnykh-torgovykh-ob-ektov</w:t>
              </w:r>
            </w:hyperlink>
            <w:r w:rsidRPr="00364BD6">
              <w:rPr>
                <w:rFonts w:ascii="Times New Roman" w:hAnsi="Times New Roman"/>
                <w:sz w:val="24"/>
                <w:szCs w:val="24"/>
              </w:rPr>
              <w:t xml:space="preserve"> и на сайте министерства пром</w:t>
            </w:r>
            <w:r w:rsidRPr="00364BD6">
              <w:rPr>
                <w:rFonts w:ascii="Times New Roman" w:hAnsi="Times New Roman"/>
                <w:sz w:val="24"/>
                <w:szCs w:val="24"/>
              </w:rPr>
              <w:t xml:space="preserve">ышленности и торговли Самарской </w:t>
            </w:r>
            <w:r w:rsidRPr="00364BD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36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D6">
              <w:rPr>
                <w:rFonts w:ascii="Times New Roman" w:hAnsi="Times New Roman"/>
                <w:sz w:val="24"/>
                <w:szCs w:val="24"/>
              </w:rPr>
              <w:t>https://minprom.samregion.ru/category/dokumenty/reestry/. Актуализация информации о количестве и местах нахождения земельных участков проводится по мере необходимости.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670" w:rsidRPr="003B5670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И.Н.Якушина</w:t>
            </w:r>
            <w:proofErr w:type="spellEnd"/>
          </w:p>
        </w:tc>
      </w:tr>
      <w:tr w:rsidR="003B5670" w:rsidRPr="003B5670" w:rsidTr="003B5670">
        <w:trPr>
          <w:trHeight w:val="34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4. Реализация мер по содействию развитию конкуренции в сфере ритуальных услуг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Организация инвентаризации кладбищ и мест захоронений на них и создание по ее результатам реестров кладбищ и мест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 в муниципальном районе Красноярский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AC3757" w:rsidRDefault="003B5670" w:rsidP="00AC3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31 декабря</w:t>
            </w:r>
          </w:p>
          <w:p w:rsidR="003B5670" w:rsidRPr="003B5670" w:rsidRDefault="003B5670" w:rsidP="00AC37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2025 года</w:t>
            </w:r>
          </w:p>
        </w:tc>
        <w:tc>
          <w:tcPr>
            <w:tcW w:w="4484" w:type="dxa"/>
            <w:shd w:val="clear" w:color="auto" w:fill="auto"/>
          </w:tcPr>
          <w:p w:rsidR="00364BD6" w:rsidRPr="00364BD6" w:rsidRDefault="00364BD6" w:rsidP="00704D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64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 году начат</w:t>
            </w:r>
            <w:r w:rsidRPr="00364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работа по приведению земель к </w:t>
            </w:r>
            <w:r w:rsidRPr="00364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их целевому </w:t>
            </w:r>
            <w:r w:rsidRPr="00364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назначению. Было выявлено, что </w:t>
            </w:r>
            <w:proofErr w:type="spellStart"/>
            <w:r w:rsidRPr="00364BD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364BD6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364BD6">
              <w:rPr>
                <w:rFonts w:ascii="Times New Roman" w:hAnsi="Times New Roman"/>
                <w:sz w:val="24"/>
                <w:szCs w:val="24"/>
              </w:rPr>
              <w:t>Раковка</w:t>
            </w:r>
            <w:proofErr w:type="spellEnd"/>
            <w:r w:rsidRPr="00364BD6">
              <w:rPr>
                <w:rFonts w:ascii="Times New Roman" w:hAnsi="Times New Roman"/>
                <w:sz w:val="24"/>
                <w:szCs w:val="24"/>
              </w:rPr>
              <w:t xml:space="preserve"> расположено в границах земельного участка с кадастровым номером 63:26:0503001:8</w:t>
            </w:r>
            <w:r w:rsidRPr="0036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BD6" w:rsidRPr="00364BD6" w:rsidRDefault="00364BD6" w:rsidP="00364B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адрес </w:t>
            </w:r>
            <w:r w:rsidRPr="00364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арендатора направлено письмо </w:t>
            </w:r>
            <w:r w:rsidRPr="00364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предложением осуществить раздел земельного участка, выделив часть, на которой расположено кладбище.</w:t>
            </w:r>
          </w:p>
          <w:p w:rsidR="00364BD6" w:rsidRPr="00364BD6" w:rsidRDefault="00364BD6" w:rsidP="00364BD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4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Данная работа будет продолжена в 2024 году.</w:t>
            </w:r>
          </w:p>
          <w:p w:rsidR="00364BD6" w:rsidRPr="003B5670" w:rsidRDefault="00364BD6" w:rsidP="00704D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муниципальной собственностью администрации муниципального района Красноярский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  <w:r w:rsidR="004A06D6">
              <w:rPr>
                <w:rFonts w:ascii="Times New Roman" w:hAnsi="Times New Roman"/>
                <w:sz w:val="24"/>
                <w:szCs w:val="24"/>
              </w:rPr>
              <w:t xml:space="preserve"> Отдел земельных отношений)</w:t>
            </w:r>
            <w:r w:rsidR="005C67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67B7" w:rsidRPr="00F13E71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71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</w:p>
          <w:p w:rsidR="005C67B7" w:rsidRPr="00F13E71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71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71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3B5670" w:rsidRPr="003B5670" w:rsidTr="003B5670">
        <w:trPr>
          <w:trHeight w:val="383"/>
        </w:trPr>
        <w:tc>
          <w:tcPr>
            <w:tcW w:w="14033" w:type="dxa"/>
            <w:gridSpan w:val="5"/>
            <w:shd w:val="clear" w:color="auto" w:fill="auto"/>
            <w:vAlign w:val="center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Создание благоприятной среды для развития конкуренции на финансовом рынке</w:t>
            </w:r>
          </w:p>
        </w:tc>
      </w:tr>
      <w:tr w:rsidR="003B5670" w:rsidRPr="003B5670" w:rsidTr="003B5670">
        <w:trPr>
          <w:trHeight w:val="366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грамотность. Проведение обучающих семинаров на темы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FE6375" w:rsidRPr="003B5670" w:rsidRDefault="00FE6375" w:rsidP="00BA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A1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 муниципального района Красноярский Самарской области и управлением потребительского рынка администрации муниципального района Красно</w:t>
            </w:r>
            <w:r>
              <w:rPr>
                <w:rFonts w:ascii="Times New Roman" w:hAnsi="Times New Roman"/>
                <w:sz w:val="24"/>
                <w:szCs w:val="24"/>
              </w:rPr>
              <w:t>ярский Самарской области за 2023</w:t>
            </w:r>
            <w:r w:rsidRPr="00405DA1">
              <w:rPr>
                <w:rFonts w:ascii="Times New Roman" w:hAnsi="Times New Roman"/>
                <w:sz w:val="24"/>
                <w:szCs w:val="24"/>
              </w:rPr>
              <w:t xml:space="preserve"> год были проведены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семинары, круглые столы</w:t>
            </w:r>
            <w:r w:rsidRPr="00405DA1">
              <w:rPr>
                <w:rFonts w:ascii="Times New Roman" w:hAnsi="Times New Roman"/>
                <w:sz w:val="24"/>
                <w:szCs w:val="24"/>
              </w:rPr>
              <w:t xml:space="preserve"> с СМСП, физическими лицами в рамках национального проекта. </w:t>
            </w:r>
            <w:r w:rsidR="00BA056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5DA1">
              <w:rPr>
                <w:rFonts w:ascii="Times New Roman" w:hAnsi="Times New Roman"/>
                <w:sz w:val="24"/>
                <w:szCs w:val="24"/>
              </w:rPr>
              <w:t>едется консультирование и информирование СМСП.</w:t>
            </w:r>
          </w:p>
        </w:tc>
        <w:tc>
          <w:tcPr>
            <w:tcW w:w="2835" w:type="dxa"/>
            <w:shd w:val="clear" w:color="auto" w:fill="auto"/>
          </w:tcPr>
          <w:p w:rsid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 w:rsidR="00F81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E22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E22" w:rsidRPr="003B5670" w:rsidRDefault="00F81E22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К.А.Ионова</w:t>
            </w:r>
            <w:proofErr w:type="spellEnd"/>
          </w:p>
        </w:tc>
      </w:tr>
      <w:tr w:rsidR="005C67B7" w:rsidRPr="003B5670" w:rsidTr="003741AB">
        <w:trPr>
          <w:trHeight w:val="366"/>
        </w:trPr>
        <w:tc>
          <w:tcPr>
            <w:tcW w:w="14033" w:type="dxa"/>
            <w:gridSpan w:val="5"/>
            <w:shd w:val="clear" w:color="auto" w:fill="auto"/>
          </w:tcPr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B0">
              <w:rPr>
                <w:rFonts w:ascii="Times New Roman" w:hAnsi="Times New Roman"/>
                <w:b/>
                <w:sz w:val="24"/>
                <w:szCs w:val="24"/>
              </w:rPr>
              <w:t xml:space="preserve">6. Повышение эффективности функционирования системы антимонопольного </w:t>
            </w:r>
            <w:proofErr w:type="spellStart"/>
            <w:r w:rsidRPr="00D06CB0">
              <w:rPr>
                <w:rFonts w:ascii="Times New Roman" w:hAnsi="Times New Roman"/>
                <w:b/>
                <w:sz w:val="24"/>
                <w:szCs w:val="24"/>
              </w:rPr>
              <w:t>комплаенса</w:t>
            </w:r>
            <w:proofErr w:type="spellEnd"/>
            <w:r w:rsidRPr="00D06CB0">
              <w:rPr>
                <w:rFonts w:ascii="Times New Roman" w:hAnsi="Times New Roman"/>
                <w:b/>
                <w:sz w:val="24"/>
                <w:szCs w:val="24"/>
              </w:rPr>
              <w:t xml:space="preserve"> в деятельности органов местного самоуправления</w:t>
            </w:r>
          </w:p>
        </w:tc>
      </w:tr>
      <w:tr w:rsidR="005C67B7" w:rsidRPr="003B5670" w:rsidTr="003B5670">
        <w:trPr>
          <w:trHeight w:val="366"/>
        </w:trPr>
        <w:tc>
          <w:tcPr>
            <w:tcW w:w="821" w:type="dxa"/>
            <w:shd w:val="clear" w:color="auto" w:fill="auto"/>
          </w:tcPr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4" w:type="dxa"/>
            <w:shd w:val="clear" w:color="auto" w:fill="auto"/>
          </w:tcPr>
          <w:p w:rsidR="005C67B7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направление в министерство экономического развития и инвестиций Самарской области информации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проведенной работе по актуализации с учетом фактически совершенных антимонопольных нарушений карты рисков нарушения антимонопольного законодательства, плана мероприятий («дорожной карты») по их снижению:</w:t>
            </w:r>
          </w:p>
          <w:p w:rsidR="005C67B7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органе местного самоуправления муниципального района Красноярский Самарской области;</w:t>
            </w:r>
          </w:p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органах местного самоуправления </w:t>
            </w:r>
            <w:r w:rsidR="002D02BB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городских и сельских поселений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посредством сбора информации об актуализации указанных документов органом местного самоуправления муниципального района Красноярский Самарской области)</w:t>
            </w:r>
          </w:p>
        </w:tc>
        <w:tc>
          <w:tcPr>
            <w:tcW w:w="2319" w:type="dxa"/>
            <w:shd w:val="clear" w:color="auto" w:fill="auto"/>
          </w:tcPr>
          <w:p w:rsidR="005C67B7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двух месяцев после получения от антимонопольного органа предупреждений о прекращении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действий (бездействия), которые содержат признаки нарушения антимонопольного законодательства;</w:t>
            </w:r>
          </w:p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4484" w:type="dxa"/>
            <w:shd w:val="clear" w:color="auto" w:fill="auto"/>
          </w:tcPr>
          <w:p w:rsidR="002D02BB" w:rsidRPr="002D02BB" w:rsidRDefault="002D02BB" w:rsidP="002D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данным </w:t>
            </w:r>
            <w:r w:rsidRPr="002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Управления Федеральной антимонопольн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службы по Самарской области нарушения</w:t>
            </w:r>
            <w:r w:rsidRPr="002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антимонопольного законодательства со стороны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района Красноярский </w:t>
            </w:r>
            <w:r w:rsidRPr="002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Самарской области в 2023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</w:t>
            </w:r>
            <w:r w:rsidRPr="002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02BB" w:rsidRDefault="002D02BB" w:rsidP="002D0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7B7" w:rsidRPr="002D02BB" w:rsidRDefault="002D02BB" w:rsidP="00FD79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повышения эффективности системы антимонопольного </w:t>
            </w:r>
            <w:proofErr w:type="spellStart"/>
            <w:r w:rsidRPr="002D02BB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D02BB">
              <w:rPr>
                <w:rFonts w:ascii="Times New Roman" w:hAnsi="Times New Roman"/>
                <w:sz w:val="24"/>
                <w:szCs w:val="24"/>
              </w:rPr>
              <w:t xml:space="preserve"> в администрации муниципального района Красноярский Самарской области в 2023 году прошли обучение 2 сотрудника </w:t>
            </w:r>
            <w:r w:rsidRPr="002D0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отраслевого (функционального) органа администрации муниципального района </w:t>
            </w:r>
            <w:r w:rsidRPr="00FD7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Самарской области – Комитета по управлению муниципальной собственностью администрации муниципального района Красноярский Самарской области </w:t>
            </w:r>
            <w:r w:rsidRPr="00FD7945">
              <w:rPr>
                <w:rFonts w:ascii="Times New Roman" w:hAnsi="Times New Roman"/>
                <w:sz w:val="24"/>
                <w:szCs w:val="24"/>
              </w:rPr>
              <w:t xml:space="preserve">по программе «Антимонопольное законодательство и антимонопольный </w:t>
            </w:r>
            <w:proofErr w:type="spellStart"/>
            <w:r w:rsidRPr="00FD7945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FD7945">
              <w:rPr>
                <w:rFonts w:ascii="Times New Roman" w:hAnsi="Times New Roman"/>
                <w:sz w:val="24"/>
                <w:szCs w:val="24"/>
              </w:rPr>
              <w:t>» и 2 сотрудника Управления экономики и инвестиций администрации муниципального района</w:t>
            </w:r>
            <w:r w:rsidR="00FD7945" w:rsidRPr="00FD7945">
              <w:rPr>
                <w:rFonts w:ascii="Times New Roman" w:hAnsi="Times New Roman"/>
                <w:sz w:val="24"/>
                <w:szCs w:val="24"/>
              </w:rPr>
              <w:t xml:space="preserve"> Красноярский Самарской области прошли курс</w:t>
            </w:r>
            <w:r w:rsidR="00FD7945" w:rsidRPr="00FD794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="00FD7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945" w:rsidRPr="00FD7945">
              <w:rPr>
                <w:rFonts w:ascii="Times New Roman" w:hAnsi="Times New Roman"/>
                <w:sz w:val="24"/>
                <w:szCs w:val="24"/>
              </w:rPr>
              <w:t xml:space="preserve">«Практика внедрения антимонопольного </w:t>
            </w:r>
            <w:proofErr w:type="spellStart"/>
            <w:r w:rsidR="00FD7945" w:rsidRPr="00FD7945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="00FD7945" w:rsidRPr="00FD7945">
              <w:rPr>
                <w:rFonts w:ascii="Times New Roman" w:hAnsi="Times New Roman"/>
                <w:sz w:val="24"/>
                <w:szCs w:val="24"/>
              </w:rPr>
              <w:t xml:space="preserve"> и применения антимонопольного законодательства органами государственной вл</w:t>
            </w:r>
            <w:r w:rsidR="00FD7945">
              <w:rPr>
                <w:rFonts w:ascii="Times New Roman" w:hAnsi="Times New Roman"/>
                <w:sz w:val="24"/>
                <w:szCs w:val="24"/>
              </w:rPr>
              <w:t>асти и местного самоуправления».</w:t>
            </w:r>
          </w:p>
        </w:tc>
        <w:tc>
          <w:tcPr>
            <w:tcW w:w="2835" w:type="dxa"/>
            <w:shd w:val="clear" w:color="auto" w:fill="auto"/>
          </w:tcPr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инвестиций</w:t>
            </w:r>
          </w:p>
          <w:p w:rsidR="005C67B7" w:rsidRPr="003B5670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Красноярский</w:t>
            </w:r>
          </w:p>
          <w:p w:rsidR="005C67B7" w:rsidRPr="00F20805" w:rsidRDefault="005C67B7" w:rsidP="005C67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</w:tbl>
    <w:p w:rsidR="002D02BB" w:rsidRDefault="002D02BB" w:rsidP="00F81E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567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по содействию развитию конкуренции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в муниципальном районе Красноярский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 xml:space="preserve"> 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t>Перечень ключевых показателей развития конкуренции в муниципальном районе Красноярский 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5"/>
        <w:gridCol w:w="11"/>
        <w:gridCol w:w="3886"/>
        <w:gridCol w:w="1845"/>
        <w:gridCol w:w="992"/>
        <w:gridCol w:w="993"/>
        <w:gridCol w:w="992"/>
        <w:gridCol w:w="992"/>
        <w:gridCol w:w="992"/>
        <w:gridCol w:w="3261"/>
      </w:tblGrid>
      <w:tr w:rsidR="003B5670" w:rsidRPr="003B5670" w:rsidTr="00F81E22">
        <w:trPr>
          <w:trHeight w:val="411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Ответственный за достижение ключевого показателя</w:t>
            </w:r>
          </w:p>
        </w:tc>
      </w:tr>
      <w:tr w:rsidR="003E7657" w:rsidRPr="003B5670" w:rsidTr="003E7657">
        <w:trPr>
          <w:trHeight w:val="501"/>
        </w:trPr>
        <w:tc>
          <w:tcPr>
            <w:tcW w:w="650" w:type="dxa"/>
            <w:vMerge/>
            <w:shd w:val="clear" w:color="auto" w:fill="auto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Фактическ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е значени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3261" w:type="dxa"/>
            <w:vMerge/>
            <w:shd w:val="clear" w:color="auto" w:fill="auto"/>
          </w:tcPr>
          <w:p w:rsidR="003E7657" w:rsidRPr="003B5670" w:rsidRDefault="003E7657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3E7657">
        <w:trPr>
          <w:trHeight w:val="648"/>
        </w:trPr>
        <w:tc>
          <w:tcPr>
            <w:tcW w:w="650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3261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</w:tc>
      </w:tr>
      <w:tr w:rsidR="003B5670" w:rsidRPr="003B5670" w:rsidTr="003E7657">
        <w:tc>
          <w:tcPr>
            <w:tcW w:w="65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B5670" w:rsidRPr="00861A17" w:rsidRDefault="003E7657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B5670" w:rsidRPr="00861A17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3B5670" w:rsidRPr="003B5670" w:rsidTr="003E7657">
        <w:tc>
          <w:tcPr>
            <w:tcW w:w="756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территории муниципального района Красноярский Самарской области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5670" w:rsidRPr="00861A17" w:rsidRDefault="00FD7945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670" w:rsidRPr="00861A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5670" w:rsidRPr="00861A17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B5670" w:rsidRPr="00861A17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739AE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B5670" w:rsidRPr="003B5670" w:rsidTr="003E7657">
        <w:tc>
          <w:tcPr>
            <w:tcW w:w="756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5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3B5670" w:rsidRPr="003B5670" w:rsidRDefault="00F81E22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ЖКХ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1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3B5670" w:rsidRPr="003B5670" w:rsidTr="003E7657"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F8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F81E22" w:rsidP="00AC7C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5670" w:rsidRPr="003B5670" w:rsidRDefault="003B5670" w:rsidP="003E76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</w:tbl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D4EAA" w:rsidRDefault="001D4EAA" w:rsidP="001D4EAA">
      <w:pPr>
        <w:spacing w:line="360" w:lineRule="auto"/>
        <w:ind w:firstLine="709"/>
        <w:jc w:val="both"/>
        <w:rPr>
          <w:sz w:val="28"/>
          <w:szCs w:val="28"/>
        </w:rPr>
      </w:pPr>
    </w:p>
    <w:p w:rsidR="001D4EAA" w:rsidRPr="003B5670" w:rsidRDefault="001D4EAA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1D4EAA" w:rsidRPr="003B5670" w:rsidSect="006C373A">
      <w:head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8A" w:rsidRDefault="00006E8A" w:rsidP="000A7BDC">
      <w:pPr>
        <w:spacing w:after="0" w:line="240" w:lineRule="auto"/>
      </w:pPr>
      <w:r>
        <w:separator/>
      </w:r>
    </w:p>
  </w:endnote>
  <w:endnote w:type="continuationSeparator" w:id="0">
    <w:p w:rsidR="00006E8A" w:rsidRDefault="00006E8A" w:rsidP="000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8A" w:rsidRDefault="00006E8A" w:rsidP="000A7BDC">
      <w:pPr>
        <w:spacing w:after="0" w:line="240" w:lineRule="auto"/>
      </w:pPr>
      <w:r>
        <w:separator/>
      </w:r>
    </w:p>
  </w:footnote>
  <w:footnote w:type="continuationSeparator" w:id="0">
    <w:p w:rsidR="00006E8A" w:rsidRDefault="00006E8A" w:rsidP="000A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52172"/>
      <w:docPartObj>
        <w:docPartGallery w:val="Page Numbers (Top of Page)"/>
        <w:docPartUnique/>
      </w:docPartObj>
    </w:sdtPr>
    <w:sdtEndPr/>
    <w:sdtContent>
      <w:p w:rsidR="000A7BDC" w:rsidRDefault="00157F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B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7BDC" w:rsidRDefault="000A7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E79"/>
    <w:multiLevelType w:val="hybridMultilevel"/>
    <w:tmpl w:val="D51C1522"/>
    <w:lvl w:ilvl="0" w:tplc="CA52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920A6"/>
    <w:multiLevelType w:val="hybridMultilevel"/>
    <w:tmpl w:val="563E0E04"/>
    <w:lvl w:ilvl="0" w:tplc="1A1625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6253"/>
    <w:multiLevelType w:val="hybridMultilevel"/>
    <w:tmpl w:val="C6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F7"/>
    <w:rsid w:val="00006E8A"/>
    <w:rsid w:val="00020499"/>
    <w:rsid w:val="00024640"/>
    <w:rsid w:val="00032D2D"/>
    <w:rsid w:val="00033D59"/>
    <w:rsid w:val="00093ACE"/>
    <w:rsid w:val="000A7BDC"/>
    <w:rsid w:val="00157F74"/>
    <w:rsid w:val="001B191F"/>
    <w:rsid w:val="001D4EAA"/>
    <w:rsid w:val="001E4725"/>
    <w:rsid w:val="001F3A62"/>
    <w:rsid w:val="002315CD"/>
    <w:rsid w:val="002D02BB"/>
    <w:rsid w:val="00323939"/>
    <w:rsid w:val="00364BD6"/>
    <w:rsid w:val="003B5670"/>
    <w:rsid w:val="003D1F8B"/>
    <w:rsid w:val="003D40B2"/>
    <w:rsid w:val="003E7657"/>
    <w:rsid w:val="00425763"/>
    <w:rsid w:val="0043537F"/>
    <w:rsid w:val="00470E18"/>
    <w:rsid w:val="00497910"/>
    <w:rsid w:val="004A06D6"/>
    <w:rsid w:val="004E1214"/>
    <w:rsid w:val="005016A4"/>
    <w:rsid w:val="005408D1"/>
    <w:rsid w:val="00574A6F"/>
    <w:rsid w:val="005C67B7"/>
    <w:rsid w:val="005D459B"/>
    <w:rsid w:val="005D7422"/>
    <w:rsid w:val="005E0B13"/>
    <w:rsid w:val="0066090D"/>
    <w:rsid w:val="006928DB"/>
    <w:rsid w:val="0070067E"/>
    <w:rsid w:val="0070484F"/>
    <w:rsid w:val="00704D7B"/>
    <w:rsid w:val="00735B40"/>
    <w:rsid w:val="00770B50"/>
    <w:rsid w:val="007726EF"/>
    <w:rsid w:val="00786D54"/>
    <w:rsid w:val="0079178D"/>
    <w:rsid w:val="007E0B93"/>
    <w:rsid w:val="007F4A1B"/>
    <w:rsid w:val="00830309"/>
    <w:rsid w:val="008332D2"/>
    <w:rsid w:val="00861A17"/>
    <w:rsid w:val="00881CDB"/>
    <w:rsid w:val="00890AB5"/>
    <w:rsid w:val="008B30AE"/>
    <w:rsid w:val="008D0B96"/>
    <w:rsid w:val="009969EA"/>
    <w:rsid w:val="00A0042F"/>
    <w:rsid w:val="00A03C66"/>
    <w:rsid w:val="00A219EE"/>
    <w:rsid w:val="00A3018C"/>
    <w:rsid w:val="00A81D52"/>
    <w:rsid w:val="00AC31BB"/>
    <w:rsid w:val="00AC3757"/>
    <w:rsid w:val="00AC7CE0"/>
    <w:rsid w:val="00AE1DFC"/>
    <w:rsid w:val="00B06646"/>
    <w:rsid w:val="00B36238"/>
    <w:rsid w:val="00BA0561"/>
    <w:rsid w:val="00BA683B"/>
    <w:rsid w:val="00BB4B10"/>
    <w:rsid w:val="00BE38F7"/>
    <w:rsid w:val="00BF6DB8"/>
    <w:rsid w:val="00C12F24"/>
    <w:rsid w:val="00CD294D"/>
    <w:rsid w:val="00D2344D"/>
    <w:rsid w:val="00D57651"/>
    <w:rsid w:val="00D74A91"/>
    <w:rsid w:val="00DA6489"/>
    <w:rsid w:val="00DC20BE"/>
    <w:rsid w:val="00E23519"/>
    <w:rsid w:val="00EE4175"/>
    <w:rsid w:val="00EE6AB1"/>
    <w:rsid w:val="00EF4ABD"/>
    <w:rsid w:val="00F30968"/>
    <w:rsid w:val="00F504F1"/>
    <w:rsid w:val="00F81E22"/>
    <w:rsid w:val="00F9755C"/>
    <w:rsid w:val="00FD0ED3"/>
    <w:rsid w:val="00FD59F0"/>
    <w:rsid w:val="00FD794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5903-6E3E-4987-A85C-7506BAD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BE38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BE38F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DC"/>
  </w:style>
  <w:style w:type="paragraph" w:styleId="a7">
    <w:name w:val="footer"/>
    <w:basedOn w:val="a"/>
    <w:link w:val="a8"/>
    <w:uiPriority w:val="99"/>
    <w:semiHidden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BDC"/>
  </w:style>
  <w:style w:type="paragraph" w:styleId="a9">
    <w:name w:val="Balloon Text"/>
    <w:basedOn w:val="a"/>
    <w:link w:val="aa"/>
    <w:uiPriority w:val="99"/>
    <w:semiHidden/>
    <w:unhideWhenUsed/>
    <w:rsid w:val="0070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B4B10"/>
    <w:rPr>
      <w:b/>
      <w:bCs/>
    </w:rPr>
  </w:style>
  <w:style w:type="paragraph" w:styleId="ac">
    <w:name w:val="No Spacing"/>
    <w:qFormat/>
    <w:rsid w:val="00FD79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364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yaradm.ru/predprinimatelstvo/skhema-razmeshcheniya-nestatsionarnykh-torgovykh-ob-e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42</cp:revision>
  <cp:lastPrinted>2024-01-16T04:29:00Z</cp:lastPrinted>
  <dcterms:created xsi:type="dcterms:W3CDTF">2021-07-19T06:41:00Z</dcterms:created>
  <dcterms:modified xsi:type="dcterms:W3CDTF">2024-01-16T05:55:00Z</dcterms:modified>
</cp:coreProperties>
</file>