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2544555</wp:posOffset>
            </wp:positionH>
            <wp:positionV relativeFrom="paragraph">
              <wp:posOffset>-426444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/>
          <w:b/>
          <w:sz w:val="36"/>
          <w:szCs w:val="20"/>
        </w:rPr>
        <w:t>АДМИНИСТРАЦИЯ</w:t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/>
          <w:b/>
          <w:sz w:val="36"/>
          <w:szCs w:val="20"/>
        </w:rPr>
        <w:t>КРАСНОЯРСКИЙ</w:t>
      </w:r>
      <w:proofErr w:type="gramEnd"/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5F3CB6">
        <w:rPr>
          <w:rFonts w:ascii="Times New Roman" w:eastAsia="Times New Roman" w:hAnsi="Times New Roman"/>
          <w:b/>
          <w:sz w:val="36"/>
          <w:szCs w:val="20"/>
        </w:rPr>
        <w:t>САМАРСКОЙ ОБЛАСТИ</w:t>
      </w: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38F7" w:rsidRPr="005F3CB6" w:rsidRDefault="00BE38F7" w:rsidP="00BE38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38F7" w:rsidRPr="005F3CB6" w:rsidRDefault="00BE38F7" w:rsidP="00BE38F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</w:rPr>
      </w:pPr>
      <w:r>
        <w:rPr>
          <w:rFonts w:ascii="Times New Roman" w:eastAsia="Times New Roman" w:hAnsi="Times New Roman"/>
          <w:sz w:val="44"/>
          <w:szCs w:val="20"/>
        </w:rPr>
        <w:t>РАСПОРЯЖЕНИЕ</w:t>
      </w:r>
    </w:p>
    <w:p w:rsidR="00BE38F7" w:rsidRPr="00A03C66" w:rsidRDefault="00A03C66" w:rsidP="00BE38F7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  <w:t xml:space="preserve"> от </w:t>
      </w:r>
      <w:r w:rsidR="003070AF">
        <w:rPr>
          <w:rFonts w:ascii="Times New Roman" w:eastAsia="Times New Roman" w:hAnsi="Times New Roman"/>
          <w:sz w:val="28"/>
          <w:szCs w:val="20"/>
        </w:rPr>
        <w:t xml:space="preserve">29.07.2022 </w:t>
      </w:r>
      <w:r w:rsidR="00BE38F7" w:rsidRPr="00A03C66">
        <w:rPr>
          <w:rFonts w:ascii="Times New Roman" w:eastAsia="Times New Roman" w:hAnsi="Times New Roman"/>
          <w:sz w:val="28"/>
          <w:szCs w:val="20"/>
        </w:rPr>
        <w:t xml:space="preserve"> № </w:t>
      </w:r>
      <w:r w:rsidR="003070AF">
        <w:rPr>
          <w:rFonts w:ascii="Times New Roman" w:eastAsia="Times New Roman" w:hAnsi="Times New Roman"/>
          <w:sz w:val="28"/>
          <w:szCs w:val="20"/>
        </w:rPr>
        <w:t>94-р</w:t>
      </w:r>
    </w:p>
    <w:p w:rsidR="00BE38F7" w:rsidRPr="00D948EF" w:rsidRDefault="00BE38F7" w:rsidP="00BE38F7">
      <w:pPr>
        <w:jc w:val="center"/>
        <w:rPr>
          <w:rFonts w:ascii="Times New Roman" w:hAnsi="Times New Roman"/>
          <w:sz w:val="24"/>
          <w:szCs w:val="24"/>
        </w:rPr>
      </w:pPr>
    </w:p>
    <w:p w:rsidR="008B30AE" w:rsidRDefault="00EF4ABD" w:rsidP="008B30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E6AB1">
        <w:rPr>
          <w:rFonts w:ascii="Times New Roman" w:hAnsi="Times New Roman"/>
          <w:b/>
          <w:sz w:val="28"/>
          <w:szCs w:val="28"/>
        </w:rPr>
        <w:t>План</w:t>
      </w:r>
      <w:r w:rsidR="00EE6AB1" w:rsidRPr="00EE6AB1">
        <w:rPr>
          <w:rFonts w:ascii="Times New Roman" w:hAnsi="Times New Roman"/>
          <w:b/>
          <w:sz w:val="28"/>
          <w:szCs w:val="28"/>
        </w:rPr>
        <w:t xml:space="preserve"> </w:t>
      </w:r>
      <w:r w:rsidR="00EE6AB1" w:rsidRPr="004034C7">
        <w:rPr>
          <w:rFonts w:ascii="Times New Roman" w:hAnsi="Times New Roman"/>
          <w:b/>
          <w:sz w:val="28"/>
          <w:szCs w:val="28"/>
        </w:rPr>
        <w:t>мероприятий («дорожной карты») по содействию развитию конкуренции в муниципальном районе Красноярский Самарской области на 202</w:t>
      </w:r>
      <w:r w:rsidR="00EE6AB1">
        <w:rPr>
          <w:rFonts w:ascii="Times New Roman" w:hAnsi="Times New Roman"/>
          <w:b/>
          <w:sz w:val="28"/>
          <w:szCs w:val="28"/>
        </w:rPr>
        <w:t>2</w:t>
      </w:r>
      <w:r w:rsidR="00EE6AB1" w:rsidRPr="004034C7">
        <w:rPr>
          <w:rFonts w:ascii="Times New Roman" w:hAnsi="Times New Roman"/>
          <w:b/>
          <w:sz w:val="28"/>
          <w:szCs w:val="28"/>
        </w:rPr>
        <w:t>-202</w:t>
      </w:r>
      <w:r w:rsidR="00EE6AB1">
        <w:rPr>
          <w:rFonts w:ascii="Times New Roman" w:hAnsi="Times New Roman"/>
          <w:b/>
          <w:sz w:val="28"/>
          <w:szCs w:val="28"/>
        </w:rPr>
        <w:t>5</w:t>
      </w:r>
      <w:r w:rsidR="00EE6AB1" w:rsidRPr="004034C7">
        <w:rPr>
          <w:rFonts w:ascii="Times New Roman" w:hAnsi="Times New Roman"/>
          <w:b/>
          <w:sz w:val="28"/>
          <w:szCs w:val="28"/>
        </w:rPr>
        <w:t xml:space="preserve"> годы</w:t>
      </w:r>
      <w:r w:rsidR="00EE6AB1">
        <w:rPr>
          <w:rFonts w:ascii="Times New Roman" w:hAnsi="Times New Roman"/>
          <w:b/>
          <w:sz w:val="28"/>
          <w:szCs w:val="28"/>
        </w:rPr>
        <w:t xml:space="preserve">, утвержденный распоряжением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Красноярский Самарской области </w:t>
      </w:r>
      <w:r w:rsidR="00B06646">
        <w:rPr>
          <w:rFonts w:ascii="Times New Roman" w:hAnsi="Times New Roman"/>
          <w:b/>
          <w:sz w:val="28"/>
          <w:szCs w:val="28"/>
        </w:rPr>
        <w:t>от 07.08.2020 № 401-р</w:t>
      </w:r>
    </w:p>
    <w:p w:rsidR="00EE6AB1" w:rsidRPr="00F54C56" w:rsidRDefault="00EE6AB1" w:rsidP="008B30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3ACE" w:rsidRDefault="00A03C66" w:rsidP="00093A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C56">
        <w:rPr>
          <w:rFonts w:ascii="Times New Roman" w:hAnsi="Times New Roman"/>
          <w:sz w:val="28"/>
          <w:szCs w:val="28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</w:t>
      </w:r>
      <w:r>
        <w:rPr>
          <w:rFonts w:ascii="Times New Roman" w:hAnsi="Times New Roman"/>
          <w:sz w:val="28"/>
          <w:szCs w:val="28"/>
        </w:rPr>
        <w:t>оссийской Федерации от 17.04.2019</w:t>
      </w:r>
      <w:r w:rsidR="00EE6AB1">
        <w:rPr>
          <w:rFonts w:ascii="Times New Roman" w:hAnsi="Times New Roman"/>
          <w:sz w:val="28"/>
          <w:szCs w:val="28"/>
        </w:rPr>
        <w:t xml:space="preserve"> № 768-р</w:t>
      </w:r>
      <w:r w:rsidRPr="00F54C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14.05.2015 №20-СП,</w:t>
      </w:r>
      <w:r w:rsidRPr="00F54C56">
        <w:rPr>
          <w:rFonts w:ascii="Times New Roman" w:hAnsi="Times New Roman"/>
          <w:sz w:val="28"/>
          <w:szCs w:val="28"/>
        </w:rPr>
        <w:t xml:space="preserve"> распоряжением Губернатора Самарской области от 3</w:t>
      </w:r>
      <w:r>
        <w:rPr>
          <w:rFonts w:ascii="Times New Roman" w:hAnsi="Times New Roman"/>
          <w:sz w:val="28"/>
          <w:szCs w:val="28"/>
        </w:rPr>
        <w:t>0</w:t>
      </w:r>
      <w:r w:rsidRPr="00F54C56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F54C5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417</w:t>
      </w:r>
      <w:r w:rsidR="00093ACE">
        <w:rPr>
          <w:rFonts w:ascii="Times New Roman" w:hAnsi="Times New Roman"/>
          <w:sz w:val="28"/>
          <w:szCs w:val="28"/>
        </w:rPr>
        <w:t xml:space="preserve">-р «Об утверждении </w:t>
      </w:r>
      <w:r w:rsidRPr="00F54C56">
        <w:rPr>
          <w:rFonts w:ascii="Times New Roman" w:hAnsi="Times New Roman"/>
          <w:sz w:val="28"/>
          <w:szCs w:val="28"/>
        </w:rPr>
        <w:t>Плана мероприятий («дорожной карты») по содействию развитию конкуренции в Самарской области</w:t>
      </w:r>
      <w:r w:rsidR="00093ACE">
        <w:rPr>
          <w:rFonts w:ascii="Times New Roman" w:hAnsi="Times New Roman"/>
          <w:sz w:val="28"/>
          <w:szCs w:val="28"/>
        </w:rPr>
        <w:t xml:space="preserve"> на 2022-2025 годы</w:t>
      </w:r>
      <w:r w:rsidRPr="00F54C56">
        <w:rPr>
          <w:rFonts w:ascii="Times New Roman" w:hAnsi="Times New Roman"/>
          <w:sz w:val="28"/>
          <w:szCs w:val="28"/>
        </w:rPr>
        <w:t xml:space="preserve">», в целях реализации мероприятий по внедрению стандарта развития конкуренции, создания условий для развития конкуренции на товарных рынках муниципального района </w:t>
      </w:r>
      <w:proofErr w:type="gramStart"/>
      <w:r w:rsidRPr="00F54C56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F54C56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093ACE" w:rsidRDefault="00093ACE" w:rsidP="00093A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 xml:space="preserve">1. </w:t>
      </w:r>
      <w:r w:rsidR="00EE6AB1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54C56">
        <w:rPr>
          <w:rFonts w:ascii="Times New Roman" w:hAnsi="Times New Roman"/>
          <w:sz w:val="28"/>
          <w:szCs w:val="28"/>
        </w:rPr>
        <w:t xml:space="preserve">План мероприятий («дорожную карту») по содействию развитию конкуренции в муниципальном районе </w:t>
      </w:r>
      <w:r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F54C56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F54C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54C56">
        <w:rPr>
          <w:rFonts w:ascii="Times New Roman" w:hAnsi="Times New Roman"/>
          <w:sz w:val="28"/>
          <w:szCs w:val="28"/>
        </w:rPr>
        <w:t xml:space="preserve"> </w:t>
      </w:r>
      <w:r w:rsidR="00DA6489">
        <w:rPr>
          <w:rFonts w:ascii="Times New Roman" w:hAnsi="Times New Roman"/>
          <w:sz w:val="28"/>
          <w:szCs w:val="28"/>
        </w:rPr>
        <w:t xml:space="preserve">годы (далее – План мероприятий), </w:t>
      </w:r>
      <w:r w:rsidR="00DA6489">
        <w:rPr>
          <w:rFonts w:ascii="Times New Roman" w:hAnsi="Times New Roman"/>
          <w:sz w:val="28"/>
          <w:szCs w:val="28"/>
        </w:rPr>
        <w:lastRenderedPageBreak/>
        <w:t xml:space="preserve">утвержденный распоряжением администрации </w:t>
      </w:r>
      <w:r w:rsidR="00DA6489" w:rsidRPr="00F54C56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DA6489">
        <w:rPr>
          <w:rFonts w:ascii="Times New Roman" w:hAnsi="Times New Roman"/>
          <w:sz w:val="28"/>
          <w:szCs w:val="28"/>
        </w:rPr>
        <w:t xml:space="preserve"> от 07.08.2020 № 401-р (с изменениями от 27.07.2021 № 276-р), изложи</w:t>
      </w:r>
      <w:r w:rsidR="00EE6AB1">
        <w:rPr>
          <w:rFonts w:ascii="Times New Roman" w:hAnsi="Times New Roman"/>
          <w:sz w:val="28"/>
          <w:szCs w:val="28"/>
        </w:rPr>
        <w:t xml:space="preserve">в его </w:t>
      </w:r>
      <w:r w:rsidR="00DA6489">
        <w:rPr>
          <w:rFonts w:ascii="Times New Roman" w:hAnsi="Times New Roman"/>
          <w:sz w:val="28"/>
          <w:szCs w:val="28"/>
        </w:rPr>
        <w:t xml:space="preserve">в следующей редакции согласно </w:t>
      </w:r>
      <w:r w:rsidR="00EE6AB1">
        <w:rPr>
          <w:rFonts w:ascii="Times New Roman" w:hAnsi="Times New Roman"/>
          <w:sz w:val="28"/>
          <w:szCs w:val="28"/>
        </w:rPr>
        <w:t>приложению</w:t>
      </w:r>
      <w:r w:rsidR="00DA6489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7E0B93" w:rsidRDefault="007E0B93" w:rsidP="007E0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54C56">
        <w:rPr>
          <w:rFonts w:ascii="Times New Roman" w:hAnsi="Times New Roman"/>
          <w:sz w:val="28"/>
          <w:szCs w:val="28"/>
        </w:rPr>
        <w:t>Управлению экономики и инвестиций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(Скороход М.О.)</w:t>
      </w:r>
      <w:r w:rsidRPr="00F54C56">
        <w:rPr>
          <w:rFonts w:ascii="Times New Roman" w:hAnsi="Times New Roman"/>
          <w:sz w:val="28"/>
          <w:szCs w:val="28"/>
        </w:rPr>
        <w:t>:</w:t>
      </w:r>
    </w:p>
    <w:p w:rsidR="007E0B93" w:rsidRDefault="007E0B93" w:rsidP="007E0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A68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</w:t>
      </w:r>
      <w:r w:rsidRPr="00F54C56">
        <w:rPr>
          <w:rFonts w:ascii="Times New Roman" w:hAnsi="Times New Roman"/>
          <w:sz w:val="28"/>
          <w:szCs w:val="28"/>
        </w:rPr>
        <w:t>существлять координацию работы по содействию развитию конкуренции в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7E0B93" w:rsidRDefault="007E0B93" w:rsidP="007E0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A68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</w:t>
      </w:r>
      <w:r w:rsidRPr="00F54C56">
        <w:rPr>
          <w:rFonts w:ascii="Times New Roman" w:hAnsi="Times New Roman"/>
          <w:sz w:val="28"/>
          <w:szCs w:val="28"/>
        </w:rPr>
        <w:t>существлять мониторинг хода реализации Плана мероприятий.</w:t>
      </w:r>
    </w:p>
    <w:p w:rsidR="007E0B93" w:rsidRDefault="007E0B93" w:rsidP="005D74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Руководителям </w:t>
      </w:r>
      <w:r w:rsidR="005D7422">
        <w:rPr>
          <w:rFonts w:ascii="Times New Roman" w:hAnsi="Times New Roman"/>
          <w:sz w:val="28"/>
          <w:szCs w:val="28"/>
        </w:rPr>
        <w:t xml:space="preserve">отраслевых (функциональных) органов и структурных подразделений </w:t>
      </w:r>
      <w:r w:rsidR="00EE6AB1">
        <w:rPr>
          <w:rFonts w:ascii="Times New Roman" w:hAnsi="Times New Roman"/>
          <w:sz w:val="28"/>
          <w:szCs w:val="28"/>
        </w:rPr>
        <w:t>а</w:t>
      </w:r>
      <w:r w:rsidR="005D7422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5D7422" w:rsidRPr="00F54C56">
        <w:rPr>
          <w:rFonts w:ascii="Times New Roman" w:hAnsi="Times New Roman"/>
          <w:sz w:val="28"/>
          <w:szCs w:val="28"/>
        </w:rPr>
        <w:t>район</w:t>
      </w:r>
      <w:r w:rsidR="005D7422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5D7422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5D7422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, ответственным за реализацию мероприятий по развитию конкуренции и принятие мер по достижению целевых значен</w:t>
      </w:r>
      <w:r w:rsidR="00EE6AB1">
        <w:rPr>
          <w:rFonts w:ascii="Times New Roman" w:hAnsi="Times New Roman"/>
          <w:sz w:val="28"/>
          <w:szCs w:val="28"/>
        </w:rPr>
        <w:t>ий показателей Плана мероприятий:</w:t>
      </w:r>
    </w:p>
    <w:p w:rsidR="007E0B93" w:rsidRPr="00F54C56" w:rsidRDefault="007E0B93" w:rsidP="007E0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Организовать работу по своевременному выполнению мероприятий </w:t>
      </w:r>
      <w:r w:rsidR="00EE6AB1">
        <w:rPr>
          <w:rFonts w:ascii="Times New Roman" w:hAnsi="Times New Roman"/>
          <w:sz w:val="28"/>
          <w:szCs w:val="28"/>
        </w:rPr>
        <w:t xml:space="preserve">Плана мероприятий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F54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установленными сроками;</w:t>
      </w:r>
    </w:p>
    <w:p w:rsidR="007E0B93" w:rsidRDefault="007E0B93" w:rsidP="00BA68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C5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F54C5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Представлять </w:t>
      </w:r>
      <w:r w:rsidRPr="00F54C56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, в срок до 1 февраля года, следующего за отчетным, в у</w:t>
      </w:r>
      <w:r w:rsidRPr="00F54C56">
        <w:rPr>
          <w:rFonts w:ascii="Times New Roman" w:hAnsi="Times New Roman"/>
          <w:sz w:val="28"/>
          <w:szCs w:val="28"/>
        </w:rPr>
        <w:t>правление экономики и инвестиций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информацию о ходе реализации Плана мероприятий по итогам отчетного года.</w:t>
      </w:r>
      <w:proofErr w:type="gramEnd"/>
    </w:p>
    <w:p w:rsidR="00D2344D" w:rsidRDefault="007E0B93" w:rsidP="00BA68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утратившими силу с </w:t>
      </w:r>
      <w:r w:rsidRPr="00834AB0">
        <w:rPr>
          <w:rFonts w:ascii="Times New Roman" w:hAnsi="Times New Roman"/>
          <w:sz w:val="28"/>
          <w:szCs w:val="28"/>
        </w:rPr>
        <w:t>1 августа 2022 года</w:t>
      </w:r>
      <w:r w:rsidR="00D2344D">
        <w:rPr>
          <w:rFonts w:ascii="Times New Roman" w:hAnsi="Times New Roman"/>
          <w:sz w:val="28"/>
          <w:szCs w:val="28"/>
        </w:rPr>
        <w:t>:</w:t>
      </w:r>
    </w:p>
    <w:p w:rsidR="007E0B93" w:rsidRPr="007E0B93" w:rsidRDefault="00BA683B" w:rsidP="00BA683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66090D">
        <w:rPr>
          <w:rFonts w:ascii="Times New Roman" w:eastAsia="Times New Roman" w:hAnsi="Times New Roman"/>
          <w:sz w:val="28"/>
          <w:szCs w:val="28"/>
        </w:rPr>
        <w:t xml:space="preserve">аспоряжение администрации муниципального </w:t>
      </w:r>
      <w:r w:rsidR="0066090D" w:rsidRPr="00F54C56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="0066090D" w:rsidRPr="00F54C56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66090D" w:rsidRPr="00F54C5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6090D" w:rsidRPr="007E0B93">
        <w:rPr>
          <w:rFonts w:ascii="Times New Roman" w:eastAsia="Times New Roman" w:hAnsi="Times New Roman"/>
          <w:sz w:val="28"/>
          <w:szCs w:val="28"/>
        </w:rPr>
        <w:t xml:space="preserve"> </w:t>
      </w:r>
      <w:r w:rsidR="007E0B93">
        <w:rPr>
          <w:rFonts w:ascii="Times New Roman" w:hAnsi="Times New Roman"/>
          <w:sz w:val="28"/>
          <w:szCs w:val="28"/>
        </w:rPr>
        <w:t xml:space="preserve">от </w:t>
      </w:r>
      <w:r w:rsidR="007E0B93" w:rsidRPr="007E0B93">
        <w:rPr>
          <w:rFonts w:ascii="Times New Roman" w:eastAsia="Times New Roman" w:hAnsi="Times New Roman"/>
          <w:sz w:val="28"/>
          <w:szCs w:val="20"/>
        </w:rPr>
        <w:t>27.07.2021 № 276-р</w:t>
      </w:r>
      <w:r w:rsidR="007E0B93">
        <w:rPr>
          <w:rFonts w:ascii="Times New Roman" w:eastAsia="Times New Roman" w:hAnsi="Times New Roman"/>
          <w:sz w:val="28"/>
          <w:szCs w:val="20"/>
        </w:rPr>
        <w:t xml:space="preserve"> </w:t>
      </w:r>
      <w:r w:rsidR="007E0B93" w:rsidRPr="007E0B93">
        <w:rPr>
          <w:rFonts w:ascii="Times New Roman" w:eastAsia="Times New Roman" w:hAnsi="Times New Roman"/>
          <w:sz w:val="28"/>
          <w:szCs w:val="20"/>
        </w:rPr>
        <w:t>«</w:t>
      </w:r>
      <w:r w:rsidR="007E0B93" w:rsidRPr="007E0B93"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муниципального района Красноярский Самарской области от 07.08.2020 № 401-р «Об утверждении Плана мероприятий («дорожной карты») по содействию развитию конкуренции в муниципальном районе Красноярский Самарской области на </w:t>
      </w:r>
      <w:r w:rsidR="00EE6AB1">
        <w:rPr>
          <w:rFonts w:ascii="Times New Roman" w:hAnsi="Times New Roman"/>
          <w:sz w:val="28"/>
          <w:szCs w:val="28"/>
        </w:rPr>
        <w:t xml:space="preserve">                             </w:t>
      </w:r>
      <w:r w:rsidR="007E0B93" w:rsidRPr="007E0B93">
        <w:rPr>
          <w:rFonts w:ascii="Times New Roman" w:hAnsi="Times New Roman"/>
          <w:sz w:val="28"/>
          <w:szCs w:val="28"/>
        </w:rPr>
        <w:t>2020-2022 годы»</w:t>
      </w:r>
      <w:r w:rsidR="007E0B93">
        <w:rPr>
          <w:rFonts w:ascii="Times New Roman" w:hAnsi="Times New Roman"/>
          <w:sz w:val="28"/>
          <w:szCs w:val="28"/>
        </w:rPr>
        <w:t>.</w:t>
      </w:r>
    </w:p>
    <w:p w:rsidR="0066090D" w:rsidRPr="0066090D" w:rsidRDefault="0066090D" w:rsidP="00BA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090D">
        <w:rPr>
          <w:rFonts w:ascii="Times New Roman" w:hAnsi="Times New Roman" w:cs="Times New Roman"/>
          <w:sz w:val="28"/>
          <w:szCs w:val="28"/>
        </w:rPr>
        <w:t>. Настоящее распоряжение довести до сведения всех заинтересованных лиц.</w:t>
      </w:r>
    </w:p>
    <w:p w:rsidR="0066090D" w:rsidRPr="0066090D" w:rsidRDefault="0066090D" w:rsidP="00BA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0D">
        <w:rPr>
          <w:rFonts w:ascii="Times New Roman" w:hAnsi="Times New Roman" w:cs="Times New Roman"/>
          <w:sz w:val="28"/>
          <w:szCs w:val="28"/>
        </w:rPr>
        <w:lastRenderedPageBreak/>
        <w:t xml:space="preserve">6. Опубликовать настоящее </w:t>
      </w:r>
      <w:r w:rsidR="00BA683B">
        <w:rPr>
          <w:rFonts w:ascii="Times New Roman" w:hAnsi="Times New Roman" w:cs="Times New Roman"/>
          <w:sz w:val="28"/>
          <w:szCs w:val="28"/>
        </w:rPr>
        <w:t>распоряжение</w:t>
      </w:r>
      <w:r w:rsidRPr="0066090D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66090D" w:rsidRPr="0066090D" w:rsidRDefault="0066090D" w:rsidP="00BA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090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A683B">
        <w:rPr>
          <w:rFonts w:ascii="Times New Roman" w:hAnsi="Times New Roman" w:cs="Times New Roman"/>
          <w:sz w:val="28"/>
          <w:szCs w:val="28"/>
        </w:rPr>
        <w:t>распоряжение</w:t>
      </w:r>
      <w:r w:rsidRPr="0066090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p w:rsidR="0066090D" w:rsidRDefault="0066090D" w:rsidP="00BA68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35C20">
        <w:rPr>
          <w:rFonts w:ascii="Times New Roman" w:hAnsi="Times New Roman"/>
          <w:sz w:val="28"/>
          <w:szCs w:val="28"/>
        </w:rPr>
        <w:t>.</w:t>
      </w:r>
      <w:r w:rsidRPr="00835C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35C2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35C20">
        <w:rPr>
          <w:rFonts w:ascii="Times New Roman" w:eastAsia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муниципального района Красноярский Самарской </w:t>
      </w:r>
      <w:r>
        <w:rPr>
          <w:rFonts w:ascii="Times New Roman" w:eastAsia="Times New Roman" w:hAnsi="Times New Roman"/>
          <w:sz w:val="28"/>
          <w:szCs w:val="28"/>
        </w:rPr>
        <w:t xml:space="preserve">области </w:t>
      </w:r>
      <w:proofErr w:type="spellStart"/>
      <w:r>
        <w:rPr>
          <w:rFonts w:ascii="Times New Roman" w:hAnsi="Times New Roman"/>
          <w:sz w:val="28"/>
          <w:szCs w:val="28"/>
        </w:rPr>
        <w:t>Лысенкову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66090D" w:rsidRDefault="0066090D" w:rsidP="00BE38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8F7" w:rsidRDefault="00BE38F7" w:rsidP="00BE38F7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38F7" w:rsidRDefault="00BE38F7" w:rsidP="00BE38F7">
      <w:pPr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9F1697">
        <w:rPr>
          <w:rFonts w:ascii="Times New Roman" w:eastAsia="Times New Roman" w:hAnsi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  <w:r w:rsidR="0070067E">
        <w:rPr>
          <w:rFonts w:ascii="Times New Roman" w:eastAsia="Times New Roman" w:hAnsi="Times New Roman"/>
          <w:b/>
          <w:sz w:val="28"/>
          <w:szCs w:val="28"/>
        </w:rPr>
        <w:tab/>
      </w:r>
      <w:r w:rsidR="0070067E">
        <w:rPr>
          <w:rFonts w:ascii="Times New Roman" w:eastAsia="Times New Roman" w:hAnsi="Times New Roman"/>
          <w:b/>
          <w:sz w:val="28"/>
          <w:szCs w:val="28"/>
        </w:rPr>
        <w:tab/>
      </w:r>
      <w:r w:rsidR="0070067E">
        <w:rPr>
          <w:rFonts w:ascii="Times New Roman" w:eastAsia="Times New Roman" w:hAnsi="Times New Roman"/>
          <w:b/>
          <w:sz w:val="28"/>
          <w:szCs w:val="28"/>
        </w:rPr>
        <w:tab/>
      </w:r>
      <w:r w:rsidR="0070067E">
        <w:rPr>
          <w:rFonts w:ascii="Times New Roman" w:eastAsia="Times New Roman" w:hAnsi="Times New Roman"/>
          <w:b/>
          <w:sz w:val="28"/>
          <w:szCs w:val="28"/>
        </w:rPr>
        <w:tab/>
      </w:r>
      <w:r w:rsidR="0070067E">
        <w:rPr>
          <w:rFonts w:ascii="Times New Roman" w:eastAsia="Times New Roman" w:hAnsi="Times New Roman"/>
          <w:b/>
          <w:sz w:val="28"/>
          <w:szCs w:val="28"/>
        </w:rPr>
        <w:tab/>
      </w:r>
      <w:r w:rsidR="0070067E">
        <w:rPr>
          <w:rFonts w:ascii="Times New Roman" w:eastAsia="Times New Roman" w:hAnsi="Times New Roman"/>
          <w:b/>
          <w:sz w:val="28"/>
          <w:szCs w:val="28"/>
        </w:rPr>
        <w:tab/>
      </w:r>
      <w:r w:rsidR="0070067E">
        <w:rPr>
          <w:rFonts w:ascii="Times New Roman" w:eastAsia="Times New Roman" w:hAnsi="Times New Roman"/>
          <w:b/>
          <w:sz w:val="28"/>
          <w:szCs w:val="28"/>
        </w:rPr>
        <w:tab/>
      </w:r>
      <w:r w:rsidR="0070067E">
        <w:rPr>
          <w:rFonts w:ascii="Times New Roman" w:eastAsia="Times New Roman" w:hAnsi="Times New Roman"/>
          <w:b/>
          <w:sz w:val="28"/>
          <w:szCs w:val="28"/>
        </w:rPr>
        <w:tab/>
        <w:t xml:space="preserve">       </w:t>
      </w:r>
      <w:proofErr w:type="spellStart"/>
      <w:r w:rsidRPr="00656ABF">
        <w:rPr>
          <w:rFonts w:ascii="Times New Roman" w:eastAsia="Times New Roman" w:hAnsi="Times New Roman"/>
          <w:b/>
          <w:sz w:val="28"/>
          <w:szCs w:val="28"/>
        </w:rPr>
        <w:t>М.В.Белоусов</w:t>
      </w:r>
      <w:proofErr w:type="spellEnd"/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EE6AB1" w:rsidRDefault="00EE6AB1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EE6AB1" w:rsidRDefault="00EE6AB1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EE6AB1" w:rsidRDefault="00EE6AB1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EE6AB1" w:rsidRDefault="00EE6AB1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EE6AB1" w:rsidRDefault="00EE6AB1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BE38F7" w:rsidRDefault="00BE38F7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7E0B93" w:rsidRDefault="007E0B93" w:rsidP="00BE38F7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3B5670" w:rsidRDefault="00BE38F7" w:rsidP="003B5670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  <w:r w:rsidRPr="009F1697">
        <w:rPr>
          <w:rFonts w:ascii="Times New Roman" w:hAnsi="Times New Roman"/>
        </w:rPr>
        <w:t>Уханова 21953</w:t>
      </w:r>
    </w:p>
    <w:p w:rsidR="003B5670" w:rsidRPr="00750E8B" w:rsidRDefault="003B5670" w:rsidP="003B5670">
      <w:pPr>
        <w:spacing w:after="0" w:line="240" w:lineRule="auto"/>
        <w:ind w:left="424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0E8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3B5670" w:rsidRPr="00750E8B" w:rsidRDefault="003B5670" w:rsidP="003B5670">
      <w:pPr>
        <w:spacing w:after="0" w:line="240" w:lineRule="auto"/>
        <w:ind w:left="4247"/>
        <w:jc w:val="center"/>
        <w:rPr>
          <w:rFonts w:ascii="Times New Roman" w:hAnsi="Times New Roman"/>
          <w:sz w:val="28"/>
          <w:szCs w:val="28"/>
        </w:rPr>
      </w:pPr>
      <w:r w:rsidRPr="00750E8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B5670" w:rsidRPr="00750E8B" w:rsidRDefault="003B5670" w:rsidP="003B5670">
      <w:pPr>
        <w:spacing w:after="0" w:line="240" w:lineRule="auto"/>
        <w:ind w:left="4247"/>
        <w:jc w:val="center"/>
        <w:rPr>
          <w:rFonts w:ascii="Times New Roman" w:hAnsi="Times New Roman"/>
          <w:sz w:val="28"/>
          <w:szCs w:val="28"/>
        </w:rPr>
      </w:pPr>
      <w:r w:rsidRPr="00750E8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750E8B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3B5670" w:rsidRPr="00750E8B" w:rsidRDefault="003B5670" w:rsidP="003B5670">
      <w:pPr>
        <w:spacing w:after="0" w:line="240" w:lineRule="auto"/>
        <w:ind w:left="4247"/>
        <w:jc w:val="center"/>
        <w:rPr>
          <w:rFonts w:ascii="Times New Roman" w:hAnsi="Times New Roman"/>
          <w:sz w:val="28"/>
          <w:szCs w:val="28"/>
        </w:rPr>
      </w:pPr>
      <w:r w:rsidRPr="00750E8B">
        <w:rPr>
          <w:rFonts w:ascii="Times New Roman" w:hAnsi="Times New Roman"/>
          <w:sz w:val="28"/>
          <w:szCs w:val="28"/>
        </w:rPr>
        <w:t>Самарской области</w:t>
      </w:r>
    </w:p>
    <w:p w:rsidR="003B5670" w:rsidRPr="00D26B21" w:rsidRDefault="003B5670" w:rsidP="003B5670">
      <w:pPr>
        <w:spacing w:after="0" w:line="240" w:lineRule="auto"/>
        <w:ind w:left="4247"/>
        <w:contextualSpacing/>
        <w:jc w:val="center"/>
        <w:rPr>
          <w:rFonts w:ascii="Times New Roman" w:hAnsi="Times New Roman"/>
          <w:sz w:val="28"/>
          <w:szCs w:val="28"/>
        </w:rPr>
      </w:pPr>
      <w:r w:rsidRPr="00D26B21">
        <w:rPr>
          <w:rFonts w:ascii="Times New Roman" w:hAnsi="Times New Roman"/>
          <w:sz w:val="28"/>
          <w:szCs w:val="28"/>
        </w:rPr>
        <w:t xml:space="preserve">от </w:t>
      </w:r>
      <w:r w:rsidR="003070AF">
        <w:rPr>
          <w:rFonts w:ascii="Times New Roman" w:hAnsi="Times New Roman"/>
          <w:sz w:val="28"/>
          <w:szCs w:val="28"/>
        </w:rPr>
        <w:t>29.07.2022</w:t>
      </w:r>
      <w:r w:rsidRPr="00D26B21">
        <w:rPr>
          <w:rFonts w:ascii="Times New Roman" w:hAnsi="Times New Roman"/>
          <w:sz w:val="28"/>
          <w:szCs w:val="28"/>
        </w:rPr>
        <w:t xml:space="preserve"> № </w:t>
      </w:r>
      <w:r w:rsidR="003070AF">
        <w:rPr>
          <w:rFonts w:ascii="Times New Roman" w:hAnsi="Times New Roman"/>
          <w:sz w:val="28"/>
          <w:szCs w:val="28"/>
        </w:rPr>
        <w:t>94-р</w:t>
      </w:r>
      <w:bookmarkStart w:id="0" w:name="_GoBack"/>
      <w:bookmarkEnd w:id="0"/>
    </w:p>
    <w:p w:rsidR="003B5670" w:rsidRDefault="003B5670" w:rsidP="003B5670">
      <w:pPr>
        <w:spacing w:after="0" w:line="240" w:lineRule="auto"/>
        <w:ind w:left="4247"/>
        <w:contextualSpacing/>
        <w:rPr>
          <w:rFonts w:ascii="Times New Roman" w:hAnsi="Times New Roman"/>
          <w:sz w:val="28"/>
          <w:szCs w:val="28"/>
        </w:rPr>
      </w:pPr>
    </w:p>
    <w:p w:rsidR="003B5670" w:rsidRPr="00750E8B" w:rsidRDefault="003B5670" w:rsidP="003B5670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3B5670" w:rsidRDefault="003B5670" w:rsidP="003B567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E35ED">
        <w:rPr>
          <w:rFonts w:ascii="Times New Roman" w:hAnsi="Times New Roman"/>
          <w:b/>
          <w:sz w:val="28"/>
          <w:szCs w:val="28"/>
        </w:rPr>
        <w:t>План мероприятий</w:t>
      </w:r>
      <w:r w:rsidRPr="002B01B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«дорожная карта»)</w:t>
      </w:r>
    </w:p>
    <w:p w:rsidR="003B5670" w:rsidRPr="000E35ED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5ED">
        <w:rPr>
          <w:rFonts w:ascii="Times New Roman" w:hAnsi="Times New Roman"/>
          <w:b/>
          <w:sz w:val="28"/>
          <w:szCs w:val="28"/>
        </w:rPr>
        <w:t xml:space="preserve">по содействию развитию конкуренции </w:t>
      </w:r>
      <w:r>
        <w:rPr>
          <w:rFonts w:ascii="Times New Roman" w:hAnsi="Times New Roman"/>
          <w:b/>
          <w:sz w:val="28"/>
          <w:szCs w:val="28"/>
        </w:rPr>
        <w:t xml:space="preserve">в муниципальном районе </w:t>
      </w:r>
      <w:proofErr w:type="gramStart"/>
      <w:r w:rsidRPr="000E35ED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0E35E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2022-2025 годы</w:t>
      </w:r>
    </w:p>
    <w:p w:rsidR="003B5670" w:rsidRPr="00750E8B" w:rsidRDefault="003B5670" w:rsidP="003B56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670" w:rsidRPr="00BA78F0" w:rsidRDefault="003B5670" w:rsidP="003B56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5670" w:rsidRDefault="003B5670" w:rsidP="003B56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670" w:rsidRDefault="003B5670" w:rsidP="003B56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План </w:t>
      </w:r>
      <w:r w:rsidRPr="00D20315">
        <w:rPr>
          <w:rFonts w:ascii="Times New Roman" w:hAnsi="Times New Roman"/>
          <w:sz w:val="28"/>
          <w:szCs w:val="28"/>
        </w:rPr>
        <w:t>мероприятий («дорожная карта»)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315">
        <w:rPr>
          <w:rFonts w:ascii="Times New Roman" w:hAnsi="Times New Roman"/>
          <w:sz w:val="28"/>
          <w:szCs w:val="28"/>
        </w:rPr>
        <w:t>по содействию развитию конкуренции в муниципальном районе Красноярский Самарской области на 202</w:t>
      </w:r>
      <w:r>
        <w:rPr>
          <w:rFonts w:ascii="Times New Roman" w:hAnsi="Times New Roman"/>
          <w:sz w:val="28"/>
          <w:szCs w:val="28"/>
        </w:rPr>
        <w:t>2-2025</w:t>
      </w:r>
      <w:r w:rsidRPr="00D2031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– «дорожная карта») разработан в целях проведения в муниципальном районе Красноярский Самарской области </w:t>
      </w:r>
      <w:proofErr w:type="spellStart"/>
      <w:r>
        <w:rPr>
          <w:rFonts w:ascii="Times New Roman" w:hAnsi="Times New Roman"/>
          <w:sz w:val="28"/>
          <w:szCs w:val="28"/>
        </w:rPr>
        <w:t>проконкурентной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17.04.2019 № 768-р (далее – стандарт), положениями Национального плана («дорожной карты») развития конкуренции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 на 2021-2025 годы, утвержденного распоряжением Правительства Российской Федерации от 02.09.2021            №2424-р.</w:t>
      </w:r>
    </w:p>
    <w:p w:rsidR="003B5670" w:rsidRDefault="003B5670" w:rsidP="003B56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«дорожной карты» является формирование системной работы администрации муниципального </w:t>
      </w:r>
      <w:r w:rsidRPr="00D2031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D20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31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D20315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в части реализации эффективных мер по развитию конкуренции в интересах субъектов предпринимательской деятельности и потребителей товаров, работ и услуг в </w:t>
      </w:r>
      <w:r w:rsidRPr="00D20315">
        <w:rPr>
          <w:rFonts w:ascii="Times New Roman" w:hAnsi="Times New Roman"/>
          <w:sz w:val="28"/>
          <w:szCs w:val="28"/>
        </w:rPr>
        <w:t>муниципальном районе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. Деятельность по реализации «дорожной карты» направлена на развитие конкурентной среды и формирование благоприятного климата для развития предпринимательства в </w:t>
      </w:r>
      <w:r w:rsidRPr="00D20315">
        <w:rPr>
          <w:rFonts w:ascii="Times New Roman" w:hAnsi="Times New Roman"/>
          <w:sz w:val="28"/>
          <w:szCs w:val="28"/>
        </w:rPr>
        <w:t xml:space="preserve">муниципальном районе </w:t>
      </w:r>
      <w:proofErr w:type="gramStart"/>
      <w:r w:rsidRPr="00D2031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D20315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, а также на снижение административных барьеров на товарных рынках района.</w:t>
      </w:r>
    </w:p>
    <w:p w:rsidR="003B5670" w:rsidRDefault="003B5670" w:rsidP="003B56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«дорожную карту» включены мероприятия по содействию развитию конкуренции на товарных рынках муниципального </w:t>
      </w:r>
      <w:r w:rsidRPr="00D2031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D20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31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D20315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, а также системные мероприятия, направленные на развитие конкурентной среды в </w:t>
      </w:r>
      <w:r w:rsidRPr="00D20315">
        <w:rPr>
          <w:rFonts w:ascii="Times New Roman" w:hAnsi="Times New Roman"/>
          <w:sz w:val="28"/>
          <w:szCs w:val="28"/>
        </w:rPr>
        <w:t>муниципальном районе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целом.</w:t>
      </w:r>
    </w:p>
    <w:p w:rsidR="003B5670" w:rsidRDefault="003B5670" w:rsidP="003B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ключевых показателей развития конкуренции в </w:t>
      </w:r>
      <w:r w:rsidRPr="00D20315">
        <w:rPr>
          <w:rFonts w:ascii="Times New Roman" w:hAnsi="Times New Roman"/>
          <w:sz w:val="28"/>
          <w:szCs w:val="28"/>
        </w:rPr>
        <w:t>муниципальном районе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представлен в приложении 1 к «дорожной карте».</w:t>
      </w:r>
    </w:p>
    <w:p w:rsidR="003B5670" w:rsidRDefault="003B5670" w:rsidP="003B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BE">
        <w:rPr>
          <w:rFonts w:ascii="Times New Roman" w:hAnsi="Times New Roman"/>
          <w:sz w:val="28"/>
          <w:szCs w:val="28"/>
        </w:rPr>
        <w:t>В дополнение к вышеуказанным мероприятиям «дорожной карты»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20315">
        <w:rPr>
          <w:rFonts w:ascii="Times New Roman" w:hAnsi="Times New Roman"/>
          <w:sz w:val="28"/>
          <w:szCs w:val="28"/>
        </w:rPr>
        <w:t>муниципальном районе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будет продолжена реализация мероприятий, предусмотренных иными федеральными и региональными стратегическими и программными документами, оказывающими влияние на состояние конкуренции в </w:t>
      </w:r>
      <w:r w:rsidRPr="00D20315">
        <w:rPr>
          <w:rFonts w:ascii="Times New Roman" w:hAnsi="Times New Roman"/>
          <w:sz w:val="28"/>
          <w:szCs w:val="28"/>
        </w:rPr>
        <w:t>муниципальном районе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(представлены в приложении 2 к «дорожной карте»).</w:t>
      </w:r>
    </w:p>
    <w:p w:rsidR="003B5670" w:rsidRDefault="003B5670" w:rsidP="003B5670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</w:pPr>
    </w:p>
    <w:p w:rsidR="003B5670" w:rsidRDefault="003B5670" w:rsidP="003B5670">
      <w:pPr>
        <w:pStyle w:val="a3"/>
        <w:spacing w:after="0" w:line="480" w:lineRule="auto"/>
        <w:ind w:left="0"/>
        <w:jc w:val="both"/>
        <w:rPr>
          <w:rFonts w:ascii="Times New Roman" w:hAnsi="Times New Roman"/>
        </w:rPr>
        <w:sectPr w:rsidR="003B5670" w:rsidSect="00BE38F7">
          <w:headerReference w:type="default" r:id="rId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5670">
        <w:rPr>
          <w:rFonts w:ascii="Times New Roman" w:hAnsi="Times New Roman"/>
          <w:b/>
          <w:sz w:val="28"/>
          <w:szCs w:val="28"/>
        </w:rPr>
        <w:lastRenderedPageBreak/>
        <w:t>2. Перечень мероприятий по содействию развитию конкуренции на товарных рынках в муниципальном районе Красноярский Самарской области</w:t>
      </w:r>
    </w:p>
    <w:p w:rsidR="003B5670" w:rsidRPr="003B5670" w:rsidRDefault="003B5670" w:rsidP="003B56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969"/>
        <w:gridCol w:w="2268"/>
        <w:gridCol w:w="4253"/>
        <w:gridCol w:w="2835"/>
      </w:tblGrid>
      <w:tr w:rsidR="003B5670" w:rsidRPr="003B5670" w:rsidTr="003B567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Ожидаемый результат/ вид документа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3B5670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Рынок теплоснабжения (производство тепловой энергии)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Деятельность по выработке тепловой энергии на территории Красноярского района осуществляет единая теплоснабжающая организация ООО «Красноярская ТЭК», имеющая частную форму собственности. Данная организация осуществляет свою деятельность на основании договора концессии с 2019 года. Таким образом, доля организаций частной формы собственности в сфере теплоснабжения (производство тепловой энергии) составляет 100%. 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организаций частной формы собственности в сфере теплоснабжения (производство тепловой энергии), процентов</w:t>
            </w:r>
          </w:p>
        </w:tc>
      </w:tr>
      <w:tr w:rsidR="003B5670" w:rsidRPr="003B5670" w:rsidTr="003B5670">
        <w:tc>
          <w:tcPr>
            <w:tcW w:w="642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управления муниципальными предприятиями</w:t>
            </w:r>
          </w:p>
        </w:tc>
        <w:tc>
          <w:tcPr>
            <w:tcW w:w="226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Ежегодно,                2022-2025 годы</w:t>
            </w:r>
          </w:p>
        </w:tc>
        <w:tc>
          <w:tcPr>
            <w:tcW w:w="425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Обеспечение доступности для потребителей информации о формировании тарифов на услуги теплоснабжения / информация о результатах анализа данных, размещенная в открытом доступе в сети Интернет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c>
          <w:tcPr>
            <w:tcW w:w="642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   в соответствии с требованиями законодательства, программ комплексного развития систем коммунальной инфраструктуры муниципального района Красноярский Самарской области 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425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программ комплексного развития систем коммунальной инфраструктуры и схем теплоснабжения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на рынке благоустройства территории Красноярского района составила на 01.01.2022 - 10%. Удельный вес муниципальных предприятий на рынке составил 90%. 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организаций частной формы собственности в сфере выполнения работ по благоустройству территории муниципального района Красноярский Самарской области, процентов</w:t>
            </w:r>
          </w:p>
        </w:tc>
      </w:tr>
      <w:tr w:rsidR="003B5670" w:rsidRPr="003B5670" w:rsidTr="003B5670">
        <w:tc>
          <w:tcPr>
            <w:tcW w:w="642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6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муниципального района Красноярский Самарской области, в том числе информирование о вопросах реализации федерального проекта «Формирование комфортной городской среды»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Повышение информированности потенциальных участников рынка о государственном регулировании сферы благоустройства/ размещение и актуализация информации о федеральном проекте «Формирование комфортной городской среды» ГИС ЖКХ, на сайте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c>
          <w:tcPr>
            <w:tcW w:w="642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226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Расширение направлений и сфер благоустройства муниципального района Красноярский Самарской области для привлечения на рынок новых участников / ежегодный отчет о результатах реализации мероприятий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В Красноярском районе рынок выполнения работ по содержанию и текущему ремонту общего имущества собственников помещений в многоквартирном доме сформирован и по итогам 2021 года представлен следующими управляющими компаниями: МУП «Волжанин», МУП «</w:t>
            </w:r>
            <w:proofErr w:type="spellStart"/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Жилкомсервис</w:t>
            </w:r>
            <w:proofErr w:type="spellEnd"/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», МУП «Коммунальник», ООО «Красноярское ЖКХ», ООО «</w:t>
            </w:r>
            <w:proofErr w:type="spellStart"/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Мирненское</w:t>
            </w:r>
            <w:proofErr w:type="spellEnd"/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 xml:space="preserve"> ЖКХ". Все перечисленные организации имеют лицензию. Доля государственных и муниципальных предприятий составляет 40%. Включение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данного рынка в перечень товарных рынков для содействия развитию конкуренции обусловлено необходимостью развития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добросовестной конкуренции на рынке и повышения качества услуг управляющих организаций, которые осуществляют управление многоквартирными домами.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-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</w:tr>
      <w:tr w:rsidR="003B5670" w:rsidRPr="003B5670" w:rsidTr="003B5670">
        <w:tc>
          <w:tcPr>
            <w:tcW w:w="642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6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 в соответствии с порядком, утверждённым постановлением Правительства Российской Федерации от 06.02.2006 № 75 (далее соответственно – открытый конкурс, Правила проведения открытого конкурса)</w:t>
            </w:r>
          </w:p>
        </w:tc>
        <w:tc>
          <w:tcPr>
            <w:tcW w:w="226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Увеличение количества управляющих организаций, осуществляющих деятельность на рынке/ сводный отчёт о результатах, проведённых органами местного самоуправления открытых конкурсов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c>
          <w:tcPr>
            <w:tcW w:w="642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226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c>
          <w:tcPr>
            <w:tcW w:w="642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Недопущение необоснованного укрупнения лотов при организации 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226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Увеличение количества управляющих организаций частной формы собственности, осуществляющих деятельность на рынке / сводный отчет о результатах проведенных органами местного самоуправления открытых конкурсов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c>
          <w:tcPr>
            <w:tcW w:w="13967" w:type="dxa"/>
            <w:gridSpan w:val="5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Рынок оказания услуг по ремонту автотранспортных средств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присутствия частного бизнеса в данном виде услуг на 01.01.2022 составляет 100 %. Количество действующих хозяйствующих субъектов в данной сфере свидетельствует о высоком уровне конкуренции.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отношений.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 – доля организаций частной формы собственности в сфере оказания услуг по ремонту автотранспортных средств, процентов</w:t>
            </w:r>
          </w:p>
        </w:tc>
      </w:tr>
      <w:tr w:rsidR="003B5670" w:rsidRPr="003B5670" w:rsidTr="003B5670">
        <w:tc>
          <w:tcPr>
            <w:tcW w:w="642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Осуществление сбора и обобщения информации об организациях, осуществляющих ремонт автотранспортных средств на территории муниципального района Красноярский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её снижению/ежегодный отчёт о состоянии и развитии конкуренции на рынке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B5670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5670">
        <w:rPr>
          <w:rFonts w:ascii="Times New Roman" w:hAnsi="Times New Roman"/>
          <w:b/>
          <w:sz w:val="28"/>
          <w:szCs w:val="28"/>
        </w:rPr>
        <w:t>3. Перечень системных мероприятий по содействию развитию конкуренции в муниципальном районе Красноярский Самарской области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574"/>
        <w:gridCol w:w="2319"/>
        <w:gridCol w:w="4484"/>
        <w:gridCol w:w="2835"/>
      </w:tblGrid>
      <w:tr w:rsidR="003B5670" w:rsidRPr="003B5670" w:rsidTr="003B5670">
        <w:trPr>
          <w:tblHeader/>
        </w:trPr>
        <w:tc>
          <w:tcPr>
            <w:tcW w:w="821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3B5670" w:rsidRPr="003B5670" w:rsidTr="003B5670">
        <w:trPr>
          <w:trHeight w:val="373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Реализация мер по содействию развитию конкуренции в сфере транспорта</w:t>
            </w:r>
          </w:p>
        </w:tc>
      </w:tr>
      <w:tr w:rsidR="003B5670" w:rsidRPr="003B5670" w:rsidTr="003B5670">
        <w:trPr>
          <w:trHeight w:val="210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Проведение мониторинга формирования сети регулярных муниципальных маршрутов, размещенных в общем доступе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48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Контрольное управление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rPr>
          <w:trHeight w:val="418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2. Повышение эффективности использования муниципального имущества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области, с реализацией в указанных целях следующих мероприятий: 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области;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включение имущества в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программу приватизации, утверждение плана по его перепрофилированию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448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области; подготовка плана приватизации, утверждение перечня имущества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области; 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торгов по реализации указанного имущества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31 декабря                  2025 года</w:t>
            </w:r>
          </w:p>
        </w:tc>
        <w:tc>
          <w:tcPr>
            <w:tcW w:w="448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Обеспечение приватизации либо перепрофилирования (изменения целевого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области;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Подготовка отчета об итогах исполнения программы приватизации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806;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Подготовка отчета о перепрофилировании имущества 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rPr>
          <w:trHeight w:val="352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3. Реализация мер по содействию развитию конкуренции в сфере торговли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в сети Интернет на официальных сайтах администрации муниципального района Красноярский Самарской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области, министерства промышленности и торговли Самарской области информации о схемах размещения нестационарных торговых объектов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8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70" w:rsidRPr="003B5670" w:rsidTr="003B5670">
        <w:trPr>
          <w:trHeight w:val="343"/>
        </w:trPr>
        <w:tc>
          <w:tcPr>
            <w:tcW w:w="14033" w:type="dxa"/>
            <w:gridSpan w:val="5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Реализация мер по содействию развитию конкуренции в сфере ритуальных услуг</w:t>
            </w:r>
          </w:p>
        </w:tc>
      </w:tr>
      <w:tr w:rsidR="003B5670" w:rsidRPr="003B5670" w:rsidTr="003B5670">
        <w:trPr>
          <w:trHeight w:val="1061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Организация инвентаризации кладбищ и мест захоронений на них и создание по ее результатам реестров кладбищ и мест захоронений в муниципальном районе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31 декабря                2025 года</w:t>
            </w:r>
          </w:p>
        </w:tc>
        <w:tc>
          <w:tcPr>
            <w:tcW w:w="448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прозрачности процедур предоставления мест захоронений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B5670" w:rsidRPr="003B5670" w:rsidTr="003B5670">
        <w:trPr>
          <w:trHeight w:val="383"/>
        </w:trPr>
        <w:tc>
          <w:tcPr>
            <w:tcW w:w="14033" w:type="dxa"/>
            <w:gridSpan w:val="5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5. Создание благоприятной среды для развития конкуренции на финансовом рынке</w:t>
            </w:r>
          </w:p>
        </w:tc>
      </w:tr>
      <w:tr w:rsidR="003B5670" w:rsidRPr="003B5670" w:rsidTr="003B5670">
        <w:trPr>
          <w:trHeight w:val="366"/>
        </w:trPr>
        <w:tc>
          <w:tcPr>
            <w:tcW w:w="82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грамотность. Проведение обучающих семинаров на темы предпринимательской деятельности</w:t>
            </w:r>
          </w:p>
        </w:tc>
        <w:tc>
          <w:tcPr>
            <w:tcW w:w="231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Создание основ для формирования финансовой грамотности предпринимательского сообщества как необходимых условий роста финансового благополучия. Консультирование и информирование субъектов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</w:tbl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670">
        <w:rPr>
          <w:rFonts w:ascii="Times New Roman" w:hAnsi="Times New Roman"/>
          <w:sz w:val="24"/>
          <w:szCs w:val="24"/>
        </w:rPr>
        <w:t xml:space="preserve">  </w:t>
      </w:r>
    </w:p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по содействию развитию конкуренции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 xml:space="preserve">в муниципальном районе </w:t>
      </w:r>
      <w:proofErr w:type="gramStart"/>
      <w:r w:rsidRPr="003B5670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Самарской области на 2022-2025 годы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 xml:space="preserve"> 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5670">
        <w:rPr>
          <w:rFonts w:ascii="Times New Roman" w:hAnsi="Times New Roman"/>
          <w:b/>
          <w:sz w:val="28"/>
          <w:szCs w:val="28"/>
        </w:rPr>
        <w:t>Перечень ключевых показателей развития конкуренции в муниципальном районе Красноярский Самарской области на 2022-2025 годы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95"/>
        <w:gridCol w:w="11"/>
        <w:gridCol w:w="3886"/>
        <w:gridCol w:w="1560"/>
        <w:gridCol w:w="1557"/>
        <w:gridCol w:w="18"/>
        <w:gridCol w:w="267"/>
        <w:gridCol w:w="851"/>
        <w:gridCol w:w="850"/>
        <w:gridCol w:w="851"/>
        <w:gridCol w:w="850"/>
        <w:gridCol w:w="3261"/>
      </w:tblGrid>
      <w:tr w:rsidR="003B5670" w:rsidRPr="003B5670" w:rsidTr="003B5670">
        <w:trPr>
          <w:trHeight w:val="411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92" w:type="dxa"/>
            <w:gridSpan w:val="3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244" w:type="dxa"/>
            <w:gridSpan w:val="7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3B5670">
              <w:rPr>
                <w:rFonts w:ascii="Times New Roman" w:hAnsi="Times New Roman"/>
                <w:b/>
                <w:sz w:val="26"/>
                <w:szCs w:val="26"/>
              </w:rPr>
              <w:t xml:space="preserve"> за достижение ключевого показателя</w:t>
            </w:r>
          </w:p>
        </w:tc>
      </w:tr>
      <w:tr w:rsidR="003B5670" w:rsidRPr="003B5670" w:rsidTr="003B5670">
        <w:trPr>
          <w:trHeight w:val="501"/>
        </w:trPr>
        <w:tc>
          <w:tcPr>
            <w:tcW w:w="652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2" w:type="dxa"/>
            <w:gridSpan w:val="3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Фактическое значение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Плановые значения</w:t>
            </w:r>
          </w:p>
        </w:tc>
        <w:tc>
          <w:tcPr>
            <w:tcW w:w="3261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670" w:rsidRPr="003B5670" w:rsidTr="003B5670">
        <w:trPr>
          <w:trHeight w:val="648"/>
        </w:trPr>
        <w:tc>
          <w:tcPr>
            <w:tcW w:w="652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2" w:type="dxa"/>
            <w:gridSpan w:val="3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850" w:type="dxa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2025 год</w:t>
            </w:r>
          </w:p>
        </w:tc>
        <w:tc>
          <w:tcPr>
            <w:tcW w:w="3261" w:type="dxa"/>
            <w:vMerge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670" w:rsidRPr="003B5670" w:rsidTr="003B5670">
        <w:tc>
          <w:tcPr>
            <w:tcW w:w="14709" w:type="dxa"/>
            <w:gridSpan w:val="13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Рынок теплоснабжения (производство тепловой энергии)</w:t>
            </w:r>
          </w:p>
        </w:tc>
      </w:tr>
      <w:tr w:rsidR="003B5670" w:rsidRPr="003B5670" w:rsidTr="003B5670">
        <w:tc>
          <w:tcPr>
            <w:tcW w:w="652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92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560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c>
          <w:tcPr>
            <w:tcW w:w="14709" w:type="dxa"/>
            <w:gridSpan w:val="13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3B5670" w:rsidRPr="003B5670" w:rsidTr="003B5670">
        <w:tc>
          <w:tcPr>
            <w:tcW w:w="758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86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территории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739AE">
        <w:tc>
          <w:tcPr>
            <w:tcW w:w="14709" w:type="dxa"/>
            <w:gridSpan w:val="13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B5670" w:rsidRPr="003B5670" w:rsidTr="003B5670">
        <w:tc>
          <w:tcPr>
            <w:tcW w:w="758" w:type="dxa"/>
            <w:gridSpan w:val="3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86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60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МКУ – управление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 и ЖКХ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B5670" w:rsidRPr="003B5670" w:rsidTr="003B5670">
        <w:tc>
          <w:tcPr>
            <w:tcW w:w="14709" w:type="dxa"/>
            <w:gridSpan w:val="13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Рынок оказания услуг по ремонту автотранспортных средств</w:t>
            </w:r>
          </w:p>
        </w:tc>
      </w:tr>
      <w:tr w:rsidR="003B5670" w:rsidRPr="003B5670" w:rsidTr="003B5670"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по содействию развитию конкуренции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 xml:space="preserve">в муниципальном районе </w:t>
      </w:r>
      <w:proofErr w:type="gramStart"/>
      <w:r w:rsidRPr="003B5670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3B5670" w:rsidRPr="003B5670" w:rsidRDefault="003B5670" w:rsidP="003B567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B5670">
        <w:rPr>
          <w:rFonts w:ascii="Times New Roman" w:hAnsi="Times New Roman"/>
          <w:sz w:val="28"/>
          <w:szCs w:val="28"/>
        </w:rPr>
        <w:t>Самарской области на 2022-2025 годы</w:t>
      </w:r>
    </w:p>
    <w:p w:rsidR="003B5670" w:rsidRPr="003B5670" w:rsidRDefault="003B5670" w:rsidP="003B5670">
      <w:pPr>
        <w:pStyle w:val="a3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670">
        <w:rPr>
          <w:rFonts w:ascii="Times New Roman" w:hAnsi="Times New Roman"/>
          <w:sz w:val="24"/>
          <w:szCs w:val="24"/>
        </w:rPr>
        <w:t xml:space="preserve"> 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5670">
        <w:rPr>
          <w:rFonts w:ascii="Times New Roman" w:hAnsi="Times New Roman"/>
          <w:b/>
          <w:sz w:val="28"/>
          <w:szCs w:val="28"/>
        </w:rPr>
        <w:t>Перечень мероприятий, предусмотренных утверждёнными на муниципальном уровне программными документами, реализация которых оказывает влияние на состояние конкуренции</w:t>
      </w: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126"/>
        <w:gridCol w:w="6598"/>
      </w:tblGrid>
      <w:tr w:rsidR="003B5670" w:rsidRPr="003B5670" w:rsidTr="00B64C0B">
        <w:tc>
          <w:tcPr>
            <w:tcW w:w="959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70">
              <w:rPr>
                <w:rFonts w:ascii="Times New Roman" w:hAnsi="Times New Roman"/>
                <w:b/>
                <w:sz w:val="26"/>
                <w:szCs w:val="26"/>
              </w:rPr>
              <w:t>Наименование и реквизиты документа, в который включено мероприятие</w:t>
            </w:r>
          </w:p>
        </w:tc>
      </w:tr>
      <w:tr w:rsidR="003B5670" w:rsidRPr="003B5670" w:rsidTr="00B64C0B">
        <w:tc>
          <w:tcPr>
            <w:tcW w:w="14786" w:type="dxa"/>
            <w:gridSpan w:val="4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1. Рынок выполнения работ по благоустройству городской среды</w:t>
            </w:r>
          </w:p>
        </w:tc>
      </w:tr>
      <w:tr w:rsidR="003B5670" w:rsidRPr="003B5670" w:rsidTr="00B64C0B">
        <w:tc>
          <w:tcPr>
            <w:tcW w:w="95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510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 посредством проведения информационно-разъяснительной работы в средствах массовой информаций</w:t>
            </w:r>
          </w:p>
        </w:tc>
        <w:tc>
          <w:tcPr>
            <w:tcW w:w="2126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659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Красноярский Самарской области от 28.12.2017 № 1284 «Об утверждении муниципальной программы муниципального района Красноярский Самарской области «Формирование комфортной городской среды на 2018-2024 годы»</w:t>
            </w:r>
          </w:p>
        </w:tc>
      </w:tr>
      <w:tr w:rsidR="003B5670" w:rsidRPr="003B5670" w:rsidTr="00B64C0B">
        <w:trPr>
          <w:trHeight w:val="387"/>
        </w:trPr>
        <w:tc>
          <w:tcPr>
            <w:tcW w:w="14786" w:type="dxa"/>
            <w:gridSpan w:val="4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B5670" w:rsidRPr="003B5670" w:rsidTr="00B64C0B">
        <w:trPr>
          <w:trHeight w:val="387"/>
        </w:trPr>
        <w:tc>
          <w:tcPr>
            <w:tcW w:w="959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5103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услуг пассажирского транспорта для населения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126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6598" w:type="dxa"/>
            <w:shd w:val="clear" w:color="auto" w:fill="auto"/>
          </w:tcPr>
          <w:p w:rsidR="003B5670" w:rsidRPr="003B5670" w:rsidRDefault="003B5670" w:rsidP="003B5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gramStart"/>
            <w:r w:rsidRPr="003B5670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B5670">
              <w:rPr>
                <w:rFonts w:ascii="Times New Roman" w:hAnsi="Times New Roman"/>
                <w:sz w:val="24"/>
                <w:szCs w:val="24"/>
              </w:rPr>
              <w:t xml:space="preserve"> Самарской области от 26.06.2019 № 208</w:t>
            </w:r>
            <w:r w:rsidRPr="003B5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5670">
              <w:rPr>
                <w:rFonts w:ascii="Times New Roman" w:hAnsi="Times New Roman"/>
                <w:sz w:val="24"/>
                <w:szCs w:val="24"/>
              </w:rPr>
              <w:t>«Об утверждении Положения об организации транспортного обслуживания населения по муниципальным маршрутам регулярных перевозок на территории муниципального района Красноярский Самарской области» (с изменениями от 14.05.2021 №129)</w:t>
            </w:r>
          </w:p>
        </w:tc>
      </w:tr>
    </w:tbl>
    <w:p w:rsidR="003B5670" w:rsidRPr="003B5670" w:rsidRDefault="003B5670" w:rsidP="003B5670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3B5670" w:rsidRPr="003B5670" w:rsidRDefault="003B5670" w:rsidP="003B567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3B5670" w:rsidRPr="003B5670" w:rsidSect="006C373A"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EF" w:rsidRDefault="007726EF" w:rsidP="000A7BDC">
      <w:pPr>
        <w:spacing w:after="0" w:line="240" w:lineRule="auto"/>
      </w:pPr>
      <w:r>
        <w:separator/>
      </w:r>
    </w:p>
  </w:endnote>
  <w:endnote w:type="continuationSeparator" w:id="0">
    <w:p w:rsidR="007726EF" w:rsidRDefault="007726EF" w:rsidP="000A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EF" w:rsidRDefault="007726EF" w:rsidP="000A7BDC">
      <w:pPr>
        <w:spacing w:after="0" w:line="240" w:lineRule="auto"/>
      </w:pPr>
      <w:r>
        <w:separator/>
      </w:r>
    </w:p>
  </w:footnote>
  <w:footnote w:type="continuationSeparator" w:id="0">
    <w:p w:rsidR="007726EF" w:rsidRDefault="007726EF" w:rsidP="000A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652172"/>
      <w:docPartObj>
        <w:docPartGallery w:val="Page Numbers (Top of Page)"/>
        <w:docPartUnique/>
      </w:docPartObj>
    </w:sdtPr>
    <w:sdtEndPr/>
    <w:sdtContent>
      <w:p w:rsidR="000A7BDC" w:rsidRDefault="00157F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0A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A7BDC" w:rsidRDefault="000A7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E79"/>
    <w:multiLevelType w:val="hybridMultilevel"/>
    <w:tmpl w:val="D51C1522"/>
    <w:lvl w:ilvl="0" w:tplc="CA524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D06253"/>
    <w:multiLevelType w:val="hybridMultilevel"/>
    <w:tmpl w:val="C632F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8F7"/>
    <w:rsid w:val="00020499"/>
    <w:rsid w:val="00024640"/>
    <w:rsid w:val="00033D59"/>
    <w:rsid w:val="00093ACE"/>
    <w:rsid w:val="000A7BDC"/>
    <w:rsid w:val="00157F74"/>
    <w:rsid w:val="003070AF"/>
    <w:rsid w:val="003B5670"/>
    <w:rsid w:val="003D1F8B"/>
    <w:rsid w:val="00425763"/>
    <w:rsid w:val="0043537F"/>
    <w:rsid w:val="005016A4"/>
    <w:rsid w:val="00574A6F"/>
    <w:rsid w:val="005D459B"/>
    <w:rsid w:val="005D7422"/>
    <w:rsid w:val="0066090D"/>
    <w:rsid w:val="0070067E"/>
    <w:rsid w:val="007726EF"/>
    <w:rsid w:val="007E0B93"/>
    <w:rsid w:val="00890AB5"/>
    <w:rsid w:val="008B30AE"/>
    <w:rsid w:val="009969EA"/>
    <w:rsid w:val="00A03C66"/>
    <w:rsid w:val="00AC31BB"/>
    <w:rsid w:val="00B06646"/>
    <w:rsid w:val="00BA683B"/>
    <w:rsid w:val="00BB4B10"/>
    <w:rsid w:val="00BE38F7"/>
    <w:rsid w:val="00BF6DB8"/>
    <w:rsid w:val="00C12F24"/>
    <w:rsid w:val="00CD294D"/>
    <w:rsid w:val="00D2344D"/>
    <w:rsid w:val="00DA6489"/>
    <w:rsid w:val="00DC20BE"/>
    <w:rsid w:val="00E23519"/>
    <w:rsid w:val="00EE4175"/>
    <w:rsid w:val="00EE6AB1"/>
    <w:rsid w:val="00EF4ABD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Ненумерованный список"/>
    <w:basedOn w:val="a"/>
    <w:link w:val="a4"/>
    <w:uiPriority w:val="34"/>
    <w:qFormat/>
    <w:rsid w:val="00BE38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it_List1 Знак,Ненумерованный список Знак"/>
    <w:link w:val="a3"/>
    <w:uiPriority w:val="34"/>
    <w:locked/>
    <w:rsid w:val="00BE38F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BDC"/>
  </w:style>
  <w:style w:type="paragraph" w:styleId="a7">
    <w:name w:val="footer"/>
    <w:basedOn w:val="a"/>
    <w:link w:val="a8"/>
    <w:uiPriority w:val="99"/>
    <w:semiHidden/>
    <w:unhideWhenUsed/>
    <w:rsid w:val="000A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BDC"/>
  </w:style>
  <w:style w:type="paragraph" w:styleId="a9">
    <w:name w:val="Balloon Text"/>
    <w:basedOn w:val="a"/>
    <w:link w:val="aa"/>
    <w:uiPriority w:val="99"/>
    <w:semiHidden/>
    <w:unhideWhenUsed/>
    <w:rsid w:val="0070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6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B4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cp:lastPrinted>2022-07-21T13:02:00Z</cp:lastPrinted>
  <dcterms:created xsi:type="dcterms:W3CDTF">2021-07-19T06:41:00Z</dcterms:created>
  <dcterms:modified xsi:type="dcterms:W3CDTF">2022-07-29T11:26:00Z</dcterms:modified>
</cp:coreProperties>
</file>