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D" w:rsidRPr="00BD5F11" w:rsidRDefault="006424CD" w:rsidP="009A33DF">
      <w:pPr>
        <w:spacing w:line="276" w:lineRule="auto"/>
        <w:jc w:val="center"/>
        <w:rPr>
          <w:rFonts w:ascii="Times New Roman" w:hAnsi="Times New Roman" w:cs="Times New Roman"/>
          <w:b/>
          <w:bCs/>
          <w:noProof/>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2580005</wp:posOffset>
            </wp:positionH>
            <wp:positionV relativeFrom="paragraph">
              <wp:posOffset>-326390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6" cstate="print">
                      <a:lum bright="12000" contrast="12000"/>
                      <a:grayscl/>
                    </a:blip>
                    <a:srcRect/>
                    <a:stretch>
                      <a:fillRect/>
                    </a:stretch>
                  </pic:blipFill>
                  <pic:spPr bwMode="auto">
                    <a:xfrm>
                      <a:off x="0" y="0"/>
                      <a:ext cx="629920" cy="753110"/>
                    </a:xfrm>
                    <a:prstGeom prst="rect">
                      <a:avLst/>
                    </a:prstGeom>
                    <a:noFill/>
                  </pic:spPr>
                </pic:pic>
              </a:graphicData>
            </a:graphic>
          </wp:anchor>
        </w:drawing>
      </w:r>
      <w:r w:rsidRPr="00BD5F11">
        <w:rPr>
          <w:rFonts w:ascii="Times New Roman" w:hAnsi="Times New Roman" w:cs="Times New Roman"/>
          <w:b/>
          <w:bCs/>
          <w:noProof/>
          <w:sz w:val="32"/>
          <w:szCs w:val="32"/>
        </w:rPr>
        <w:t>АДМИНИСТРАЦИЯ</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noProof/>
          <w:sz w:val="32"/>
          <w:szCs w:val="32"/>
        </w:rPr>
        <w:t xml:space="preserve">СЕЛЬСКОГО ПОСЕЛЕНИЯ </w:t>
      </w:r>
      <w:r w:rsidR="00A6672B">
        <w:rPr>
          <w:rFonts w:ascii="Times New Roman" w:hAnsi="Times New Roman" w:cs="Times New Roman"/>
          <w:b/>
          <w:bCs/>
          <w:noProof/>
          <w:sz w:val="32"/>
          <w:szCs w:val="32"/>
        </w:rPr>
        <w:t>НОВЫЙ БУЯН</w:t>
      </w:r>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 xml:space="preserve">МУНИЦИПАЛЬНОГО РАЙОНА </w:t>
      </w:r>
      <w:proofErr w:type="gramStart"/>
      <w:r w:rsidRPr="00BD5F11">
        <w:rPr>
          <w:rFonts w:ascii="Times New Roman" w:hAnsi="Times New Roman" w:cs="Times New Roman"/>
          <w:b/>
          <w:bCs/>
          <w:sz w:val="32"/>
          <w:szCs w:val="32"/>
        </w:rPr>
        <w:t>КРАСНОЯРСКИЙ</w:t>
      </w:r>
      <w:proofErr w:type="gramEnd"/>
    </w:p>
    <w:p w:rsidR="006424CD" w:rsidRPr="00BD5F11" w:rsidRDefault="006424CD" w:rsidP="009A33DF">
      <w:pPr>
        <w:spacing w:line="276" w:lineRule="auto"/>
        <w:jc w:val="center"/>
        <w:rPr>
          <w:rFonts w:ascii="Times New Roman" w:hAnsi="Times New Roman" w:cs="Times New Roman"/>
          <w:b/>
          <w:bCs/>
          <w:sz w:val="32"/>
          <w:szCs w:val="32"/>
        </w:rPr>
      </w:pPr>
      <w:r w:rsidRPr="00BD5F11">
        <w:rPr>
          <w:rFonts w:ascii="Times New Roman" w:hAnsi="Times New Roman" w:cs="Times New Roman"/>
          <w:b/>
          <w:bCs/>
          <w:sz w:val="32"/>
          <w:szCs w:val="32"/>
        </w:rPr>
        <w:t>САМАРСКОЙ ОБЛ</w:t>
      </w:r>
      <w:bookmarkStart w:id="0" w:name="_GoBack"/>
      <w:bookmarkEnd w:id="0"/>
      <w:r w:rsidRPr="00BD5F11">
        <w:rPr>
          <w:rFonts w:ascii="Times New Roman" w:hAnsi="Times New Roman" w:cs="Times New Roman"/>
          <w:b/>
          <w:bCs/>
          <w:sz w:val="32"/>
          <w:szCs w:val="32"/>
        </w:rPr>
        <w:t>АСТИ</w:t>
      </w:r>
    </w:p>
    <w:p w:rsidR="006424CD" w:rsidRPr="00BD5F11" w:rsidRDefault="006424CD" w:rsidP="009A33DF">
      <w:pPr>
        <w:spacing w:line="276" w:lineRule="auto"/>
        <w:jc w:val="center"/>
        <w:rPr>
          <w:b/>
          <w:bCs/>
          <w:sz w:val="32"/>
          <w:szCs w:val="32"/>
        </w:rPr>
      </w:pPr>
    </w:p>
    <w:p w:rsidR="006424CD" w:rsidRPr="006424CD" w:rsidRDefault="006424CD" w:rsidP="009A33DF">
      <w:pPr>
        <w:pStyle w:val="9"/>
        <w:spacing w:line="276" w:lineRule="auto"/>
        <w:jc w:val="center"/>
        <w:rPr>
          <w:rFonts w:ascii="Times New Roman" w:hAnsi="Times New Roman" w:cs="Times New Roman"/>
          <w:b/>
          <w:bCs/>
          <w:i w:val="0"/>
          <w:sz w:val="28"/>
          <w:szCs w:val="28"/>
        </w:rPr>
      </w:pPr>
      <w:r w:rsidRPr="006424CD">
        <w:rPr>
          <w:rFonts w:ascii="Times New Roman" w:hAnsi="Times New Roman" w:cs="Times New Roman"/>
          <w:b/>
          <w:bCs/>
          <w:i w:val="0"/>
          <w:sz w:val="28"/>
          <w:szCs w:val="28"/>
        </w:rPr>
        <w:t>ПОСТАНОВЛЕНИЕ</w:t>
      </w:r>
    </w:p>
    <w:p w:rsidR="006424CD" w:rsidRDefault="006424CD" w:rsidP="009A33DF">
      <w:pPr>
        <w:pStyle w:val="af3"/>
        <w:suppressAutoHyphens w:val="0"/>
        <w:spacing w:line="276" w:lineRule="auto"/>
        <w:jc w:val="center"/>
        <w:rPr>
          <w:bCs w:val="0"/>
          <w:i w:val="0"/>
          <w:iCs w:val="0"/>
        </w:rPr>
      </w:pPr>
      <w:r w:rsidRPr="00BD5F11">
        <w:rPr>
          <w:bCs w:val="0"/>
          <w:i w:val="0"/>
          <w:iCs w:val="0"/>
        </w:rPr>
        <w:t xml:space="preserve">от  </w:t>
      </w:r>
      <w:r w:rsidR="004976C7">
        <w:rPr>
          <w:bCs w:val="0"/>
          <w:i w:val="0"/>
          <w:iCs w:val="0"/>
        </w:rPr>
        <w:t>1</w:t>
      </w:r>
      <w:r w:rsidR="00A6672B">
        <w:rPr>
          <w:bCs w:val="0"/>
          <w:i w:val="0"/>
          <w:iCs w:val="0"/>
        </w:rPr>
        <w:t>1</w:t>
      </w:r>
      <w:r w:rsidRPr="00BD5F11">
        <w:rPr>
          <w:bCs w:val="0"/>
          <w:i w:val="0"/>
          <w:iCs w:val="0"/>
        </w:rPr>
        <w:t xml:space="preserve"> </w:t>
      </w:r>
      <w:r>
        <w:rPr>
          <w:bCs w:val="0"/>
          <w:i w:val="0"/>
          <w:iCs w:val="0"/>
        </w:rPr>
        <w:t>февраля 2020</w:t>
      </w:r>
      <w:r w:rsidRPr="00BD5F11">
        <w:rPr>
          <w:bCs w:val="0"/>
          <w:i w:val="0"/>
          <w:iCs w:val="0"/>
        </w:rPr>
        <w:t xml:space="preserve"> года   № </w:t>
      </w:r>
      <w:r w:rsidR="00A6672B">
        <w:rPr>
          <w:bCs w:val="0"/>
          <w:i w:val="0"/>
          <w:iCs w:val="0"/>
        </w:rPr>
        <w:t>14</w:t>
      </w:r>
    </w:p>
    <w:p w:rsidR="006424CD" w:rsidRPr="00BD5F11" w:rsidRDefault="006424CD" w:rsidP="009A33DF">
      <w:pPr>
        <w:pStyle w:val="af3"/>
        <w:suppressAutoHyphens w:val="0"/>
        <w:spacing w:line="276" w:lineRule="auto"/>
        <w:jc w:val="center"/>
        <w:rPr>
          <w:bCs w:val="0"/>
          <w:i w:val="0"/>
          <w:iCs w:val="0"/>
        </w:rPr>
      </w:pPr>
    </w:p>
    <w:tbl>
      <w:tblPr>
        <w:tblW w:w="0" w:type="auto"/>
        <w:tblLook w:val="04A0" w:firstRow="1" w:lastRow="0" w:firstColumn="1" w:lastColumn="0" w:noHBand="0" w:noVBand="1"/>
      </w:tblPr>
      <w:tblGrid>
        <w:gridCol w:w="9571"/>
      </w:tblGrid>
      <w:tr w:rsidR="006424CD" w:rsidRPr="006424CD" w:rsidTr="006424CD">
        <w:tc>
          <w:tcPr>
            <w:tcW w:w="10173" w:type="dxa"/>
            <w:hideMark/>
          </w:tcPr>
          <w:p w:rsidR="006424CD" w:rsidRPr="006424CD" w:rsidRDefault="006424CD" w:rsidP="009A33DF">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 xml:space="preserve">О порядке применения бюджетной классификации </w:t>
            </w:r>
            <w:r w:rsidR="00082D38">
              <w:rPr>
                <w:rFonts w:ascii="Times New Roman" w:hAnsi="Times New Roman" w:cs="Times New Roman"/>
                <w:b/>
                <w:sz w:val="28"/>
                <w:szCs w:val="28"/>
              </w:rPr>
              <w:t xml:space="preserve">расходов </w:t>
            </w:r>
            <w:r w:rsidRPr="006424CD">
              <w:rPr>
                <w:rFonts w:ascii="Times New Roman" w:hAnsi="Times New Roman" w:cs="Times New Roman"/>
                <w:b/>
                <w:sz w:val="28"/>
                <w:szCs w:val="28"/>
              </w:rPr>
              <w:t xml:space="preserve">бюджета </w:t>
            </w:r>
          </w:p>
          <w:p w:rsidR="006424CD" w:rsidRPr="006424CD" w:rsidRDefault="006424CD" w:rsidP="009A33DF">
            <w:pPr>
              <w:spacing w:line="276" w:lineRule="auto"/>
              <w:jc w:val="center"/>
              <w:rPr>
                <w:rFonts w:ascii="Times New Roman" w:hAnsi="Times New Roman" w:cs="Times New Roman"/>
                <w:b/>
                <w:sz w:val="28"/>
                <w:szCs w:val="28"/>
              </w:rPr>
            </w:pPr>
            <w:r w:rsidRPr="006424CD">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00A6672B">
              <w:rPr>
                <w:rFonts w:ascii="Times New Roman" w:hAnsi="Times New Roman" w:cs="Times New Roman"/>
                <w:b/>
                <w:sz w:val="28"/>
                <w:szCs w:val="28"/>
              </w:rPr>
              <w:t>Новый Буян</w:t>
            </w:r>
            <w:r w:rsidRPr="006424CD">
              <w:rPr>
                <w:rFonts w:ascii="Times New Roman" w:hAnsi="Times New Roman" w:cs="Times New Roman"/>
                <w:b/>
                <w:sz w:val="28"/>
                <w:szCs w:val="28"/>
              </w:rPr>
              <w:t xml:space="preserve"> </w:t>
            </w:r>
            <w:r>
              <w:rPr>
                <w:rFonts w:ascii="Times New Roman" w:hAnsi="Times New Roman" w:cs="Times New Roman"/>
                <w:b/>
                <w:sz w:val="28"/>
                <w:szCs w:val="28"/>
              </w:rPr>
              <w:t>муниципального</w:t>
            </w:r>
            <w:r w:rsidRPr="006424CD">
              <w:rPr>
                <w:rFonts w:ascii="Times New Roman" w:hAnsi="Times New Roman" w:cs="Times New Roman"/>
                <w:b/>
                <w:sz w:val="28"/>
                <w:szCs w:val="28"/>
              </w:rPr>
              <w:t xml:space="preserve"> района </w:t>
            </w:r>
            <w:r>
              <w:rPr>
                <w:rFonts w:ascii="Times New Roman" w:hAnsi="Times New Roman" w:cs="Times New Roman"/>
                <w:b/>
                <w:sz w:val="28"/>
                <w:szCs w:val="28"/>
              </w:rPr>
              <w:t xml:space="preserve">Красноярский Самарской области </w:t>
            </w:r>
            <w:r w:rsidRPr="006424CD">
              <w:rPr>
                <w:rFonts w:ascii="Times New Roman" w:hAnsi="Times New Roman" w:cs="Times New Roman"/>
                <w:b/>
                <w:sz w:val="28"/>
                <w:szCs w:val="28"/>
              </w:rPr>
              <w:t>на 2020 год и на плановый период 2021 и 2022 годов</w:t>
            </w:r>
          </w:p>
        </w:tc>
      </w:tr>
    </w:tbl>
    <w:p w:rsidR="006424CD" w:rsidRPr="006424CD" w:rsidRDefault="006424CD" w:rsidP="009A33DF">
      <w:pPr>
        <w:spacing w:line="276" w:lineRule="auto"/>
        <w:rPr>
          <w:rFonts w:ascii="Times New Roman" w:hAnsi="Times New Roman" w:cs="Times New Roman"/>
          <w:sz w:val="28"/>
          <w:szCs w:val="28"/>
        </w:rPr>
      </w:pPr>
    </w:p>
    <w:p w:rsidR="006424CD" w:rsidRDefault="006424CD" w:rsidP="009A33DF">
      <w:pPr>
        <w:pStyle w:val="ConsPlusNormal"/>
        <w:spacing w:line="276" w:lineRule="auto"/>
        <w:ind w:firstLine="709"/>
        <w:jc w:val="both"/>
      </w:pPr>
      <w:r w:rsidRPr="006424CD">
        <w:rPr>
          <w:rFonts w:ascii="Times New Roman" w:hAnsi="Times New Roman" w:cs="Times New Roman"/>
          <w:sz w:val="28"/>
          <w:szCs w:val="28"/>
        </w:rPr>
        <w:t xml:space="preserve">В соответствии с положениями главы 4 Бюджетного кодекса Российской Федерации, Администрация сельского поселения </w:t>
      </w:r>
      <w:r>
        <w:rPr>
          <w:rFonts w:ascii="Times New Roman" w:eastAsia="A" w:hAnsi="Times New Roman" w:cs="Times New Roman"/>
          <w:sz w:val="28"/>
          <w:szCs w:val="28"/>
        </w:rPr>
        <w:t xml:space="preserve">сельского поселения </w:t>
      </w:r>
      <w:r w:rsidR="00A6672B">
        <w:rPr>
          <w:rFonts w:ascii="Times New Roman" w:eastAsia="A" w:hAnsi="Times New Roman" w:cs="Times New Roman"/>
          <w:sz w:val="28"/>
          <w:szCs w:val="28"/>
        </w:rPr>
        <w:t>Новый Буян</w:t>
      </w:r>
      <w:r>
        <w:rPr>
          <w:rFonts w:ascii="Times New Roman" w:eastAsia="A" w:hAnsi="Times New Roman" w:cs="Times New Roman"/>
          <w:sz w:val="28"/>
          <w:szCs w:val="28"/>
        </w:rPr>
        <w:t xml:space="preserve"> муниципального района Красноярский Самарской области  ПОСТАНОВЛЯЕТ:</w:t>
      </w:r>
    </w:p>
    <w:p w:rsidR="006424CD" w:rsidRPr="00082D38" w:rsidRDefault="00082D38" w:rsidP="00082D38">
      <w:pPr>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082D38">
        <w:rPr>
          <w:rFonts w:ascii="Times New Roman" w:hAnsi="Times New Roman" w:cs="Times New Roman"/>
          <w:sz w:val="28"/>
          <w:szCs w:val="28"/>
        </w:rPr>
        <w:t>Утвердить</w:t>
      </w:r>
      <w:r w:rsidR="006424CD" w:rsidRPr="00082D38">
        <w:rPr>
          <w:rFonts w:ascii="Times New Roman" w:hAnsi="Times New Roman" w:cs="Times New Roman"/>
          <w:sz w:val="28"/>
          <w:szCs w:val="28"/>
        </w:rPr>
        <w:t xml:space="preserve"> Положение о порядке применения </w:t>
      </w:r>
      <w:proofErr w:type="gramStart"/>
      <w:r w:rsidR="006424CD" w:rsidRPr="00082D38">
        <w:rPr>
          <w:rFonts w:ascii="Times New Roman" w:hAnsi="Times New Roman" w:cs="Times New Roman"/>
          <w:sz w:val="28"/>
          <w:szCs w:val="28"/>
        </w:rPr>
        <w:t>бюджетной</w:t>
      </w:r>
      <w:proofErr w:type="gramEnd"/>
      <w:r w:rsidR="006424CD" w:rsidRPr="00082D38">
        <w:rPr>
          <w:rFonts w:ascii="Times New Roman" w:hAnsi="Times New Roman" w:cs="Times New Roman"/>
          <w:sz w:val="28"/>
          <w:szCs w:val="28"/>
        </w:rPr>
        <w:t xml:space="preserve"> классификации расходов бюджета сельского поселения </w:t>
      </w:r>
      <w:r w:rsidR="00A6672B">
        <w:rPr>
          <w:rFonts w:ascii="Times New Roman" w:hAnsi="Times New Roman" w:cs="Times New Roman"/>
          <w:sz w:val="28"/>
          <w:szCs w:val="28"/>
        </w:rPr>
        <w:t>Новый Буян</w:t>
      </w:r>
      <w:r w:rsidR="006424CD" w:rsidRPr="00082D38">
        <w:rPr>
          <w:rFonts w:ascii="Times New Roman" w:hAnsi="Times New Roman" w:cs="Times New Roman"/>
          <w:sz w:val="28"/>
          <w:szCs w:val="28"/>
        </w:rPr>
        <w:t xml:space="preserve"> муниципального района Красноярский Самарской области на 2020 год и на плановый период 2021 и 2022 годов согласно приложению № 1 к настоящему постановлению.</w:t>
      </w:r>
    </w:p>
    <w:p w:rsidR="006424CD" w:rsidRDefault="006424CD" w:rsidP="009A33DF">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424CD">
        <w:rPr>
          <w:rFonts w:ascii="Times New Roman" w:hAnsi="Times New Roman" w:cs="Times New Roman"/>
          <w:sz w:val="28"/>
          <w:szCs w:val="28"/>
        </w:rPr>
        <w:t>2</w:t>
      </w:r>
      <w:r w:rsidRPr="006424CD">
        <w:rPr>
          <w:rFonts w:ascii="Times New Roman" w:hAnsi="Times New Roman" w:cs="Times New Roman"/>
          <w:bCs/>
          <w:sz w:val="28"/>
          <w:szCs w:val="28"/>
        </w:rPr>
        <w:t xml:space="preserve">. </w:t>
      </w:r>
      <w:r>
        <w:rPr>
          <w:rFonts w:ascii="Times New Roman" w:hAnsi="Times New Roman" w:cs="Times New Roman"/>
          <w:sz w:val="28"/>
          <w:szCs w:val="28"/>
        </w:rPr>
        <w:t>Опубликовать настоящее постановление в районной газете «Красноярский вестник» и разместить на официальном сайте муниципального района Красноярский в сети Интернет.</w:t>
      </w:r>
    </w:p>
    <w:p w:rsidR="006424CD" w:rsidRPr="006424CD" w:rsidRDefault="006424CD" w:rsidP="009A33DF">
      <w:pPr>
        <w:pStyle w:val="ConsPlusTitle"/>
        <w:widowControl/>
        <w:spacing w:line="276" w:lineRule="auto"/>
        <w:jc w:val="both"/>
        <w:rPr>
          <w:rFonts w:ascii="Times New Roman" w:hAnsi="Times New Roman" w:cs="Times New Roman"/>
          <w:bCs w:val="0"/>
          <w:sz w:val="28"/>
          <w:szCs w:val="28"/>
        </w:rPr>
      </w:pPr>
      <w:r>
        <w:rPr>
          <w:rFonts w:ascii="Times New Roman" w:hAnsi="Times New Roman" w:cs="Times New Roman"/>
          <w:b w:val="0"/>
          <w:sz w:val="28"/>
          <w:szCs w:val="28"/>
        </w:rPr>
        <w:t xml:space="preserve">          3. Настоящее постановление вступает в действие со дня его официального опубликования</w:t>
      </w:r>
      <w:r w:rsidR="00824C3A">
        <w:rPr>
          <w:rFonts w:ascii="Times New Roman" w:hAnsi="Times New Roman" w:cs="Times New Roman"/>
          <w:b w:val="0"/>
          <w:sz w:val="28"/>
          <w:szCs w:val="28"/>
        </w:rPr>
        <w:t xml:space="preserve"> и распространяет свое действие на </w:t>
      </w:r>
      <w:proofErr w:type="gramStart"/>
      <w:r w:rsidR="00824C3A">
        <w:rPr>
          <w:rFonts w:ascii="Times New Roman" w:hAnsi="Times New Roman" w:cs="Times New Roman"/>
          <w:b w:val="0"/>
          <w:sz w:val="28"/>
          <w:szCs w:val="28"/>
        </w:rPr>
        <w:t>правоотношения</w:t>
      </w:r>
      <w:proofErr w:type="gramEnd"/>
      <w:r w:rsidR="00824C3A">
        <w:rPr>
          <w:rFonts w:ascii="Times New Roman" w:hAnsi="Times New Roman" w:cs="Times New Roman"/>
          <w:b w:val="0"/>
          <w:sz w:val="28"/>
          <w:szCs w:val="28"/>
        </w:rPr>
        <w:t xml:space="preserve"> возникшие с 01</w:t>
      </w:r>
      <w:r w:rsidR="00C20DE7">
        <w:rPr>
          <w:rFonts w:ascii="Times New Roman" w:hAnsi="Times New Roman" w:cs="Times New Roman"/>
          <w:b w:val="0"/>
          <w:sz w:val="28"/>
          <w:szCs w:val="28"/>
        </w:rPr>
        <w:t xml:space="preserve"> января </w:t>
      </w:r>
      <w:r w:rsidR="00824C3A">
        <w:rPr>
          <w:rFonts w:ascii="Times New Roman" w:hAnsi="Times New Roman" w:cs="Times New Roman"/>
          <w:b w:val="0"/>
          <w:sz w:val="28"/>
          <w:szCs w:val="28"/>
        </w:rPr>
        <w:t>2020 года</w:t>
      </w:r>
      <w:r>
        <w:rPr>
          <w:rFonts w:ascii="Times New Roman" w:hAnsi="Times New Roman" w:cs="Times New Roman"/>
          <w:b w:val="0"/>
          <w:sz w:val="28"/>
          <w:szCs w:val="28"/>
        </w:rPr>
        <w:t xml:space="preserve">. </w:t>
      </w:r>
    </w:p>
    <w:p w:rsidR="006424CD" w:rsidRPr="006424CD" w:rsidRDefault="006424CD" w:rsidP="009A33DF">
      <w:pPr>
        <w:autoSpaceDE w:val="0"/>
        <w:autoSpaceDN w:val="0"/>
        <w:adjustRightInd w:val="0"/>
        <w:spacing w:line="276" w:lineRule="auto"/>
        <w:ind w:firstLine="720"/>
        <w:jc w:val="both"/>
        <w:rPr>
          <w:rFonts w:ascii="Times New Roman" w:hAnsi="Times New Roman" w:cs="Times New Roman"/>
          <w:bCs/>
          <w:sz w:val="28"/>
          <w:szCs w:val="28"/>
        </w:rPr>
      </w:pP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Глава сельского поселения </w:t>
      </w:r>
      <w:r w:rsidR="00A6672B">
        <w:rPr>
          <w:rFonts w:ascii="Times New Roman" w:hAnsi="Times New Roman"/>
          <w:b w:val="0"/>
          <w:sz w:val="28"/>
          <w:szCs w:val="28"/>
        </w:rPr>
        <w:t>Новый Буян</w:t>
      </w:r>
      <w:r w:rsidRPr="0064365A">
        <w:rPr>
          <w:rFonts w:ascii="Times New Roman" w:hAnsi="Times New Roman"/>
          <w:b w:val="0"/>
          <w:sz w:val="28"/>
          <w:szCs w:val="28"/>
        </w:rPr>
        <w:t xml:space="preserve"> </w:t>
      </w:r>
    </w:p>
    <w:p w:rsidR="0064365A" w:rsidRPr="0064365A" w:rsidRDefault="0064365A" w:rsidP="009A33DF">
      <w:pPr>
        <w:pStyle w:val="210"/>
        <w:shd w:val="clear" w:color="auto" w:fill="auto"/>
        <w:spacing w:line="276" w:lineRule="auto"/>
        <w:rPr>
          <w:rFonts w:ascii="Times New Roman" w:hAnsi="Times New Roman"/>
          <w:b w:val="0"/>
          <w:sz w:val="28"/>
          <w:szCs w:val="28"/>
        </w:rPr>
      </w:pPr>
      <w:r w:rsidRPr="0064365A">
        <w:rPr>
          <w:rFonts w:ascii="Times New Roman" w:hAnsi="Times New Roman"/>
          <w:b w:val="0"/>
          <w:sz w:val="28"/>
          <w:szCs w:val="28"/>
        </w:rPr>
        <w:t xml:space="preserve">муниципального района </w:t>
      </w:r>
      <w:proofErr w:type="gramStart"/>
      <w:r w:rsidRPr="0064365A">
        <w:rPr>
          <w:rFonts w:ascii="Times New Roman" w:hAnsi="Times New Roman"/>
          <w:b w:val="0"/>
          <w:sz w:val="28"/>
          <w:szCs w:val="28"/>
        </w:rPr>
        <w:t>Красноярский</w:t>
      </w:r>
      <w:proofErr w:type="gramEnd"/>
    </w:p>
    <w:p w:rsidR="0064365A" w:rsidRDefault="0064365A" w:rsidP="009A33DF">
      <w:pPr>
        <w:spacing w:line="276" w:lineRule="auto"/>
        <w:rPr>
          <w:rFonts w:ascii="Times New Roman" w:hAnsi="Times New Roman" w:cs="Times New Roman"/>
          <w:sz w:val="28"/>
          <w:szCs w:val="28"/>
        </w:rPr>
      </w:pPr>
      <w:r w:rsidRPr="0064365A">
        <w:rPr>
          <w:rFonts w:ascii="Times New Roman" w:hAnsi="Times New Roman" w:cs="Times New Roman"/>
          <w:sz w:val="28"/>
          <w:szCs w:val="28"/>
        </w:rPr>
        <w:t xml:space="preserve">Самарской  области                                     </w:t>
      </w:r>
      <w:r w:rsidR="00A6672B">
        <w:rPr>
          <w:rFonts w:ascii="Times New Roman" w:hAnsi="Times New Roman" w:cs="Times New Roman"/>
          <w:sz w:val="28"/>
          <w:szCs w:val="28"/>
        </w:rPr>
        <w:t xml:space="preserve">                               Е.Г. Тихонова</w:t>
      </w:r>
      <w:r w:rsidRPr="0064365A">
        <w:rPr>
          <w:rFonts w:ascii="Times New Roman" w:hAnsi="Times New Roman" w:cs="Times New Roman"/>
          <w:sz w:val="28"/>
          <w:szCs w:val="28"/>
        </w:rPr>
        <w:t xml:space="preserve"> </w:t>
      </w:r>
    </w:p>
    <w:p w:rsidR="009A33DF" w:rsidRDefault="0064365A" w:rsidP="009A33DF">
      <w:pPr>
        <w:spacing w:line="276" w:lineRule="auto"/>
        <w:jc w:val="right"/>
        <w:rPr>
          <w:rFonts w:ascii="Times New Roman" w:hAnsi="Times New Roman" w:cs="Times New Roman"/>
          <w:sz w:val="28"/>
          <w:szCs w:val="28"/>
        </w:rPr>
      </w:pPr>
      <w:r w:rsidRPr="000F1156">
        <w:rPr>
          <w:rFonts w:ascii="Times New Roman" w:hAnsi="Times New Roman" w:cs="Times New Roman"/>
          <w:sz w:val="28"/>
          <w:szCs w:val="28"/>
        </w:rPr>
        <w:t xml:space="preserve">                                   </w:t>
      </w:r>
    </w:p>
    <w:p w:rsidR="009A33DF" w:rsidRDefault="009A33DF" w:rsidP="009A33DF">
      <w:pPr>
        <w:spacing w:line="276" w:lineRule="auto"/>
        <w:jc w:val="right"/>
        <w:rPr>
          <w:rFonts w:ascii="Times New Roman" w:hAnsi="Times New Roman" w:cs="Times New Roman"/>
          <w:sz w:val="28"/>
          <w:szCs w:val="28"/>
        </w:rPr>
      </w:pPr>
    </w:p>
    <w:p w:rsidR="00082D38" w:rsidRDefault="00082D38" w:rsidP="009A33DF">
      <w:pPr>
        <w:spacing w:line="276" w:lineRule="auto"/>
        <w:jc w:val="right"/>
        <w:rPr>
          <w:rFonts w:ascii="Times New Roman" w:hAnsi="Times New Roman" w:cs="Times New Roman"/>
          <w:sz w:val="28"/>
          <w:szCs w:val="28"/>
        </w:rPr>
      </w:pPr>
    </w:p>
    <w:p w:rsidR="00082D38" w:rsidRDefault="00082D38" w:rsidP="009A33DF">
      <w:pPr>
        <w:spacing w:line="276" w:lineRule="auto"/>
        <w:jc w:val="right"/>
        <w:rPr>
          <w:rFonts w:ascii="Times New Roman" w:hAnsi="Times New Roman" w:cs="Times New Roman"/>
          <w:sz w:val="28"/>
          <w:szCs w:val="28"/>
        </w:rPr>
      </w:pPr>
    </w:p>
    <w:p w:rsidR="00A6672B" w:rsidRDefault="00A6672B" w:rsidP="009A33DF">
      <w:pPr>
        <w:spacing w:line="276" w:lineRule="auto"/>
        <w:jc w:val="right"/>
        <w:rPr>
          <w:rFonts w:ascii="Times New Roman" w:hAnsi="Times New Roman" w:cs="Times New Roman"/>
          <w:sz w:val="28"/>
          <w:szCs w:val="28"/>
        </w:rPr>
      </w:pPr>
    </w:p>
    <w:p w:rsidR="000F1156" w:rsidRPr="000F1156" w:rsidRDefault="0064365A"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8"/>
          <w:szCs w:val="28"/>
        </w:rPr>
        <w:t xml:space="preserve"> </w:t>
      </w:r>
      <w:r w:rsidR="000F1156" w:rsidRPr="000F1156">
        <w:rPr>
          <w:rFonts w:ascii="Times New Roman" w:hAnsi="Times New Roman" w:cs="Times New Roman"/>
          <w:sz w:val="22"/>
          <w:szCs w:val="22"/>
        </w:rPr>
        <w:t xml:space="preserve">Приложение № 1  </w:t>
      </w:r>
    </w:p>
    <w:p w:rsidR="000F1156" w:rsidRP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к Постановлению Администрации</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r w:rsidR="00A6672B">
        <w:rPr>
          <w:rFonts w:ascii="Times New Roman" w:hAnsi="Times New Roman" w:cs="Times New Roman"/>
          <w:sz w:val="22"/>
          <w:szCs w:val="22"/>
        </w:rPr>
        <w:t>Новый Буян</w:t>
      </w:r>
    </w:p>
    <w:p w:rsid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района </w:t>
      </w:r>
      <w:proofErr w:type="gramStart"/>
      <w:r>
        <w:rPr>
          <w:rFonts w:ascii="Times New Roman" w:hAnsi="Times New Roman" w:cs="Times New Roman"/>
          <w:sz w:val="22"/>
          <w:szCs w:val="22"/>
        </w:rPr>
        <w:t>Красноярский</w:t>
      </w:r>
      <w:proofErr w:type="gramEnd"/>
    </w:p>
    <w:p w:rsidR="000F1156" w:rsidRPr="000F1156" w:rsidRDefault="000F1156" w:rsidP="009A33DF">
      <w:pPr>
        <w:spacing w:line="276" w:lineRule="auto"/>
        <w:jc w:val="right"/>
        <w:rPr>
          <w:rFonts w:ascii="Times New Roman" w:hAnsi="Times New Roman" w:cs="Times New Roman"/>
          <w:sz w:val="22"/>
          <w:szCs w:val="22"/>
        </w:rPr>
      </w:pPr>
      <w:r>
        <w:rPr>
          <w:rFonts w:ascii="Times New Roman" w:hAnsi="Times New Roman" w:cs="Times New Roman"/>
          <w:sz w:val="22"/>
          <w:szCs w:val="22"/>
        </w:rPr>
        <w:t>Самарской области</w:t>
      </w:r>
      <w:r w:rsidRPr="000F1156">
        <w:rPr>
          <w:rFonts w:ascii="Times New Roman" w:hAnsi="Times New Roman" w:cs="Times New Roman"/>
          <w:sz w:val="22"/>
          <w:szCs w:val="22"/>
        </w:rPr>
        <w:t xml:space="preserve"> </w:t>
      </w:r>
    </w:p>
    <w:p w:rsidR="000F1156" w:rsidRDefault="000F1156" w:rsidP="009A33DF">
      <w:pPr>
        <w:spacing w:line="276" w:lineRule="auto"/>
        <w:jc w:val="right"/>
        <w:rPr>
          <w:rFonts w:ascii="Times New Roman" w:hAnsi="Times New Roman" w:cs="Times New Roman"/>
          <w:sz w:val="22"/>
          <w:szCs w:val="22"/>
        </w:rPr>
      </w:pPr>
      <w:r w:rsidRPr="000F1156">
        <w:rPr>
          <w:rFonts w:ascii="Times New Roman" w:hAnsi="Times New Roman" w:cs="Times New Roman"/>
          <w:sz w:val="22"/>
          <w:szCs w:val="22"/>
        </w:rPr>
        <w:t xml:space="preserve">от  </w:t>
      </w:r>
      <w:r w:rsidR="004976C7">
        <w:rPr>
          <w:rFonts w:ascii="Times New Roman" w:hAnsi="Times New Roman" w:cs="Times New Roman"/>
          <w:sz w:val="22"/>
          <w:szCs w:val="22"/>
        </w:rPr>
        <w:t>11</w:t>
      </w:r>
      <w:r w:rsidRPr="000F1156">
        <w:rPr>
          <w:rFonts w:ascii="Times New Roman" w:hAnsi="Times New Roman" w:cs="Times New Roman"/>
          <w:sz w:val="22"/>
          <w:szCs w:val="22"/>
        </w:rPr>
        <w:t>.0</w:t>
      </w:r>
      <w:r w:rsidR="00466C6B">
        <w:rPr>
          <w:rFonts w:ascii="Times New Roman" w:hAnsi="Times New Roman" w:cs="Times New Roman"/>
          <w:sz w:val="22"/>
          <w:szCs w:val="22"/>
        </w:rPr>
        <w:t>2</w:t>
      </w:r>
      <w:r w:rsidRPr="000F1156">
        <w:rPr>
          <w:rFonts w:ascii="Times New Roman" w:hAnsi="Times New Roman" w:cs="Times New Roman"/>
          <w:sz w:val="22"/>
          <w:szCs w:val="22"/>
        </w:rPr>
        <w:t>.20</w:t>
      </w:r>
      <w:r>
        <w:rPr>
          <w:rFonts w:ascii="Times New Roman" w:hAnsi="Times New Roman" w:cs="Times New Roman"/>
          <w:sz w:val="22"/>
          <w:szCs w:val="22"/>
        </w:rPr>
        <w:t>20</w:t>
      </w:r>
      <w:r w:rsidRPr="000F1156">
        <w:rPr>
          <w:rFonts w:ascii="Times New Roman" w:hAnsi="Times New Roman" w:cs="Times New Roman"/>
          <w:sz w:val="22"/>
          <w:szCs w:val="22"/>
        </w:rPr>
        <w:t xml:space="preserve"> № </w:t>
      </w:r>
      <w:r w:rsidR="00A6672B">
        <w:rPr>
          <w:rFonts w:ascii="Times New Roman" w:hAnsi="Times New Roman" w:cs="Times New Roman"/>
          <w:sz w:val="22"/>
          <w:szCs w:val="22"/>
        </w:rPr>
        <w:t>14</w:t>
      </w:r>
    </w:p>
    <w:p w:rsidR="00923251" w:rsidRDefault="00923251" w:rsidP="009A33DF">
      <w:pPr>
        <w:spacing w:line="276" w:lineRule="auto"/>
        <w:jc w:val="right"/>
        <w:rPr>
          <w:rFonts w:ascii="Times New Roman" w:hAnsi="Times New Roman" w:cs="Times New Roman"/>
          <w:sz w:val="22"/>
          <w:szCs w:val="22"/>
        </w:rPr>
      </w:pPr>
    </w:p>
    <w:p w:rsidR="000A7BEF" w:rsidRPr="000A7BEF" w:rsidRDefault="000A7BEF" w:rsidP="009A33DF">
      <w:pPr>
        <w:spacing w:line="276" w:lineRule="auto"/>
        <w:jc w:val="center"/>
        <w:rPr>
          <w:rFonts w:ascii="Times New Roman" w:hAnsi="Times New Roman" w:cs="Times New Roman"/>
          <w:b/>
          <w:bCs/>
          <w:sz w:val="28"/>
          <w:szCs w:val="28"/>
        </w:rPr>
      </w:pPr>
      <w:r w:rsidRPr="000A7BEF">
        <w:rPr>
          <w:rFonts w:ascii="Times New Roman" w:hAnsi="Times New Roman" w:cs="Times New Roman"/>
          <w:b/>
          <w:bCs/>
          <w:sz w:val="28"/>
          <w:szCs w:val="28"/>
        </w:rPr>
        <w:t>ПОРЯДОК</w:t>
      </w:r>
    </w:p>
    <w:p w:rsidR="000A7BEF" w:rsidRPr="000A7BEF" w:rsidRDefault="000A7BEF" w:rsidP="009A33DF">
      <w:pPr>
        <w:spacing w:line="276" w:lineRule="auto"/>
        <w:jc w:val="center"/>
        <w:rPr>
          <w:rFonts w:ascii="Times New Roman" w:hAnsi="Times New Roman" w:cs="Times New Roman"/>
          <w:sz w:val="28"/>
          <w:szCs w:val="28"/>
        </w:rPr>
      </w:pPr>
      <w:r w:rsidRPr="000A7BEF">
        <w:rPr>
          <w:rFonts w:ascii="Times New Roman" w:hAnsi="Times New Roman" w:cs="Times New Roman"/>
          <w:b/>
          <w:bCs/>
          <w:sz w:val="28"/>
          <w:szCs w:val="28"/>
        </w:rPr>
        <w:t xml:space="preserve">применения бюджетной классификации </w:t>
      </w:r>
      <w:r w:rsidRPr="000A7BEF">
        <w:rPr>
          <w:rFonts w:ascii="Times New Roman" w:hAnsi="Times New Roman" w:cs="Times New Roman"/>
          <w:b/>
          <w:bCs/>
          <w:sz w:val="28"/>
          <w:szCs w:val="28"/>
        </w:rPr>
        <w:br/>
        <w:t xml:space="preserve">расходов </w:t>
      </w:r>
      <w:r w:rsidR="00082D38">
        <w:rPr>
          <w:rFonts w:ascii="Times New Roman" w:hAnsi="Times New Roman" w:cs="Times New Roman"/>
          <w:b/>
          <w:bCs/>
          <w:sz w:val="28"/>
          <w:szCs w:val="28"/>
        </w:rPr>
        <w:t>бюджета</w:t>
      </w:r>
      <w:r w:rsidRPr="000A7BEF">
        <w:rPr>
          <w:rFonts w:ascii="Times New Roman" w:hAnsi="Times New Roman" w:cs="Times New Roman"/>
          <w:b/>
          <w:bCs/>
          <w:sz w:val="28"/>
          <w:szCs w:val="28"/>
        </w:rPr>
        <w:t xml:space="preserve"> </w:t>
      </w:r>
      <w:r>
        <w:rPr>
          <w:rFonts w:ascii="Times New Roman" w:hAnsi="Times New Roman" w:cs="Times New Roman"/>
          <w:b/>
          <w:bCs/>
          <w:sz w:val="28"/>
          <w:szCs w:val="28"/>
        </w:rPr>
        <w:t xml:space="preserve">сельского поселения </w:t>
      </w:r>
      <w:r w:rsidR="00A6672B">
        <w:rPr>
          <w:rFonts w:ascii="Times New Roman" w:hAnsi="Times New Roman" w:cs="Times New Roman"/>
          <w:b/>
          <w:bCs/>
          <w:sz w:val="28"/>
          <w:szCs w:val="28"/>
        </w:rPr>
        <w:t>Новый Буян</w:t>
      </w:r>
      <w:r>
        <w:rPr>
          <w:rFonts w:ascii="Times New Roman" w:hAnsi="Times New Roman" w:cs="Times New Roman"/>
          <w:b/>
          <w:bCs/>
          <w:sz w:val="28"/>
          <w:szCs w:val="28"/>
        </w:rPr>
        <w:t xml:space="preserve"> </w:t>
      </w:r>
      <w:r w:rsidRPr="000A7BEF">
        <w:rPr>
          <w:rFonts w:ascii="Times New Roman" w:hAnsi="Times New Roman" w:cs="Times New Roman"/>
          <w:b/>
          <w:bCs/>
          <w:sz w:val="28"/>
          <w:szCs w:val="28"/>
        </w:rPr>
        <w:t>муниципального района Красноярский Самарской области</w:t>
      </w:r>
    </w:p>
    <w:p w:rsidR="000A7BEF" w:rsidRPr="000A7BEF" w:rsidRDefault="000A7BEF" w:rsidP="009A33DF">
      <w:pPr>
        <w:spacing w:line="276" w:lineRule="auto"/>
        <w:jc w:val="both"/>
        <w:rPr>
          <w:rFonts w:ascii="Times New Roman" w:hAnsi="Times New Roman" w:cs="Times New Roman"/>
          <w:b/>
          <w:bCs/>
          <w:sz w:val="28"/>
          <w:szCs w:val="28"/>
        </w:rPr>
      </w:pPr>
    </w:p>
    <w:p w:rsidR="000A7BEF" w:rsidRDefault="000A7BE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BEF">
        <w:rPr>
          <w:rFonts w:ascii="Times New Roman" w:hAnsi="Times New Roman" w:cs="Times New Roman"/>
          <w:sz w:val="28"/>
          <w:szCs w:val="28"/>
        </w:rPr>
        <w:t xml:space="preserve">Настоящий Порядок разработан в соответствии с положениями </w:t>
      </w:r>
      <w:r w:rsidRPr="000A7BEF">
        <w:rPr>
          <w:rFonts w:ascii="Times New Roman" w:hAnsi="Times New Roman" w:cs="Times New Roman"/>
          <w:sz w:val="28"/>
          <w:szCs w:val="28"/>
        </w:rPr>
        <w:br/>
      </w:r>
      <w:hyperlink r:id="rId7" w:history="1">
        <w:r w:rsidRPr="000A7BEF">
          <w:rPr>
            <w:rFonts w:ascii="Times New Roman" w:hAnsi="Times New Roman" w:cs="Times New Roman"/>
            <w:sz w:val="28"/>
            <w:szCs w:val="28"/>
          </w:rPr>
          <w:t>главы 4</w:t>
        </w:r>
      </w:hyperlink>
      <w:r w:rsidRPr="000A7BEF">
        <w:rPr>
          <w:rFonts w:ascii="Times New Roman" w:hAnsi="Times New Roman" w:cs="Times New Roman"/>
          <w:sz w:val="28"/>
          <w:szCs w:val="28"/>
        </w:rPr>
        <w:t xml:space="preserve"> Бюджетного кодекса Российской Федерации, устанавливает порядок </w:t>
      </w:r>
      <w:proofErr w:type="gramStart"/>
      <w:r w:rsidRPr="000A7BEF">
        <w:rPr>
          <w:rFonts w:ascii="Times New Roman" w:hAnsi="Times New Roman" w:cs="Times New Roman"/>
          <w:sz w:val="28"/>
          <w:szCs w:val="28"/>
        </w:rPr>
        <w:t>применения кодов бюджетной классификации расходов бюджета</w:t>
      </w:r>
      <w:r>
        <w:rPr>
          <w:rFonts w:ascii="Times New Roman" w:hAnsi="Times New Roman" w:cs="Times New Roman"/>
          <w:sz w:val="28"/>
          <w:szCs w:val="28"/>
        </w:rPr>
        <w:t xml:space="preserve"> сельского поселения</w:t>
      </w:r>
      <w:proofErr w:type="gramEnd"/>
      <w:r>
        <w:rPr>
          <w:rFonts w:ascii="Times New Roman" w:hAnsi="Times New Roman" w:cs="Times New Roman"/>
          <w:sz w:val="28"/>
          <w:szCs w:val="28"/>
        </w:rPr>
        <w:t xml:space="preserve"> </w:t>
      </w:r>
      <w:r w:rsidR="00A6672B">
        <w:rPr>
          <w:rFonts w:ascii="Times New Roman" w:hAnsi="Times New Roman" w:cs="Times New Roman"/>
          <w:sz w:val="28"/>
          <w:szCs w:val="28"/>
        </w:rPr>
        <w:t>Новый Буян</w:t>
      </w:r>
      <w:r w:rsidRPr="000A7BEF">
        <w:rPr>
          <w:rFonts w:ascii="Times New Roman" w:hAnsi="Times New Roman" w:cs="Times New Roman"/>
          <w:sz w:val="28"/>
          <w:szCs w:val="28"/>
        </w:rPr>
        <w:t xml:space="preserve"> муниципального района Красноярский Самарской области (далее – местного бюджет).</w:t>
      </w:r>
    </w:p>
    <w:p w:rsidR="004976C7" w:rsidRPr="000A7BEF" w:rsidRDefault="004976C7" w:rsidP="009A33DF">
      <w:pPr>
        <w:spacing w:line="276" w:lineRule="auto"/>
        <w:jc w:val="both"/>
        <w:rPr>
          <w:rFonts w:ascii="Times New Roman" w:hAnsi="Times New Roman" w:cs="Times New Roman"/>
          <w:sz w:val="28"/>
          <w:szCs w:val="28"/>
        </w:rPr>
      </w:pPr>
    </w:p>
    <w:p w:rsidR="000A7BEF" w:rsidRPr="004976C7" w:rsidRDefault="000A7BEF" w:rsidP="004976C7">
      <w:pPr>
        <w:pStyle w:val="ac"/>
        <w:numPr>
          <w:ilvl w:val="0"/>
          <w:numId w:val="6"/>
        </w:numPr>
        <w:spacing w:line="276" w:lineRule="auto"/>
        <w:jc w:val="center"/>
        <w:rPr>
          <w:rFonts w:ascii="Times New Roman" w:hAnsi="Times New Roman" w:cs="Times New Roman"/>
          <w:b/>
          <w:bCs/>
          <w:sz w:val="28"/>
          <w:szCs w:val="28"/>
        </w:rPr>
      </w:pPr>
      <w:bookmarkStart w:id="1" w:name="Par38"/>
      <w:bookmarkEnd w:id="1"/>
      <w:r w:rsidRPr="004976C7">
        <w:rPr>
          <w:rFonts w:ascii="Times New Roman" w:hAnsi="Times New Roman" w:cs="Times New Roman"/>
          <w:b/>
          <w:bCs/>
          <w:sz w:val="28"/>
          <w:szCs w:val="28"/>
        </w:rPr>
        <w:t>Общие положения</w:t>
      </w:r>
    </w:p>
    <w:p w:rsidR="004976C7" w:rsidRPr="004976C7" w:rsidRDefault="004976C7" w:rsidP="004976C7">
      <w:pPr>
        <w:pStyle w:val="ac"/>
        <w:spacing w:line="276" w:lineRule="auto"/>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Классификация расходов местного бюджета представляет собой группировку расходов местного бюджета и отражает направление бюджетных средств на выполнение органами </w:t>
      </w:r>
      <w:r>
        <w:rPr>
          <w:rFonts w:ascii="Times New Roman" w:hAnsi="Times New Roman" w:cs="Times New Roman"/>
          <w:sz w:val="28"/>
          <w:szCs w:val="28"/>
        </w:rPr>
        <w:t xml:space="preserve">местного самоуправления сельского поселения </w:t>
      </w:r>
      <w:r w:rsidR="00A6672B">
        <w:rPr>
          <w:rFonts w:ascii="Times New Roman" w:hAnsi="Times New Roman" w:cs="Times New Roman"/>
          <w:sz w:val="28"/>
          <w:szCs w:val="28"/>
        </w:rPr>
        <w:t>Новый Буян</w:t>
      </w:r>
      <w:r w:rsidR="000A7BEF" w:rsidRPr="000A7BEF">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(далее – ОМСУ)</w:t>
      </w:r>
      <w:r w:rsidR="000A7BEF" w:rsidRPr="000A7BEF">
        <w:rPr>
          <w:rFonts w:ascii="Times New Roman" w:hAnsi="Times New Roman" w:cs="Times New Roman"/>
          <w:sz w:val="28"/>
          <w:szCs w:val="28"/>
        </w:rPr>
        <w:t xml:space="preserve"> основных функций, решение социально-экономических задач.</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классификации расходов местного бюджета состоит из двадцати знаков и включает следующие составные части (таблица 1):</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 xml:space="preserve">кода главного распорядителя средств местного бюджета </w:t>
      </w:r>
      <w:r w:rsidRPr="000A7BEF">
        <w:rPr>
          <w:rFonts w:ascii="Times New Roman" w:hAnsi="Times New Roman" w:cs="Times New Roman"/>
          <w:sz w:val="28"/>
          <w:szCs w:val="28"/>
        </w:rPr>
        <w:br/>
        <w:t>(1-3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раздела (4-5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подраздела (6-7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целевой статьи расходов (8-17 разряды);</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код вида расходов (18-20 разряды);</w:t>
      </w:r>
    </w:p>
    <w:p w:rsidR="009A33DF" w:rsidRDefault="009A33DF"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4976C7" w:rsidRDefault="004976C7" w:rsidP="009A33DF">
      <w:pPr>
        <w:spacing w:line="276" w:lineRule="auto"/>
        <w:jc w:val="right"/>
        <w:rPr>
          <w:rFonts w:ascii="Times New Roman" w:hAnsi="Times New Roman" w:cs="Times New Roman"/>
          <w:sz w:val="28"/>
          <w:szCs w:val="28"/>
        </w:rPr>
      </w:pPr>
    </w:p>
    <w:p w:rsidR="000A7BEF" w:rsidRPr="000A7BEF" w:rsidRDefault="000A7BEF" w:rsidP="009A33DF">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5"/>
        <w:gridCol w:w="405"/>
        <w:gridCol w:w="406"/>
        <w:gridCol w:w="406"/>
        <w:gridCol w:w="480"/>
        <w:gridCol w:w="450"/>
        <w:gridCol w:w="405"/>
        <w:gridCol w:w="399"/>
        <w:gridCol w:w="464"/>
        <w:gridCol w:w="460"/>
        <w:gridCol w:w="456"/>
        <w:gridCol w:w="431"/>
        <w:gridCol w:w="431"/>
        <w:gridCol w:w="431"/>
        <w:gridCol w:w="431"/>
        <w:gridCol w:w="431"/>
        <w:gridCol w:w="804"/>
        <w:gridCol w:w="763"/>
        <w:gridCol w:w="708"/>
      </w:tblGrid>
      <w:tr w:rsidR="000A7BEF" w:rsidRPr="00752DFB" w:rsidTr="001061DE">
        <w:tc>
          <w:tcPr>
            <w:tcW w:w="9855" w:type="dxa"/>
            <w:gridSpan w:val="2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Классификация расходов</w:t>
            </w:r>
          </w:p>
        </w:tc>
      </w:tr>
      <w:tr w:rsidR="000A7BEF" w:rsidRPr="00752DFB" w:rsidTr="001061DE">
        <w:tc>
          <w:tcPr>
            <w:tcW w:w="1476" w:type="dxa"/>
            <w:gridSpan w:val="3"/>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ГРБС</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Раз-дел</w:t>
            </w:r>
            <w:proofErr w:type="gramEnd"/>
          </w:p>
        </w:tc>
        <w:tc>
          <w:tcPr>
            <w:tcW w:w="986" w:type="dxa"/>
            <w:gridSpan w:val="2"/>
            <w:vMerge w:val="restart"/>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Под-раздел</w:t>
            </w:r>
            <w:proofErr w:type="gramEnd"/>
          </w:p>
        </w:tc>
        <w:tc>
          <w:tcPr>
            <w:tcW w:w="4930" w:type="dxa"/>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Целевая статья</w:t>
            </w:r>
          </w:p>
        </w:tc>
        <w:tc>
          <w:tcPr>
            <w:tcW w:w="1479" w:type="dxa"/>
            <w:gridSpan w:val="3"/>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Вид расходов</w:t>
            </w:r>
          </w:p>
        </w:tc>
      </w:tr>
      <w:tr w:rsidR="000A7BEF" w:rsidRPr="00752DFB" w:rsidTr="001061DE">
        <w:trPr>
          <w:trHeight w:val="988"/>
        </w:trPr>
        <w:tc>
          <w:tcPr>
            <w:tcW w:w="1476" w:type="dxa"/>
            <w:gridSpan w:val="3"/>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4"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986" w:type="dxa"/>
            <w:gridSpan w:val="2"/>
            <w:vMerge/>
            <w:tcBorders>
              <w:top w:val="single" w:sz="4" w:space="0" w:color="auto"/>
              <w:left w:val="single" w:sz="4" w:space="0" w:color="auto"/>
              <w:bottom w:val="single" w:sz="4" w:space="0" w:color="auto"/>
              <w:right w:val="single" w:sz="4" w:space="0" w:color="auto"/>
            </w:tcBorders>
          </w:tcPr>
          <w:p w:rsidR="000A7BEF" w:rsidRPr="00752DFB" w:rsidRDefault="000A7BEF" w:rsidP="009A33DF">
            <w:pPr>
              <w:spacing w:line="276" w:lineRule="auto"/>
              <w:jc w:val="both"/>
              <w:rPr>
                <w:rFonts w:ascii="Times New Roman" w:hAnsi="Times New Roman" w:cs="Times New Roman"/>
              </w:rPr>
            </w:pP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Программная (непрограммная) статья</w:t>
            </w:r>
          </w:p>
        </w:tc>
        <w:tc>
          <w:tcPr>
            <w:tcW w:w="2465" w:type="dxa"/>
            <w:gridSpan w:val="5"/>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spellStart"/>
            <w:proofErr w:type="gramStart"/>
            <w:r w:rsidRPr="00752DFB">
              <w:rPr>
                <w:rFonts w:ascii="Times New Roman" w:hAnsi="Times New Roman" w:cs="Times New Roman"/>
              </w:rPr>
              <w:t>Груп</w:t>
            </w:r>
            <w:proofErr w:type="spellEnd"/>
            <w:r w:rsidRPr="00752DFB">
              <w:rPr>
                <w:rFonts w:ascii="Times New Roman" w:hAnsi="Times New Roman" w:cs="Times New Roman"/>
              </w:rPr>
              <w:t>-па</w:t>
            </w:r>
            <w:proofErr w:type="gramEnd"/>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Под-</w:t>
            </w:r>
            <w:proofErr w:type="spellStart"/>
            <w:r w:rsidRPr="00752DFB">
              <w:rPr>
                <w:rFonts w:ascii="Times New Roman" w:hAnsi="Times New Roman" w:cs="Times New Roman"/>
              </w:rPr>
              <w:t>груп</w:t>
            </w:r>
            <w:proofErr w:type="spellEnd"/>
            <w:r w:rsidRPr="00752DFB">
              <w:rPr>
                <w:rFonts w:ascii="Times New Roman" w:hAnsi="Times New Roman" w:cs="Times New Roman"/>
              </w:rPr>
              <w:t>-па</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proofErr w:type="gramStart"/>
            <w:r w:rsidRPr="00752DFB">
              <w:rPr>
                <w:rFonts w:ascii="Times New Roman" w:hAnsi="Times New Roman" w:cs="Times New Roman"/>
              </w:rPr>
              <w:t>Эле-мент</w:t>
            </w:r>
            <w:proofErr w:type="gramEnd"/>
          </w:p>
        </w:tc>
      </w:tr>
      <w:tr w:rsidR="000A7BEF" w:rsidRPr="00752DFB" w:rsidTr="001061DE">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3</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4</w:t>
            </w:r>
          </w:p>
        </w:tc>
        <w:tc>
          <w:tcPr>
            <w:tcW w:w="492"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10</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11</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12</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13</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14</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15</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16</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ind w:left="-43" w:right="-33"/>
              <w:jc w:val="center"/>
              <w:rPr>
                <w:rFonts w:ascii="Times New Roman" w:hAnsi="Times New Roman" w:cs="Times New Roman"/>
              </w:rPr>
            </w:pPr>
            <w:r w:rsidRPr="00752DFB">
              <w:rPr>
                <w:rFonts w:ascii="Times New Roman" w:hAnsi="Times New Roman" w:cs="Times New Roman"/>
              </w:rPr>
              <w:t>17</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18</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19</w:t>
            </w:r>
          </w:p>
        </w:tc>
        <w:tc>
          <w:tcPr>
            <w:tcW w:w="493" w:type="dxa"/>
            <w:tcBorders>
              <w:top w:val="single" w:sz="4" w:space="0" w:color="auto"/>
              <w:left w:val="single" w:sz="4" w:space="0" w:color="auto"/>
              <w:bottom w:val="single" w:sz="4" w:space="0" w:color="auto"/>
              <w:right w:val="single" w:sz="4" w:space="0" w:color="auto"/>
            </w:tcBorders>
          </w:tcPr>
          <w:p w:rsidR="000A7BEF" w:rsidRPr="00752DFB" w:rsidRDefault="000A7BEF" w:rsidP="00752DFB">
            <w:pPr>
              <w:spacing w:line="276" w:lineRule="auto"/>
              <w:jc w:val="center"/>
              <w:rPr>
                <w:rFonts w:ascii="Times New Roman" w:hAnsi="Times New Roman" w:cs="Times New Roman"/>
              </w:rPr>
            </w:pPr>
            <w:r w:rsidRPr="00752DFB">
              <w:rPr>
                <w:rFonts w:ascii="Times New Roman" w:hAnsi="Times New Roman" w:cs="Times New Roman"/>
              </w:rPr>
              <w:t>20</w:t>
            </w:r>
          </w:p>
        </w:tc>
      </w:tr>
    </w:tbl>
    <w:p w:rsidR="000A7BEF" w:rsidRPr="000A7BEF" w:rsidRDefault="000A7BEF" w:rsidP="009A33DF">
      <w:pPr>
        <w:spacing w:line="276" w:lineRule="auto"/>
        <w:ind w:firstLine="142"/>
        <w:jc w:val="both"/>
        <w:rPr>
          <w:rFonts w:ascii="Times New Roman" w:hAnsi="Times New Roman" w:cs="Times New Roman"/>
          <w:sz w:val="28"/>
          <w:szCs w:val="28"/>
        </w:rPr>
      </w:pP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их подпрограммам и (или) непрограммным направлениям деятельности (функциям)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Код целевой статьи расходов местного бюджета состоит из 10 знаков и составляет 8-17 разряды двадцатизначного кода бюджетной классификации расходов бюджетов.</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Структура кода целевой статьи расходов местного бюджета  представлена в виде четырех составных частей </w:t>
      </w:r>
      <w:hyperlink w:anchor="Par48" w:history="1">
        <w:r w:rsidR="000A7BEF" w:rsidRPr="000A7BEF">
          <w:rPr>
            <w:rFonts w:ascii="Times New Roman" w:hAnsi="Times New Roman" w:cs="Times New Roman"/>
            <w:sz w:val="28"/>
            <w:szCs w:val="28"/>
          </w:rPr>
          <w:t>(таблица 2)</w:t>
        </w:r>
      </w:hyperlink>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1) код программного (непрограммного) направления расходов </w:t>
      </w:r>
      <w:r w:rsidR="000A7BEF" w:rsidRPr="000A7BEF">
        <w:rPr>
          <w:rFonts w:ascii="Times New Roman" w:hAnsi="Times New Roman" w:cs="Times New Roman"/>
          <w:sz w:val="28"/>
          <w:szCs w:val="28"/>
        </w:rPr>
        <w:br/>
        <w:t xml:space="preserve">(8-9 разряды) предназначен для кодирования муниципальный программ </w:t>
      </w:r>
      <w:r>
        <w:rPr>
          <w:rFonts w:ascii="Times New Roman" w:hAnsi="Times New Roman" w:cs="Times New Roman"/>
          <w:sz w:val="28"/>
          <w:szCs w:val="28"/>
        </w:rPr>
        <w:t xml:space="preserve">сельского поселения </w:t>
      </w:r>
      <w:r w:rsidR="00A6672B">
        <w:rPr>
          <w:rFonts w:ascii="Times New Roman" w:hAnsi="Times New Roman" w:cs="Times New Roman"/>
          <w:sz w:val="28"/>
          <w:szCs w:val="28"/>
        </w:rPr>
        <w:t>Новый Буян</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муниципального района Красноярский Самарской области и непрограммных направлений деятельности </w:t>
      </w:r>
      <w:r>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9A33DF"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код подпрограммы (сферы деятельности) (10 разряд) предназначен для: кодирования подпрограмм муниципальных программ</w:t>
      </w:r>
      <w:r>
        <w:rPr>
          <w:rFonts w:ascii="Times New Roman" w:hAnsi="Times New Roman" w:cs="Times New Roman"/>
          <w:sz w:val="28"/>
          <w:szCs w:val="28"/>
        </w:rPr>
        <w:t xml:space="preserve"> сельского поселения </w:t>
      </w:r>
      <w:r w:rsidR="00A6672B">
        <w:rPr>
          <w:rFonts w:ascii="Times New Roman" w:hAnsi="Times New Roman" w:cs="Times New Roman"/>
          <w:sz w:val="28"/>
          <w:szCs w:val="28"/>
        </w:rPr>
        <w:t>Новый Буян</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w:t>
      </w:r>
      <w:r w:rsidR="00752DFB">
        <w:rPr>
          <w:rFonts w:ascii="Times New Roman" w:hAnsi="Times New Roman" w:cs="Times New Roman"/>
          <w:sz w:val="28"/>
          <w:szCs w:val="28"/>
        </w:rPr>
        <w:t>Красноярский</w:t>
      </w:r>
      <w:r w:rsidR="000A7BEF" w:rsidRPr="000A7BEF">
        <w:rPr>
          <w:rFonts w:ascii="Times New Roman" w:hAnsi="Times New Roman" w:cs="Times New Roman"/>
          <w:sz w:val="28"/>
          <w:szCs w:val="28"/>
        </w:rPr>
        <w:t xml:space="preserve"> Самарской области, предусмотренных в рамках государственных программ Самарской области, а также для отнесения к отдельным сферам деятельности в рамках непрограммных направлений деятельности </w:t>
      </w:r>
      <w:r w:rsidR="00752DFB">
        <w:rPr>
          <w:rFonts w:ascii="Times New Roman" w:hAnsi="Times New Roman" w:cs="Times New Roman"/>
          <w:sz w:val="28"/>
          <w:szCs w:val="28"/>
        </w:rPr>
        <w:t>ОМСУ</w:t>
      </w:r>
      <w:r w:rsidR="000A7BEF" w:rsidRPr="000A7BEF">
        <w:rPr>
          <w:rFonts w:ascii="Times New Roman" w:hAnsi="Times New Roman" w:cs="Times New Roman"/>
          <w:sz w:val="28"/>
          <w:szCs w:val="28"/>
        </w:rPr>
        <w:t>;</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код основного мероприятия (11-12 разряды) предназначен для отражения расходов на реализацию муниципальных проектов (программ), направленных на достижение соответствующих целей Региональных проектов в составе национальных проектов (программы) (далее - муниципальный проект);</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код направления расходов (13-17 разряды) предназначен для кодирования направлений расходования средств, конкретизирующих (при необходимости) отдельные мероприятия.</w:t>
      </w:r>
    </w:p>
    <w:p w:rsidR="000A7BEF" w:rsidRPr="000A7BEF" w:rsidRDefault="000A7BEF" w:rsidP="00752DFB">
      <w:pPr>
        <w:spacing w:line="276" w:lineRule="auto"/>
        <w:jc w:val="right"/>
        <w:rPr>
          <w:rFonts w:ascii="Times New Roman" w:hAnsi="Times New Roman" w:cs="Times New Roman"/>
          <w:sz w:val="28"/>
          <w:szCs w:val="28"/>
        </w:rPr>
      </w:pPr>
      <w:r w:rsidRPr="000A7BEF">
        <w:rPr>
          <w:rFonts w:ascii="Times New Roman" w:hAnsi="Times New Roman" w:cs="Times New Roman"/>
          <w:sz w:val="28"/>
          <w:szCs w:val="28"/>
        </w:rPr>
        <w:t>Таблица 2</w:t>
      </w:r>
    </w:p>
    <w:tbl>
      <w:tblPr>
        <w:tblW w:w="5000" w:type="pct"/>
        <w:tblCellSpacing w:w="5" w:type="nil"/>
        <w:tblCellMar>
          <w:left w:w="75" w:type="dxa"/>
          <w:right w:w="75" w:type="dxa"/>
        </w:tblCellMar>
        <w:tblLook w:val="0000" w:firstRow="0" w:lastRow="0" w:firstColumn="0" w:lastColumn="0" w:noHBand="0" w:noVBand="0"/>
      </w:tblPr>
      <w:tblGrid>
        <w:gridCol w:w="1321"/>
        <w:gridCol w:w="1327"/>
        <w:gridCol w:w="1867"/>
        <w:gridCol w:w="825"/>
        <w:gridCol w:w="825"/>
        <w:gridCol w:w="707"/>
        <w:gridCol w:w="707"/>
        <w:gridCol w:w="643"/>
        <w:gridCol w:w="644"/>
        <w:gridCol w:w="639"/>
      </w:tblGrid>
      <w:tr w:rsidR="000A7BEF" w:rsidRPr="00752DFB" w:rsidTr="00752DFB">
        <w:trPr>
          <w:tblCellSpacing w:w="5" w:type="nil"/>
        </w:trPr>
        <w:tc>
          <w:tcPr>
            <w:tcW w:w="5000" w:type="pct"/>
            <w:gridSpan w:val="10"/>
            <w:tcBorders>
              <w:top w:val="single" w:sz="4" w:space="0" w:color="auto"/>
              <w:left w:val="single" w:sz="4" w:space="0" w:color="auto"/>
              <w:bottom w:val="single" w:sz="4" w:space="0" w:color="auto"/>
              <w:right w:val="single" w:sz="4" w:space="0" w:color="auto"/>
            </w:tcBorders>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Целевая статья</w:t>
            </w:r>
          </w:p>
        </w:tc>
      </w:tr>
      <w:tr w:rsidR="000A7BEF" w:rsidRPr="00752DFB" w:rsidTr="00752DFB">
        <w:trPr>
          <w:tblCellSpacing w:w="5" w:type="nil"/>
        </w:trPr>
        <w:tc>
          <w:tcPr>
            <w:tcW w:w="1392"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Программное (непрограммное) направление расходов</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Подпрограмма (сфера деятельности)</w:t>
            </w:r>
          </w:p>
        </w:tc>
        <w:tc>
          <w:tcPr>
            <w:tcW w:w="868" w:type="pct"/>
            <w:gridSpan w:val="2"/>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Основное мероприятие</w:t>
            </w:r>
          </w:p>
        </w:tc>
        <w:tc>
          <w:tcPr>
            <w:tcW w:w="1757" w:type="pct"/>
            <w:gridSpan w:val="5"/>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Направление расходов</w:t>
            </w:r>
          </w:p>
        </w:tc>
      </w:tr>
      <w:tr w:rsidR="000A7BEF" w:rsidRPr="00752DFB" w:rsidTr="00752DFB">
        <w:trPr>
          <w:tblCellSpacing w:w="5" w:type="nil"/>
        </w:trPr>
        <w:tc>
          <w:tcPr>
            <w:tcW w:w="695"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8</w:t>
            </w:r>
          </w:p>
        </w:tc>
        <w:tc>
          <w:tcPr>
            <w:tcW w:w="69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9</w:t>
            </w:r>
          </w:p>
        </w:tc>
        <w:tc>
          <w:tcPr>
            <w:tcW w:w="98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10</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11</w:t>
            </w:r>
          </w:p>
        </w:tc>
        <w:tc>
          <w:tcPr>
            <w:tcW w:w="434"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12</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13</w:t>
            </w:r>
          </w:p>
        </w:tc>
        <w:tc>
          <w:tcPr>
            <w:tcW w:w="372"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14</w:t>
            </w:r>
          </w:p>
        </w:tc>
        <w:tc>
          <w:tcPr>
            <w:tcW w:w="338"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15</w:t>
            </w:r>
          </w:p>
        </w:tc>
        <w:tc>
          <w:tcPr>
            <w:tcW w:w="339"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16</w:t>
            </w:r>
          </w:p>
        </w:tc>
        <w:tc>
          <w:tcPr>
            <w:tcW w:w="336" w:type="pct"/>
            <w:tcBorders>
              <w:top w:val="single" w:sz="4" w:space="0" w:color="auto"/>
              <w:left w:val="single" w:sz="4" w:space="0" w:color="auto"/>
              <w:bottom w:val="single" w:sz="4" w:space="0" w:color="auto"/>
              <w:right w:val="single" w:sz="4" w:space="0" w:color="auto"/>
            </w:tcBorders>
            <w:vAlign w:val="center"/>
          </w:tcPr>
          <w:p w:rsidR="000A7BEF" w:rsidRPr="00752DFB" w:rsidRDefault="000A7BEF" w:rsidP="00752DFB">
            <w:pPr>
              <w:autoSpaceDE w:val="0"/>
              <w:autoSpaceDN w:val="0"/>
              <w:adjustRightInd w:val="0"/>
              <w:spacing w:line="276" w:lineRule="auto"/>
              <w:jc w:val="center"/>
              <w:rPr>
                <w:rFonts w:ascii="Times New Roman" w:hAnsi="Times New Roman" w:cs="Times New Roman"/>
              </w:rPr>
            </w:pPr>
            <w:r w:rsidRPr="00752DFB">
              <w:rPr>
                <w:rFonts w:ascii="Times New Roman" w:hAnsi="Times New Roman" w:cs="Times New Roman"/>
              </w:rPr>
              <w:t>17</w:t>
            </w:r>
          </w:p>
        </w:tc>
      </w:tr>
    </w:tbl>
    <w:p w:rsidR="000A7BEF" w:rsidRPr="000A7BEF" w:rsidRDefault="000A7BEF" w:rsidP="009A33DF">
      <w:pPr>
        <w:pStyle w:val="ConsPlusNormal"/>
        <w:spacing w:before="220" w:line="276" w:lineRule="auto"/>
        <w:ind w:firstLine="540"/>
        <w:jc w:val="both"/>
        <w:rPr>
          <w:rFonts w:ascii="Times New Roman" w:hAnsi="Times New Roman" w:cs="Times New Roman"/>
          <w:sz w:val="28"/>
          <w:szCs w:val="28"/>
        </w:rPr>
      </w:pPr>
      <w:r w:rsidRPr="000A7BEF">
        <w:rPr>
          <w:rFonts w:ascii="Times New Roman" w:hAnsi="Times New Roman" w:cs="Times New Roman"/>
          <w:sz w:val="28"/>
          <w:szCs w:val="28"/>
        </w:rPr>
        <w:lastRenderedPageBreak/>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0A7BEF">
        <w:rPr>
          <w:rFonts w:ascii="Times New Roman" w:hAnsi="Times New Roman" w:cs="Times New Roman"/>
          <w:sz w:val="28"/>
          <w:szCs w:val="28"/>
        </w:rPr>
        <w:t>П</w:t>
      </w:r>
      <w:proofErr w:type="gramEnd"/>
      <w:r w:rsidRPr="000A7BEF">
        <w:rPr>
          <w:rFonts w:ascii="Times New Roman" w:hAnsi="Times New Roman" w:cs="Times New Roman"/>
          <w:sz w:val="28"/>
          <w:szCs w:val="28"/>
        </w:rPr>
        <w:t>, Р, С, Т, У, Ф, Ц, Ч, Ш, Щ, Э, Ю, Я, A, D, E, F, G, I, J, L, N, P, Q, R, S, T, U, V, W, Y, Z.</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 Значения кода программного (непрограммного) направления расходов (8-9 разряды) предназначены для кодирования, соответственно:</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с 1 по 97 – муниципальных программ</w:t>
      </w:r>
      <w:r w:rsidR="00752DFB">
        <w:rPr>
          <w:rFonts w:ascii="Times New Roman" w:hAnsi="Times New Roman" w:cs="Times New Roman"/>
          <w:sz w:val="28"/>
          <w:szCs w:val="28"/>
        </w:rPr>
        <w:t xml:space="preserve"> сельского поселения </w:t>
      </w:r>
      <w:r w:rsidR="00A6672B">
        <w:rPr>
          <w:rFonts w:ascii="Times New Roman" w:hAnsi="Times New Roman" w:cs="Times New Roman"/>
          <w:sz w:val="28"/>
          <w:szCs w:val="28"/>
        </w:rPr>
        <w:t>Новый Буян</w:t>
      </w:r>
      <w:r w:rsidR="00752DFB">
        <w:rPr>
          <w:rFonts w:ascii="Times New Roman" w:hAnsi="Times New Roman" w:cs="Times New Roman"/>
          <w:sz w:val="28"/>
          <w:szCs w:val="28"/>
        </w:rPr>
        <w:t xml:space="preserve"> муниципального района</w:t>
      </w:r>
      <w:r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Pr="000A7BEF">
        <w:rPr>
          <w:rFonts w:ascii="Times New Roman" w:hAnsi="Times New Roman" w:cs="Times New Roman"/>
          <w:sz w:val="28"/>
          <w:szCs w:val="28"/>
        </w:rPr>
        <w:t xml:space="preserve"> Самарской области;</w:t>
      </w:r>
    </w:p>
    <w:p w:rsidR="000A7BEF" w:rsidRPr="000A7BEF" w:rsidRDefault="000A7BEF" w:rsidP="009A33DF">
      <w:pPr>
        <w:spacing w:line="276" w:lineRule="auto"/>
        <w:jc w:val="both"/>
        <w:rPr>
          <w:rFonts w:ascii="Times New Roman" w:hAnsi="Times New Roman" w:cs="Times New Roman"/>
          <w:sz w:val="28"/>
          <w:szCs w:val="28"/>
        </w:rPr>
      </w:pPr>
      <w:r w:rsidRPr="000A7BEF">
        <w:rPr>
          <w:rFonts w:ascii="Times New Roman" w:hAnsi="Times New Roman" w:cs="Times New Roman"/>
          <w:sz w:val="28"/>
          <w:szCs w:val="28"/>
        </w:rPr>
        <w:t>98</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 </w:t>
      </w:r>
      <w:r w:rsidR="00752DFB">
        <w:rPr>
          <w:rFonts w:ascii="Times New Roman" w:hAnsi="Times New Roman" w:cs="Times New Roman"/>
          <w:sz w:val="28"/>
          <w:szCs w:val="28"/>
        </w:rPr>
        <w:t xml:space="preserve"> </w:t>
      </w:r>
      <w:r w:rsidRPr="000A7BEF">
        <w:rPr>
          <w:rFonts w:ascii="Times New Roman" w:hAnsi="Times New Roman" w:cs="Times New Roman"/>
          <w:sz w:val="28"/>
          <w:szCs w:val="28"/>
        </w:rPr>
        <w:t xml:space="preserve">непрограммные направления расходов бюджета </w:t>
      </w:r>
      <w:r w:rsidR="00752DFB">
        <w:rPr>
          <w:rFonts w:ascii="Times New Roman" w:hAnsi="Times New Roman" w:cs="Times New Roman"/>
          <w:sz w:val="28"/>
          <w:szCs w:val="28"/>
        </w:rPr>
        <w:t xml:space="preserve">сельского поселения </w:t>
      </w:r>
      <w:r w:rsidR="00A6672B">
        <w:rPr>
          <w:rFonts w:ascii="Times New Roman" w:hAnsi="Times New Roman" w:cs="Times New Roman"/>
          <w:sz w:val="28"/>
          <w:szCs w:val="28"/>
        </w:rPr>
        <w:t>Новый Буян</w:t>
      </w:r>
      <w:r w:rsidR="00752DFB">
        <w:rPr>
          <w:rFonts w:ascii="Times New Roman" w:hAnsi="Times New Roman" w:cs="Times New Roman"/>
          <w:sz w:val="28"/>
          <w:szCs w:val="28"/>
        </w:rPr>
        <w:t xml:space="preserve"> муниципального района</w:t>
      </w:r>
      <w:r w:rsidR="00752DFB" w:rsidRPr="000A7BEF">
        <w:rPr>
          <w:rFonts w:ascii="Times New Roman" w:hAnsi="Times New Roman" w:cs="Times New Roman"/>
          <w:sz w:val="28"/>
          <w:szCs w:val="28"/>
        </w:rPr>
        <w:t xml:space="preserve"> Красноярск</w:t>
      </w:r>
      <w:r w:rsidR="00752DFB">
        <w:rPr>
          <w:rFonts w:ascii="Times New Roman" w:hAnsi="Times New Roman" w:cs="Times New Roman"/>
          <w:sz w:val="28"/>
          <w:szCs w:val="28"/>
        </w:rPr>
        <w:t>ий</w:t>
      </w:r>
      <w:r w:rsidR="00752DFB" w:rsidRPr="000A7BEF">
        <w:rPr>
          <w:rFonts w:ascii="Times New Roman" w:hAnsi="Times New Roman" w:cs="Times New Roman"/>
          <w:sz w:val="28"/>
          <w:szCs w:val="28"/>
        </w:rPr>
        <w:t xml:space="preserve"> </w:t>
      </w:r>
      <w:r w:rsidRPr="000A7BEF">
        <w:rPr>
          <w:rFonts w:ascii="Times New Roman" w:hAnsi="Times New Roman" w:cs="Times New Roman"/>
          <w:sz w:val="28"/>
          <w:szCs w:val="28"/>
        </w:rPr>
        <w:t>Самарской области.</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3. Перечень и коды направления расходов (13-17 разряды) устанавливаются исходя из вида бюджетных ассигнований, определяющего направление расходования средств и конкретизирующего (при необходимости) отдельные мероприятия.</w:t>
      </w:r>
    </w:p>
    <w:p w:rsidR="000A7BEF" w:rsidRPr="000A7BEF" w:rsidRDefault="00752DFB"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предназначены для кодирования, соответственно, расходов </w:t>
      </w:r>
      <w:proofErr w:type="gramStart"/>
      <w:r w:rsidR="000A7BEF" w:rsidRPr="000A7BEF">
        <w:rPr>
          <w:rFonts w:ascii="Times New Roman" w:hAnsi="Times New Roman" w:cs="Times New Roman"/>
          <w:sz w:val="28"/>
          <w:szCs w:val="28"/>
        </w:rPr>
        <w:t>на</w:t>
      </w:r>
      <w:proofErr w:type="gramEnd"/>
      <w:r w:rsidR="000A7BEF" w:rsidRPr="000A7BEF">
        <w:rPr>
          <w:rFonts w:ascii="Times New Roman" w:hAnsi="Times New Roman" w:cs="Times New Roman"/>
          <w:sz w:val="28"/>
          <w:szCs w:val="28"/>
        </w:rPr>
        <w:t>:</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11000 – расходы на обеспечение выполнения функций муниципальными органами,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муниципальных органов власти, лиц, замещающих муниципальные должности Красноярского района Самарской области,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Самарской области;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оплату поставок товаров, выполнения работ, оказания услуг для муниципальных нужд в целях обеспечения выполнения функций казенного учреждения;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уплату налогов, сборов и иных обязательных платежей в бюджетную систему Российской Федерации;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муниципальных органов власти в рамках обеспечения их деятельности;</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20000 – закупка товаров, работ и услуг для муниципальных нужд (за исключением производимых в целях обеспечения выполнения функций казенного учреждения и осуществления бюджетных инвестиций в объекты муниципальной собственности казенных учреждений);</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40000 – осуществление бюджетных инвестиций в объекты муниципальной собственности, включая:</w:t>
      </w:r>
    </w:p>
    <w:p w:rsidR="000A7BEF" w:rsidRPr="000A7BEF" w:rsidRDefault="00780906"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бюджетные инвестиции в объекты капитального строительства муниципальной собственности</w:t>
      </w:r>
      <w:r>
        <w:rPr>
          <w:rFonts w:ascii="Times New Roman" w:hAnsi="Times New Roman" w:cs="Times New Roman"/>
          <w:sz w:val="28"/>
          <w:szCs w:val="28"/>
        </w:rPr>
        <w:t xml:space="preserve"> сельского поселения </w:t>
      </w:r>
      <w:r w:rsidR="00A6672B">
        <w:rPr>
          <w:rFonts w:ascii="Times New Roman" w:hAnsi="Times New Roman" w:cs="Times New Roman"/>
          <w:sz w:val="28"/>
          <w:szCs w:val="28"/>
        </w:rPr>
        <w:t>Новый Буян</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в форме капитальных вложений в основные средства муниципальных учреждений;</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(приобретение объектов недвижимого имущества в муниципальную собственность, осуществление капитальных вложений в объекты капитального строительства муниципальной собственности) бюджетным и автономным учреждениям;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субсидии на осуществление капитальных вложений муниципальным унитарным предприятиям;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60000 – 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включая:</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 в целях оказания муниципальных услуг физическим и юридическим лицам, а также субсидии на иные цели;</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с 70010 по 79999 – предоставление межбюджетных трансфертов в рамках обеспечения расходных обязательств, возникших в результате принятия нормативных правовых актов Самарской области</w:t>
      </w:r>
      <w:r>
        <w:rPr>
          <w:rFonts w:ascii="Times New Roman" w:hAnsi="Times New Roman" w:cs="Times New Roman"/>
          <w:sz w:val="28"/>
          <w:szCs w:val="28"/>
        </w:rPr>
        <w:t>,</w:t>
      </w:r>
      <w:r w:rsidR="000A7BEF" w:rsidRPr="000A7BEF">
        <w:rPr>
          <w:rFonts w:ascii="Times New Roman" w:hAnsi="Times New Roman" w:cs="Times New Roman"/>
          <w:sz w:val="28"/>
          <w:szCs w:val="28"/>
        </w:rPr>
        <w:t xml:space="preserve">  Красноярского района</w:t>
      </w:r>
      <w:r>
        <w:rPr>
          <w:rFonts w:ascii="Times New Roman" w:hAnsi="Times New Roman" w:cs="Times New Roman"/>
          <w:sz w:val="28"/>
          <w:szCs w:val="28"/>
        </w:rPr>
        <w:t xml:space="preserve"> и сельского поселения </w:t>
      </w:r>
      <w:r w:rsidR="00A6672B">
        <w:rPr>
          <w:rFonts w:ascii="Times New Roman" w:hAnsi="Times New Roman" w:cs="Times New Roman"/>
          <w:sz w:val="28"/>
          <w:szCs w:val="28"/>
        </w:rPr>
        <w:t>Новый Буян</w:t>
      </w:r>
      <w:r w:rsidR="000A7BEF" w:rsidRPr="000A7BEF">
        <w:rPr>
          <w:rFonts w:ascii="Times New Roman" w:hAnsi="Times New Roman" w:cs="Times New Roman"/>
          <w:sz w:val="28"/>
          <w:szCs w:val="28"/>
        </w:rPr>
        <w:t xml:space="preserve"> по осуществлени</w:t>
      </w:r>
      <w:r>
        <w:rPr>
          <w:rFonts w:ascii="Times New Roman" w:hAnsi="Times New Roman" w:cs="Times New Roman"/>
          <w:sz w:val="28"/>
          <w:szCs w:val="28"/>
        </w:rPr>
        <w:t>ю</w:t>
      </w:r>
      <w:r w:rsidR="000A7BEF" w:rsidRPr="000A7BEF">
        <w:rPr>
          <w:rFonts w:ascii="Times New Roman" w:hAnsi="Times New Roman" w:cs="Times New Roman"/>
          <w:sz w:val="28"/>
          <w:szCs w:val="28"/>
        </w:rPr>
        <w:t xml:space="preserve"> расходов за счет средств резервного фонда </w:t>
      </w:r>
      <w:r>
        <w:rPr>
          <w:rFonts w:ascii="Times New Roman" w:hAnsi="Times New Roman" w:cs="Times New Roman"/>
          <w:sz w:val="28"/>
          <w:szCs w:val="28"/>
        </w:rPr>
        <w:t xml:space="preserve">бюджета сельского поселения </w:t>
      </w:r>
      <w:r w:rsidR="00A6672B">
        <w:rPr>
          <w:rFonts w:ascii="Times New Roman" w:hAnsi="Times New Roman" w:cs="Times New Roman"/>
          <w:sz w:val="28"/>
          <w:szCs w:val="28"/>
        </w:rPr>
        <w:t>Новый Буян</w:t>
      </w:r>
      <w:r>
        <w:rPr>
          <w:rFonts w:ascii="Times New Roman" w:hAnsi="Times New Roman" w:cs="Times New Roman"/>
          <w:sz w:val="28"/>
          <w:szCs w:val="28"/>
        </w:rPr>
        <w:t xml:space="preserve"> муниципального района</w:t>
      </w:r>
      <w:r w:rsidR="000A7BEF" w:rsidRPr="000A7BEF">
        <w:rPr>
          <w:rFonts w:ascii="Times New Roman" w:hAnsi="Times New Roman" w:cs="Times New Roman"/>
          <w:sz w:val="28"/>
          <w:szCs w:val="28"/>
        </w:rPr>
        <w:t xml:space="preserve"> Красноярск</w:t>
      </w:r>
      <w:r>
        <w:rPr>
          <w:rFonts w:ascii="Times New Roman" w:hAnsi="Times New Roman" w:cs="Times New Roman"/>
          <w:sz w:val="28"/>
          <w:szCs w:val="28"/>
        </w:rPr>
        <w:t>и</w:t>
      </w:r>
      <w:r w:rsidR="000A7BEF" w:rsidRPr="000A7BEF">
        <w:rPr>
          <w:rFonts w:ascii="Times New Roman" w:hAnsi="Times New Roman" w:cs="Times New Roman"/>
          <w:sz w:val="28"/>
          <w:szCs w:val="28"/>
        </w:rPr>
        <w:t>й Самарской области, а также прочие мероприятия, осуществляемые за счет межбюджетных трансфертов прошлых лет из областного бюджета;</w:t>
      </w:r>
      <w:proofErr w:type="gramEnd"/>
    </w:p>
    <w:p w:rsidR="000A7BEF" w:rsidRPr="000A7BEF" w:rsidRDefault="004A780C"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80000 – социальное обеспечение населения  в рамках обеспечения расходных обязательств, возникших в результате принятия нормативных </w:t>
      </w:r>
      <w:r w:rsidR="000A7BEF" w:rsidRPr="000A7BEF">
        <w:rPr>
          <w:rFonts w:ascii="Times New Roman" w:hAnsi="Times New Roman" w:cs="Times New Roman"/>
          <w:sz w:val="28"/>
          <w:szCs w:val="28"/>
        </w:rPr>
        <w:lastRenderedPageBreak/>
        <w:t xml:space="preserve">правовых актов </w:t>
      </w:r>
      <w:r>
        <w:rPr>
          <w:rFonts w:ascii="Times New Roman" w:hAnsi="Times New Roman" w:cs="Times New Roman"/>
          <w:sz w:val="28"/>
          <w:szCs w:val="28"/>
        </w:rPr>
        <w:t xml:space="preserve">сельского поселения </w:t>
      </w:r>
      <w:r w:rsidR="00A6672B">
        <w:rPr>
          <w:rFonts w:ascii="Times New Roman" w:hAnsi="Times New Roman" w:cs="Times New Roman"/>
          <w:sz w:val="28"/>
          <w:szCs w:val="28"/>
        </w:rPr>
        <w:t>Новый Буян</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 xml:space="preserve">ий </w:t>
      </w:r>
      <w:r w:rsidR="000A7BEF" w:rsidRPr="000A7BEF">
        <w:rPr>
          <w:rFonts w:ascii="Times New Roman" w:hAnsi="Times New Roman" w:cs="Times New Roman"/>
          <w:sz w:val="28"/>
          <w:szCs w:val="28"/>
        </w:rPr>
        <w:t xml:space="preserve"> Самарской области,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и иные выплаты населению;</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социальных выплат гражданам либо приобретение товаров, работ, услуг (включая расходы на оплату услуг почтовой связи и банковских услуг, оказываемых банками) в пользу граждан для обеспечения их нужд в целях реализации мер социальной поддержки населения;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социальное обеспечение населения в рамках реализации публичных нормативных обязательств;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90000 – иные расходы, не отнесенные к направлениям расходов 10000 –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80000, включая: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возмещение вреда, причиненного казенным учреждением при осуществлении его деятельности;</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исполнение судебных актов по искам к </w:t>
      </w:r>
      <w:r>
        <w:rPr>
          <w:rFonts w:ascii="Times New Roman" w:hAnsi="Times New Roman" w:cs="Times New Roman"/>
          <w:sz w:val="28"/>
          <w:szCs w:val="28"/>
        </w:rPr>
        <w:t xml:space="preserve">сельскому поселению </w:t>
      </w:r>
      <w:r w:rsidR="00A6672B">
        <w:rPr>
          <w:rFonts w:ascii="Times New Roman" w:hAnsi="Times New Roman" w:cs="Times New Roman"/>
          <w:sz w:val="28"/>
          <w:szCs w:val="28"/>
        </w:rPr>
        <w:t>Новый Буян</w:t>
      </w:r>
      <w:r>
        <w:rPr>
          <w:rFonts w:ascii="Times New Roman" w:hAnsi="Times New Roman" w:cs="Times New Roman"/>
          <w:sz w:val="28"/>
          <w:szCs w:val="28"/>
        </w:rPr>
        <w:t xml:space="preserve"> муниципальному району Красноярский</w:t>
      </w:r>
      <w:r w:rsidR="000A7BEF" w:rsidRPr="000A7BEF">
        <w:rPr>
          <w:rFonts w:ascii="Times New Roman" w:hAnsi="Times New Roman" w:cs="Times New Roman"/>
          <w:sz w:val="28"/>
          <w:szCs w:val="28"/>
        </w:rPr>
        <w:t xml:space="preserve"> Самарской области о возмещении вреда, причиненного гражданину или юридическому лицу в результате незаконных действий (бездействия) муниципальных органов власти </w:t>
      </w:r>
      <w:r>
        <w:rPr>
          <w:rFonts w:ascii="Times New Roman" w:hAnsi="Times New Roman" w:cs="Times New Roman"/>
          <w:sz w:val="28"/>
          <w:szCs w:val="28"/>
        </w:rPr>
        <w:t xml:space="preserve">сельского поселения </w:t>
      </w:r>
      <w:r w:rsidR="00A6672B">
        <w:rPr>
          <w:rFonts w:ascii="Times New Roman" w:hAnsi="Times New Roman" w:cs="Times New Roman"/>
          <w:sz w:val="28"/>
          <w:szCs w:val="28"/>
        </w:rPr>
        <w:t>Новый Буян</w:t>
      </w:r>
      <w:r>
        <w:rPr>
          <w:rFonts w:ascii="Times New Roman" w:hAnsi="Times New Roman" w:cs="Times New Roman"/>
          <w:sz w:val="28"/>
          <w:szCs w:val="28"/>
        </w:rPr>
        <w:t xml:space="preserve"> муниципального района </w:t>
      </w:r>
      <w:r w:rsidR="000A7BEF" w:rsidRPr="000A7BEF">
        <w:rPr>
          <w:rFonts w:ascii="Times New Roman" w:hAnsi="Times New Roman" w:cs="Times New Roman"/>
          <w:sz w:val="28"/>
          <w:szCs w:val="28"/>
        </w:rPr>
        <w:t>Красноярск</w:t>
      </w:r>
      <w:r>
        <w:rPr>
          <w:rFonts w:ascii="Times New Roman" w:hAnsi="Times New Roman" w:cs="Times New Roman"/>
          <w:sz w:val="28"/>
          <w:szCs w:val="28"/>
        </w:rPr>
        <w:t>ий</w:t>
      </w:r>
      <w:r w:rsidR="000A7BEF" w:rsidRPr="000A7BEF">
        <w:rPr>
          <w:rFonts w:ascii="Times New Roman" w:hAnsi="Times New Roman" w:cs="Times New Roman"/>
          <w:sz w:val="28"/>
          <w:szCs w:val="28"/>
        </w:rPr>
        <w:t xml:space="preserve"> Самарской области либо должностных лиц этих органов.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7BEF" w:rsidRPr="000A7BEF">
        <w:rPr>
          <w:rFonts w:ascii="Times New Roman" w:hAnsi="Times New Roman" w:cs="Times New Roman"/>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областного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областного бюджета  (далее – соглашение о предоставлении межбюджетных трансфертов) предусмотрены различные уровни софинансирования, устанавливаются </w:t>
      </w:r>
      <w:r>
        <w:rPr>
          <w:rFonts w:ascii="Times New Roman" w:hAnsi="Times New Roman" w:cs="Times New Roman"/>
          <w:sz w:val="28"/>
          <w:szCs w:val="28"/>
        </w:rPr>
        <w:t xml:space="preserve">администрацией сельского поселения </w:t>
      </w:r>
      <w:r w:rsidR="00A6672B">
        <w:rPr>
          <w:rFonts w:ascii="Times New Roman" w:hAnsi="Times New Roman" w:cs="Times New Roman"/>
          <w:sz w:val="28"/>
          <w:szCs w:val="28"/>
        </w:rPr>
        <w:t>Новый Буян</w:t>
      </w:r>
      <w:r w:rsidR="000A7BEF" w:rsidRPr="000A7BEF">
        <w:rPr>
          <w:rFonts w:ascii="Times New Roman" w:hAnsi="Times New Roman" w:cs="Times New Roman"/>
          <w:sz w:val="28"/>
          <w:szCs w:val="28"/>
        </w:rPr>
        <w:t xml:space="preserve"> муниципального района Красноярский Самарской области с необходимой</w:t>
      </w:r>
      <w:proofErr w:type="gramEnd"/>
      <w:r w:rsidR="000A7BEF" w:rsidRPr="000A7BEF">
        <w:rPr>
          <w:rFonts w:ascii="Times New Roman" w:hAnsi="Times New Roman" w:cs="Times New Roman"/>
          <w:sz w:val="28"/>
          <w:szCs w:val="28"/>
        </w:rPr>
        <w:t xml:space="preserve"> детализацией пятого разряда кодов направлений расходов, содержащих значения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 xml:space="preserve">0000 – </w:t>
      </w:r>
      <w:r w:rsidR="000A7BEF" w:rsidRPr="000A7BEF">
        <w:rPr>
          <w:rFonts w:ascii="Times New Roman" w:hAnsi="Times New Roman" w:cs="Times New Roman"/>
          <w:sz w:val="28"/>
          <w:szCs w:val="28"/>
          <w:lang w:val="en-US"/>
        </w:rPr>
        <w:t>L</w:t>
      </w:r>
      <w:r w:rsidR="000A7BEF" w:rsidRPr="000A7BEF">
        <w:rPr>
          <w:rFonts w:ascii="Times New Roman" w:hAnsi="Times New Roman" w:cs="Times New Roman"/>
          <w:sz w:val="28"/>
          <w:szCs w:val="28"/>
        </w:rPr>
        <w:t>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Расходы местных бюджетов,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отражаются по кодам направлений расходов, содержащих значения 30000 - 39990 и 50000 – 59990.</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Значения кода направления расходов местного бюджета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0000 – </w:t>
      </w:r>
      <w:r w:rsidR="000A7BEF" w:rsidRPr="000A7BEF">
        <w:rPr>
          <w:rFonts w:ascii="Times New Roman" w:hAnsi="Times New Roman" w:cs="Times New Roman"/>
          <w:sz w:val="28"/>
          <w:szCs w:val="28"/>
          <w:lang w:val="en-US"/>
        </w:rPr>
        <w:t>R</w:t>
      </w:r>
      <w:r w:rsidR="000A7BEF" w:rsidRPr="000A7BEF">
        <w:rPr>
          <w:rFonts w:ascii="Times New Roman" w:hAnsi="Times New Roman" w:cs="Times New Roman"/>
          <w:sz w:val="28"/>
          <w:szCs w:val="28"/>
        </w:rPr>
        <w:t xml:space="preserve">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w:t>
      </w:r>
      <w:r w:rsidR="000A7BEF" w:rsidRPr="000A7BEF">
        <w:rPr>
          <w:rFonts w:ascii="Times New Roman" w:hAnsi="Times New Roman" w:cs="Times New Roman"/>
          <w:sz w:val="28"/>
          <w:szCs w:val="28"/>
        </w:rPr>
        <w:t xml:space="preserve"> используются:</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7BEF" w:rsidRPr="000A7BEF">
        <w:rPr>
          <w:rFonts w:ascii="Times New Roman" w:hAnsi="Times New Roman" w:cs="Times New Roman"/>
          <w:sz w:val="28"/>
          <w:szCs w:val="28"/>
        </w:rPr>
        <w:t>с R0000 по R9990 – для отражения расходов местного бюджета,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с L0000 по L9990 – для отражения расходов местного бюджета,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gramStart"/>
      <w:r w:rsidR="000A7BEF" w:rsidRPr="000A7BEF">
        <w:rPr>
          <w:rFonts w:ascii="Times New Roman" w:hAnsi="Times New Roman" w:cs="Times New Roman"/>
          <w:snapToGrid w:val="0"/>
          <w:sz w:val="28"/>
          <w:szCs w:val="28"/>
        </w:rPr>
        <w:t xml:space="preserve">с S0000 по S9990 – для отражения расходов местного бюджета, </w:t>
      </w:r>
      <w:r w:rsidR="000A7BEF" w:rsidRPr="000A7BEF">
        <w:rPr>
          <w:rFonts w:ascii="Times New Roman" w:hAnsi="Times New Roman" w:cs="Times New Roman"/>
          <w:snapToGrid w:val="0"/>
          <w:sz w:val="28"/>
          <w:szCs w:val="28"/>
        </w:rPr>
        <w:br/>
        <w:t>в целях софинансирования которых из областного бюджета предоставляются местному бюджету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с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по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9990 – для отражения расходов местного бюджета, осуществляемых за счет предоставления межбюджетных трансфертов из областного бюджета, содержащих направления расходов областного бюджета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в случае отсутствия софинансирования со стороны местного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При формировании кодов целевых статей расходов, содержащих направления расходов местного бюджета R0000 – R9990, L0000 – L9990, S0000 – S9990,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0A7BEF" w:rsidRDefault="002E32D2" w:rsidP="009A33DF">
      <w:pPr>
        <w:spacing w:line="276"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0A7BEF" w:rsidRPr="000A7BEF">
        <w:rPr>
          <w:rFonts w:ascii="Times New Roman" w:hAnsi="Times New Roman" w:cs="Times New Roman"/>
          <w:snapToGrid w:val="0"/>
          <w:sz w:val="28"/>
          <w:szCs w:val="28"/>
        </w:rPr>
        <w:t xml:space="preserve">В случае установления министерством управления финансами Самарской области детализации пятого разряда кодов направлений расходов, содержащих значения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R</w:t>
      </w:r>
      <w:r w:rsidR="000A7BEF" w:rsidRPr="000A7BEF">
        <w:rPr>
          <w:rFonts w:ascii="Times New Roman" w:hAnsi="Times New Roman" w:cs="Times New Roman"/>
          <w:snapToGrid w:val="0"/>
          <w:sz w:val="28"/>
          <w:szCs w:val="28"/>
        </w:rPr>
        <w:t xml:space="preserve">9990,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 xml:space="preserve">0000 – </w:t>
      </w:r>
      <w:r w:rsidR="000A7BEF" w:rsidRPr="000A7BEF">
        <w:rPr>
          <w:rFonts w:ascii="Times New Roman" w:hAnsi="Times New Roman" w:cs="Times New Roman"/>
          <w:snapToGrid w:val="0"/>
          <w:sz w:val="28"/>
          <w:szCs w:val="28"/>
          <w:lang w:val="en-US"/>
        </w:rPr>
        <w:t>Z</w:t>
      </w:r>
      <w:r w:rsidR="000A7BEF" w:rsidRPr="000A7BEF">
        <w:rPr>
          <w:rFonts w:ascii="Times New Roman" w:hAnsi="Times New Roman" w:cs="Times New Roman"/>
          <w:snapToGrid w:val="0"/>
          <w:sz w:val="28"/>
          <w:szCs w:val="28"/>
        </w:rPr>
        <w:t>9990, при формировании кодов целевых статей расходов местного бюджета обеспечивается на уровне второго – пятого разрядов направлений расходов однозначная увязка данных кодов расходов местного бюджета с кодами направлений расходов областного бюджета.</w:t>
      </w:r>
    </w:p>
    <w:p w:rsidR="000A7BEF" w:rsidRPr="009478FA"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78FA">
        <w:rPr>
          <w:rFonts w:ascii="Times New Roman" w:hAnsi="Times New Roman" w:cs="Times New Roman"/>
          <w:sz w:val="28"/>
          <w:szCs w:val="28"/>
        </w:rPr>
        <w:t xml:space="preserve">Администрация сельского поселения </w:t>
      </w:r>
      <w:r w:rsidR="00A6672B">
        <w:rPr>
          <w:rFonts w:ascii="Times New Roman" w:hAnsi="Times New Roman" w:cs="Times New Roman"/>
          <w:sz w:val="28"/>
          <w:szCs w:val="28"/>
        </w:rPr>
        <w:t>Новый Буян</w:t>
      </w:r>
      <w:r w:rsidR="000A7BEF" w:rsidRPr="009478FA">
        <w:rPr>
          <w:rFonts w:ascii="Times New Roman" w:hAnsi="Times New Roman" w:cs="Times New Roman"/>
          <w:sz w:val="28"/>
          <w:szCs w:val="28"/>
        </w:rPr>
        <w:t xml:space="preserve"> муниципального района Красноярский Самарской области вправе установить необходимую детализацию пятого разряда кодов направлений расходов, при отражении </w:t>
      </w:r>
      <w:r w:rsidR="000A7BEF" w:rsidRPr="009478FA">
        <w:rPr>
          <w:rFonts w:ascii="Times New Roman" w:hAnsi="Times New Roman" w:cs="Times New Roman"/>
          <w:sz w:val="28"/>
          <w:szCs w:val="28"/>
        </w:rPr>
        <w:lastRenderedPageBreak/>
        <w:t>расходов местного бюджета, источником финансового обеспечения которых являются субвенции и иные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0A7BEF" w:rsidRPr="000A7BEF" w:rsidRDefault="002E32D2" w:rsidP="009A33DF">
      <w:pPr>
        <w:spacing w:line="276" w:lineRule="auto"/>
        <w:jc w:val="both"/>
        <w:rPr>
          <w:rFonts w:ascii="Times New Roman" w:hAnsi="Times New Roman" w:cs="Times New Roman"/>
          <w:sz w:val="28"/>
          <w:szCs w:val="28"/>
        </w:rPr>
      </w:pPr>
      <w:r w:rsidRPr="009478FA">
        <w:rPr>
          <w:rFonts w:ascii="Times New Roman" w:hAnsi="Times New Roman" w:cs="Times New Roman"/>
          <w:sz w:val="28"/>
          <w:szCs w:val="28"/>
        </w:rPr>
        <w:t xml:space="preserve">       </w:t>
      </w:r>
      <w:r w:rsidR="000A7BEF" w:rsidRPr="009478FA">
        <w:rPr>
          <w:rFonts w:ascii="Times New Roman" w:hAnsi="Times New Roman" w:cs="Times New Roman"/>
          <w:sz w:val="28"/>
          <w:szCs w:val="28"/>
        </w:rPr>
        <w:t>В случае если администраци</w:t>
      </w:r>
      <w:r w:rsidRPr="009478FA">
        <w:rPr>
          <w:rFonts w:ascii="Times New Roman" w:hAnsi="Times New Roman" w:cs="Times New Roman"/>
          <w:sz w:val="28"/>
          <w:szCs w:val="28"/>
        </w:rPr>
        <w:t xml:space="preserve">я сельского поселения </w:t>
      </w:r>
      <w:r w:rsidR="00A6672B">
        <w:rPr>
          <w:rFonts w:ascii="Times New Roman" w:hAnsi="Times New Roman" w:cs="Times New Roman"/>
          <w:sz w:val="28"/>
          <w:szCs w:val="28"/>
        </w:rPr>
        <w:t>Новый Буян</w:t>
      </w:r>
      <w:r w:rsidR="000A7BEF" w:rsidRPr="009478FA">
        <w:rPr>
          <w:rFonts w:ascii="Times New Roman" w:hAnsi="Times New Roman" w:cs="Times New Roman"/>
          <w:sz w:val="28"/>
          <w:szCs w:val="28"/>
        </w:rPr>
        <w:t xml:space="preserve"> муниципального района Красноярский Самарской области устанавливает</w:t>
      </w:r>
      <w:r w:rsidR="000A7BEF" w:rsidRPr="000A7BEF">
        <w:rPr>
          <w:rFonts w:ascii="Times New Roman" w:hAnsi="Times New Roman" w:cs="Times New Roman"/>
          <w:sz w:val="28"/>
          <w:szCs w:val="28"/>
        </w:rPr>
        <w:t xml:space="preserve"> детализацию пятого разряда кодов направлений расходов в наименовании указанного направления расходов местного бюджета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rsidR="000A7BEF" w:rsidRPr="000A7BEF" w:rsidRDefault="002E32D2"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4. Отражение расходов местного бюджета на реализацию муниципальных проектов осуществляется с учетом следующего.</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Значение 11-12 разряда кода классификации расходов местного бюджета для расходов на реализацию муниципальных проектов должно соответствовать 11-12 разряду кода классификации расходов федерального бюджета на реализацию соответствующих федеральных проектов в составе национальных проектов (программы) и комплексного плана модернизации и расширения магистральной инфраструктуры. </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Расходы местного бюджета, в целях финансового обеспечения (софинансирования) которых местному бюджету предоставляются из областного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rFonts w:ascii="Times New Roman" w:hAnsi="Times New Roman" w:cs="Times New Roman"/>
          <w:sz w:val="28"/>
          <w:szCs w:val="28"/>
        </w:rPr>
        <w:t xml:space="preserve">сельского поселения </w:t>
      </w:r>
      <w:r w:rsidR="00A6672B">
        <w:rPr>
          <w:rFonts w:ascii="Times New Roman" w:hAnsi="Times New Roman" w:cs="Times New Roman"/>
          <w:sz w:val="28"/>
          <w:szCs w:val="28"/>
        </w:rPr>
        <w:t>Новый Буян</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муниципального района Красноярский Самарской области (муниципального образования). Расходы местного бюджета на реализацию муниципальных</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проектов,</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 xml:space="preserve">в целях софинансирования которых местному бюджету предоставляются из областного бюджета субсидии и иные межбюджетные трансферты, в объемах, превышающих установленные соглашениями о предоставлении межбюджетных трансфертов, отражаются по кодам направлений расходов, содержащих на уровне пятого разряда направлений расходов значение Z. </w:t>
      </w:r>
      <w:r>
        <w:rPr>
          <w:rFonts w:ascii="Times New Roman" w:hAnsi="Times New Roman" w:cs="Times New Roman"/>
          <w:sz w:val="28"/>
          <w:szCs w:val="28"/>
        </w:rPr>
        <w:t xml:space="preserve"> </w:t>
      </w:r>
      <w:r w:rsidR="000A7BEF" w:rsidRPr="000A7BEF">
        <w:rPr>
          <w:rFonts w:ascii="Times New Roman" w:hAnsi="Times New Roman" w:cs="Times New Roman"/>
          <w:sz w:val="28"/>
          <w:szCs w:val="28"/>
        </w:rPr>
        <w:t>При этом на уровне первого – четвертого разрядов направлений расходов обеспечивается однозначная увязка данных кодов расходов с кодами направлений расходов бюджета, содержащих значения 50000 – 59990.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А</w:t>
      </w:r>
      <w:r w:rsidR="000A7BEF" w:rsidRPr="000A7BEF">
        <w:rPr>
          <w:rFonts w:ascii="Times New Roman" w:hAnsi="Times New Roman" w:cs="Times New Roman"/>
          <w:sz w:val="28"/>
          <w:szCs w:val="28"/>
        </w:rPr>
        <w:t>дминистраци</w:t>
      </w:r>
      <w:r>
        <w:rPr>
          <w:rFonts w:ascii="Times New Roman" w:hAnsi="Times New Roman" w:cs="Times New Roman"/>
          <w:sz w:val="28"/>
          <w:szCs w:val="28"/>
        </w:rPr>
        <w:t xml:space="preserve">я сельского поселения </w:t>
      </w:r>
      <w:r w:rsidR="00A6672B">
        <w:rPr>
          <w:rFonts w:ascii="Times New Roman" w:hAnsi="Times New Roman" w:cs="Times New Roman"/>
          <w:sz w:val="28"/>
          <w:szCs w:val="28"/>
        </w:rPr>
        <w:t>Новый Буян</w:t>
      </w:r>
      <w:r w:rsidR="000A7BEF" w:rsidRPr="000A7BEF">
        <w:rPr>
          <w:rFonts w:ascii="Times New Roman" w:hAnsi="Times New Roman" w:cs="Times New Roman"/>
          <w:sz w:val="28"/>
          <w:szCs w:val="28"/>
        </w:rPr>
        <w:t xml:space="preserve"> муниципального района Красноярский Самарской области вправе установить необходимую детализацию пятого разряда указанных кодов направлений расходов, </w:t>
      </w:r>
      <w:r w:rsidR="000A7BEF" w:rsidRPr="000A7BEF">
        <w:rPr>
          <w:rFonts w:ascii="Times New Roman" w:hAnsi="Times New Roman" w:cs="Times New Roman"/>
          <w:sz w:val="28"/>
          <w:szCs w:val="28"/>
        </w:rPr>
        <w:lastRenderedPageBreak/>
        <w:t>содержащих значение «0».</w:t>
      </w:r>
    </w:p>
    <w:p w:rsidR="000A7BEF" w:rsidRPr="000A7BEF" w:rsidRDefault="009478FA" w:rsidP="009A33D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5. Перечень целевых статей расходов местного бюджета подлежит корректировке в соответствии с изменениями, внесенными в сводную бюджетную роспись расходов местного бюджета.</w:t>
      </w:r>
    </w:p>
    <w:p w:rsidR="004976C7" w:rsidRDefault="009478FA" w:rsidP="00BF5529">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A7BEF" w:rsidRPr="000A7BEF">
        <w:rPr>
          <w:rFonts w:ascii="Times New Roman" w:hAnsi="Times New Roman" w:cs="Times New Roman"/>
          <w:sz w:val="28"/>
          <w:szCs w:val="28"/>
        </w:rPr>
        <w:t>Увязка универсальных направлений расходов, отраженных в разделе 3 настоящего Порядка, с муниципальными  программами (подпрограммами муниципальных программ</w:t>
      </w:r>
      <w:r w:rsidR="00E735DC">
        <w:rPr>
          <w:rFonts w:ascii="Times New Roman" w:hAnsi="Times New Roman" w:cs="Times New Roman"/>
          <w:sz w:val="28"/>
          <w:szCs w:val="28"/>
        </w:rPr>
        <w:t xml:space="preserve"> сельского поселения </w:t>
      </w:r>
      <w:r w:rsidR="00A6672B">
        <w:rPr>
          <w:rFonts w:ascii="Times New Roman" w:hAnsi="Times New Roman" w:cs="Times New Roman"/>
          <w:sz w:val="28"/>
          <w:szCs w:val="28"/>
        </w:rPr>
        <w:t>Новый Буян</w:t>
      </w:r>
      <w:r w:rsidR="000A7BEF" w:rsidRPr="000A7BEF">
        <w:rPr>
          <w:rFonts w:ascii="Times New Roman" w:hAnsi="Times New Roman" w:cs="Times New Roman"/>
          <w:sz w:val="28"/>
          <w:szCs w:val="28"/>
        </w:rPr>
        <w:t xml:space="preserve"> муниципального района Красноярский Самарской области) и непрограммными направлениями деятельности устанавливается в соответствии со сводной бюджетной росписью расходов местного бюджета.</w:t>
      </w:r>
    </w:p>
    <w:p w:rsidR="00B114A7" w:rsidRPr="00B114A7" w:rsidRDefault="00B114A7" w:rsidP="00B114A7">
      <w:pPr>
        <w:jc w:val="center"/>
        <w:rPr>
          <w:rFonts w:ascii="Times New Roman" w:hAnsi="Times New Roman" w:cs="Times New Roman"/>
          <w:b/>
          <w:sz w:val="28"/>
          <w:szCs w:val="28"/>
        </w:rPr>
      </w:pPr>
      <w:r w:rsidRPr="00B114A7">
        <w:rPr>
          <w:rFonts w:ascii="Times New Roman" w:hAnsi="Times New Roman" w:cs="Times New Roman"/>
          <w:b/>
          <w:sz w:val="28"/>
          <w:szCs w:val="28"/>
        </w:rPr>
        <w:t>2. Перечень целевых статей расходов</w:t>
      </w:r>
      <w:r w:rsidR="00BF5529">
        <w:rPr>
          <w:rFonts w:ascii="Times New Roman" w:hAnsi="Times New Roman" w:cs="Times New Roman"/>
          <w:b/>
          <w:sz w:val="28"/>
          <w:szCs w:val="28"/>
        </w:rPr>
        <w:t xml:space="preserve"> сельского поселения </w:t>
      </w:r>
      <w:r w:rsidR="00A6672B">
        <w:rPr>
          <w:rFonts w:ascii="Times New Roman" w:hAnsi="Times New Roman" w:cs="Times New Roman"/>
          <w:b/>
          <w:sz w:val="28"/>
          <w:szCs w:val="28"/>
        </w:rPr>
        <w:t>Новый Буян</w:t>
      </w:r>
      <w:r w:rsidRPr="00B114A7">
        <w:rPr>
          <w:rFonts w:ascii="Times New Roman" w:hAnsi="Times New Roman" w:cs="Times New Roman"/>
          <w:b/>
          <w:sz w:val="28"/>
          <w:szCs w:val="28"/>
        </w:rPr>
        <w:t xml:space="preserve"> муниципального района Красноярский Самарской области</w:t>
      </w:r>
    </w:p>
    <w:p w:rsidR="000A7BEF" w:rsidRDefault="000A7BEF" w:rsidP="00FF6114">
      <w:pPr>
        <w:spacing w:line="276" w:lineRule="auto"/>
        <w:ind w:firstLine="709"/>
        <w:jc w:val="both"/>
        <w:rPr>
          <w:rFonts w:ascii="Times New Roman" w:hAnsi="Times New Roman" w:cs="Times New Roman"/>
        </w:rPr>
      </w:pPr>
    </w:p>
    <w:tbl>
      <w:tblPr>
        <w:tblW w:w="9480" w:type="dxa"/>
        <w:tblInd w:w="89" w:type="dxa"/>
        <w:tblLook w:val="0000" w:firstRow="0" w:lastRow="0" w:firstColumn="0" w:lastColumn="0" w:noHBand="0" w:noVBand="0"/>
      </w:tblPr>
      <w:tblGrid>
        <w:gridCol w:w="1700"/>
        <w:gridCol w:w="7780"/>
      </w:tblGrid>
      <w:tr w:rsidR="00FF6114" w:rsidRPr="00FF6114" w:rsidTr="001061DE">
        <w:trPr>
          <w:trHeight w:val="51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Код целевой статьи</w:t>
            </w:r>
          </w:p>
        </w:tc>
        <w:tc>
          <w:tcPr>
            <w:tcW w:w="7780" w:type="dxa"/>
            <w:tcBorders>
              <w:top w:val="single" w:sz="4" w:space="0" w:color="auto"/>
              <w:left w:val="nil"/>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Наименование целевой статьи</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0100000000</w:t>
            </w:r>
          </w:p>
        </w:tc>
        <w:tc>
          <w:tcPr>
            <w:tcW w:w="7780" w:type="dxa"/>
            <w:tcBorders>
              <w:top w:val="nil"/>
              <w:left w:val="nil"/>
              <w:bottom w:val="single" w:sz="4" w:space="0" w:color="auto"/>
              <w:right w:val="single" w:sz="4" w:space="0" w:color="auto"/>
            </w:tcBorders>
            <w:shd w:val="clear" w:color="auto" w:fill="auto"/>
            <w:vAlign w:val="bottom"/>
          </w:tcPr>
          <w:p w:rsidR="00FF6114" w:rsidRPr="00750B1B" w:rsidRDefault="00FF6114" w:rsidP="00750B1B">
            <w:pPr>
              <w:rPr>
                <w:rFonts w:ascii="Times New Roman" w:hAnsi="Times New Roman" w:cs="Times New Roman"/>
              </w:rPr>
            </w:pPr>
            <w:r w:rsidRPr="00750B1B">
              <w:rPr>
                <w:rFonts w:ascii="Times New Roman" w:hAnsi="Times New Roman" w:cs="Times New Roman"/>
              </w:rPr>
              <w:t>Муниципальная программа "</w:t>
            </w:r>
            <w:r w:rsidR="00750B1B" w:rsidRPr="00750B1B">
              <w:rPr>
                <w:rFonts w:ascii="Times New Roman" w:hAnsi="Times New Roman" w:cs="Times New Roman"/>
                <w:bCs/>
              </w:rPr>
              <w:t xml:space="preserve">Модернизация и развитие автомобильных дорог общего пользования местного значения в сельском поселении </w:t>
            </w:r>
            <w:r w:rsidR="00A6672B">
              <w:rPr>
                <w:rFonts w:ascii="Times New Roman" w:hAnsi="Times New Roman" w:cs="Times New Roman"/>
                <w:bCs/>
              </w:rPr>
              <w:t>Новый Буян</w:t>
            </w:r>
            <w:r w:rsidR="00750B1B" w:rsidRPr="00750B1B">
              <w:rPr>
                <w:rFonts w:ascii="Times New Roman" w:hAnsi="Times New Roman" w:cs="Times New Roman"/>
                <w:bCs/>
              </w:rPr>
              <w:t xml:space="preserve"> муниципального района Красноярский Самарской области на 2020-2022 годы</w:t>
            </w:r>
            <w:r w:rsidR="00750B1B" w:rsidRPr="00750B1B">
              <w:rPr>
                <w:rFonts w:ascii="Times New Roman" w:hAnsi="Times New Roman" w:cs="Times New Roman"/>
              </w:rPr>
              <w:t xml:space="preserve"> </w:t>
            </w:r>
            <w:r w:rsidRPr="00750B1B">
              <w:rPr>
                <w:rFonts w:ascii="Times New Roman" w:hAnsi="Times New Roman" w:cs="Times New Roman"/>
              </w:rPr>
              <w:t>"</w:t>
            </w:r>
          </w:p>
        </w:tc>
      </w:tr>
      <w:tr w:rsidR="00FF6114" w:rsidRPr="00FF6114" w:rsidTr="001061DE">
        <w:trPr>
          <w:trHeight w:val="60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0100020000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bCs/>
              </w:rPr>
              <w:t xml:space="preserve"> Модернизация и развитие автомобильных дорог общего пользования местного значения в сельском поселении </w:t>
            </w:r>
            <w:r w:rsidR="00A6672B">
              <w:rPr>
                <w:rFonts w:ascii="Times New Roman" w:hAnsi="Times New Roman" w:cs="Times New Roman"/>
                <w:bCs/>
              </w:rPr>
              <w:t>Новый Буян</w:t>
            </w:r>
            <w:r w:rsidR="00750B1B" w:rsidRPr="00750B1B">
              <w:rPr>
                <w:rFonts w:ascii="Times New Roman" w:hAnsi="Times New Roman" w:cs="Times New Roman"/>
                <w:bCs/>
              </w:rPr>
              <w:t xml:space="preserve"> муниципального района Красноярский Самарской области на 2020-2022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 xml:space="preserve">Муниципальная программа </w:t>
            </w:r>
            <w:r w:rsidRPr="00750B1B">
              <w:rPr>
                <w:rFonts w:ascii="Times New Roman" w:hAnsi="Times New Roman" w:cs="Times New Roman"/>
              </w:rPr>
              <w:t>"</w:t>
            </w:r>
            <w:r w:rsidR="00750B1B" w:rsidRPr="00750B1B">
              <w:rPr>
                <w:rFonts w:ascii="Times New Roman" w:hAnsi="Times New Roman" w:cs="Times New Roman"/>
              </w:rPr>
              <w:t xml:space="preserve">Развитие малого и среднего предпринимательства на территории  сельского поселения </w:t>
            </w:r>
            <w:r w:rsidR="00A6672B">
              <w:rPr>
                <w:rFonts w:ascii="Times New Roman" w:hAnsi="Times New Roman" w:cs="Times New Roman"/>
              </w:rPr>
              <w:t>Новый Буян</w:t>
            </w:r>
            <w:r w:rsidR="00750B1B" w:rsidRPr="00750B1B">
              <w:rPr>
                <w:rFonts w:ascii="Times New Roman" w:hAnsi="Times New Roman" w:cs="Times New Roman"/>
              </w:rPr>
              <w:t xml:space="preserve"> муниципального района Красноярский Самарской области на 2018-2020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510"/>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1061DE">
            <w:pPr>
              <w:jc w:val="center"/>
              <w:rPr>
                <w:rFonts w:ascii="Times New Roman" w:hAnsi="Times New Roman" w:cs="Times New Roman"/>
              </w:rPr>
            </w:pPr>
            <w:r w:rsidRPr="00FF6114">
              <w:rPr>
                <w:rFonts w:ascii="Times New Roman" w:hAnsi="Times New Roman" w:cs="Times New Roman"/>
              </w:rPr>
              <w:t>0200020000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750B1B">
            <w:pPr>
              <w:rPr>
                <w:rFonts w:ascii="Times New Roman" w:hAnsi="Times New Roman" w:cs="Times New Roman"/>
              </w:rPr>
            </w:pPr>
            <w:r w:rsidRPr="00FF6114">
              <w:rPr>
                <w:rFonts w:ascii="Times New Roman" w:hAnsi="Times New Roman" w:cs="Times New Roman"/>
              </w:rPr>
              <w:t>Закупки по муниципальной программе "</w:t>
            </w:r>
            <w:r w:rsidR="00750B1B" w:rsidRPr="00750B1B">
              <w:rPr>
                <w:rFonts w:ascii="Times New Roman" w:hAnsi="Times New Roman" w:cs="Times New Roman"/>
              </w:rPr>
              <w:t xml:space="preserve"> Развитие малого и среднего предпринимательства на территории  сельского поселения </w:t>
            </w:r>
            <w:r w:rsidR="00A6672B">
              <w:rPr>
                <w:rFonts w:ascii="Times New Roman" w:hAnsi="Times New Roman" w:cs="Times New Roman"/>
              </w:rPr>
              <w:t>Новый Буян</w:t>
            </w:r>
            <w:r w:rsidR="00750B1B" w:rsidRPr="00750B1B">
              <w:rPr>
                <w:rFonts w:ascii="Times New Roman" w:hAnsi="Times New Roman" w:cs="Times New Roman"/>
              </w:rPr>
              <w:t xml:space="preserve"> муниципального района Красноярский Самарской области на 2018-2020 годы</w:t>
            </w:r>
            <w:r w:rsidR="00750B1B" w:rsidRPr="00FF6114">
              <w:rPr>
                <w:rFonts w:ascii="Times New Roman" w:hAnsi="Times New Roman" w:cs="Times New Roman"/>
              </w:rPr>
              <w:t xml:space="preserve"> </w:t>
            </w:r>
            <w:r w:rsidRPr="00FF6114">
              <w:rPr>
                <w:rFonts w:ascii="Times New Roman" w:hAnsi="Times New Roman" w:cs="Times New Roman"/>
              </w:rPr>
              <w:t>"</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00000000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BF5529">
            <w:pPr>
              <w:rPr>
                <w:rFonts w:ascii="Times New Roman" w:hAnsi="Times New Roman" w:cs="Times New Roman"/>
              </w:rPr>
            </w:pPr>
            <w:r w:rsidRPr="00FF6114">
              <w:rPr>
                <w:rFonts w:ascii="Times New Roman" w:hAnsi="Times New Roman" w:cs="Times New Roman"/>
              </w:rPr>
              <w:t>Непрограммные направления расходов бюджета</w:t>
            </w:r>
            <w:r w:rsidR="00BF5529">
              <w:rPr>
                <w:rFonts w:ascii="Times New Roman" w:hAnsi="Times New Roman" w:cs="Times New Roman"/>
              </w:rPr>
              <w:t xml:space="preserve"> сельского поселения </w:t>
            </w:r>
            <w:r w:rsidR="00A6672B">
              <w:rPr>
                <w:rFonts w:ascii="Times New Roman" w:hAnsi="Times New Roman" w:cs="Times New Roman"/>
              </w:rPr>
              <w:t>Новый Буян</w:t>
            </w:r>
            <w:r w:rsidR="00BF5529">
              <w:rPr>
                <w:rFonts w:ascii="Times New Roman" w:hAnsi="Times New Roman" w:cs="Times New Roman"/>
              </w:rPr>
              <w:t xml:space="preserve"> </w:t>
            </w:r>
            <w:r w:rsidRPr="00FF6114">
              <w:rPr>
                <w:rFonts w:ascii="Times New Roman" w:hAnsi="Times New Roman" w:cs="Times New Roman"/>
              </w:rPr>
              <w:t>муниципального района</w:t>
            </w:r>
            <w:r w:rsidR="00BF5529">
              <w:rPr>
                <w:rFonts w:ascii="Times New Roman" w:hAnsi="Times New Roman" w:cs="Times New Roman"/>
              </w:rPr>
              <w:t xml:space="preserve"> Красноярский Самарской области</w:t>
            </w:r>
          </w:p>
        </w:tc>
      </w:tr>
      <w:tr w:rsidR="00FF6114" w:rsidRPr="00FF6114" w:rsidTr="001061DE">
        <w:trPr>
          <w:trHeight w:val="28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750B1B">
            <w:pPr>
              <w:jc w:val="center"/>
              <w:rPr>
                <w:rFonts w:ascii="Times New Roman" w:hAnsi="Times New Roman" w:cs="Times New Roman"/>
              </w:rPr>
            </w:pPr>
            <w:r w:rsidRPr="00FF6114">
              <w:rPr>
                <w:rFonts w:ascii="Times New Roman" w:hAnsi="Times New Roman" w:cs="Times New Roman"/>
              </w:rPr>
              <w:t>9</w:t>
            </w:r>
            <w:r w:rsidR="00750B1B">
              <w:rPr>
                <w:rFonts w:ascii="Times New Roman" w:hAnsi="Times New Roman" w:cs="Times New Roman"/>
              </w:rPr>
              <w:t>8</w:t>
            </w:r>
            <w:r w:rsidRPr="00FF6114">
              <w:rPr>
                <w:rFonts w:ascii="Times New Roman" w:hAnsi="Times New Roman" w:cs="Times New Roman"/>
              </w:rPr>
              <w:t>00011000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Расходы на обеспечение выполнения функций органами местного самоуправления</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750B1B"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00020000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Закупка товаров, работ и услуг для муниципальных нужд</w:t>
            </w:r>
          </w:p>
        </w:tc>
      </w:tr>
      <w:tr w:rsidR="00FF6114" w:rsidRPr="00FF6114" w:rsidTr="003E1BB7">
        <w:trPr>
          <w:trHeight w:val="765"/>
        </w:trPr>
        <w:tc>
          <w:tcPr>
            <w:tcW w:w="1700" w:type="dxa"/>
            <w:tcBorders>
              <w:top w:val="nil"/>
              <w:left w:val="single" w:sz="4" w:space="0" w:color="auto"/>
              <w:bottom w:val="single" w:sz="4" w:space="0" w:color="auto"/>
              <w:right w:val="single" w:sz="4" w:space="0" w:color="auto"/>
            </w:tcBorders>
            <w:shd w:val="clear" w:color="auto" w:fill="auto"/>
            <w:noWrap/>
          </w:tcPr>
          <w:p w:rsidR="00FF6114" w:rsidRPr="00FF6114" w:rsidRDefault="00750B1B" w:rsidP="003E1BB7">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00051</w:t>
            </w:r>
            <w:r>
              <w:rPr>
                <w:rFonts w:ascii="Times New Roman" w:hAnsi="Times New Roman" w:cs="Times New Roman"/>
              </w:rPr>
              <w:t>18</w:t>
            </w:r>
            <w:r w:rsidR="00FF6114"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tcPr>
          <w:p w:rsidR="00FF6114" w:rsidRPr="00FF6114" w:rsidRDefault="003E1BB7" w:rsidP="003E1BB7">
            <w:pPr>
              <w:rPr>
                <w:rFonts w:ascii="Times New Roman" w:hAnsi="Times New Roman" w:cs="Times New Roman"/>
              </w:rPr>
            </w:pPr>
            <w:r>
              <w:rPr>
                <w:rFonts w:ascii="Times New Roman" w:hAnsi="Times New Roman" w:cs="Times New Roman"/>
              </w:rPr>
              <w:t>Субвенции на осуществление первичного воинского учета на территориях, где отсутствуют военные комиссариаты</w:t>
            </w:r>
          </w:p>
        </w:tc>
      </w:tr>
      <w:tr w:rsidR="00FF6114" w:rsidRPr="00FF6114" w:rsidTr="001061DE">
        <w:trPr>
          <w:trHeight w:val="76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00060000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80007821</w:t>
            </w:r>
            <w:r w:rsidRPr="00FF6114">
              <w:rPr>
                <w:rFonts w:ascii="Times New Roman" w:hAnsi="Times New Roman" w:cs="Times New Roman"/>
              </w:rPr>
              <w:t>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3E1BB7" w:rsidP="00466B3C">
            <w:pPr>
              <w:rPr>
                <w:rFonts w:ascii="Times New Roman" w:hAnsi="Times New Roman" w:cs="Times New Roman"/>
              </w:rPr>
            </w:pPr>
            <w:r>
              <w:rPr>
                <w:rFonts w:ascii="Times New Roman" w:hAnsi="Times New Roman" w:cs="Times New Roman"/>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w:t>
            </w:r>
            <w:r w:rsidR="00466B3C">
              <w:rPr>
                <w:rFonts w:ascii="Times New Roman" w:hAnsi="Times New Roman" w:cs="Times New Roman"/>
              </w:rPr>
              <w:t xml:space="preserve">униципального </w:t>
            </w:r>
            <w:proofErr w:type="gramStart"/>
            <w:r w:rsidR="00466B3C">
              <w:rPr>
                <w:rFonts w:ascii="Times New Roman" w:hAnsi="Times New Roman" w:cs="Times New Roman"/>
              </w:rPr>
              <w:t>района</w:t>
            </w:r>
            <w:r>
              <w:rPr>
                <w:rFonts w:ascii="Times New Roman" w:hAnsi="Times New Roman" w:cs="Times New Roman"/>
              </w:rPr>
              <w:t xml:space="preserve"> полномочий органов местного самоуправления поселений</w:t>
            </w:r>
            <w:proofErr w:type="gramEnd"/>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FF6114" w:rsidP="003E1BB7">
            <w:pPr>
              <w:jc w:val="center"/>
              <w:rPr>
                <w:rFonts w:ascii="Times New Roman" w:hAnsi="Times New Roman" w:cs="Times New Roman"/>
              </w:rPr>
            </w:pPr>
            <w:r w:rsidRPr="00FF6114">
              <w:rPr>
                <w:rFonts w:ascii="Times New Roman" w:hAnsi="Times New Roman" w:cs="Times New Roman"/>
              </w:rPr>
              <w:t>9</w:t>
            </w:r>
            <w:r w:rsidR="003E1BB7">
              <w:rPr>
                <w:rFonts w:ascii="Times New Roman" w:hAnsi="Times New Roman" w:cs="Times New Roman"/>
              </w:rPr>
              <w:t>8</w:t>
            </w:r>
            <w:r w:rsidRPr="00FF6114">
              <w:rPr>
                <w:rFonts w:ascii="Times New Roman" w:hAnsi="Times New Roman" w:cs="Times New Roman"/>
              </w:rPr>
              <w:t>00079900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Резервный фонд местной администрации</w:t>
            </w:r>
          </w:p>
        </w:tc>
      </w:tr>
      <w:tr w:rsidR="00FF6114" w:rsidRPr="00FF6114" w:rsidTr="001061DE">
        <w:trPr>
          <w:trHeight w:val="255"/>
        </w:trPr>
        <w:tc>
          <w:tcPr>
            <w:tcW w:w="1700" w:type="dxa"/>
            <w:tcBorders>
              <w:top w:val="nil"/>
              <w:left w:val="single" w:sz="4" w:space="0" w:color="auto"/>
              <w:bottom w:val="single" w:sz="4" w:space="0" w:color="auto"/>
              <w:right w:val="single" w:sz="4" w:space="0" w:color="auto"/>
            </w:tcBorders>
            <w:shd w:val="clear" w:color="auto" w:fill="auto"/>
            <w:noWrap/>
            <w:vAlign w:val="center"/>
          </w:tcPr>
          <w:p w:rsidR="00FF6114" w:rsidRPr="00FF6114" w:rsidRDefault="003E1BB7" w:rsidP="001061DE">
            <w:pPr>
              <w:jc w:val="center"/>
              <w:rPr>
                <w:rFonts w:ascii="Times New Roman" w:hAnsi="Times New Roman" w:cs="Times New Roman"/>
              </w:rPr>
            </w:pPr>
            <w:r>
              <w:rPr>
                <w:rFonts w:ascii="Times New Roman" w:hAnsi="Times New Roman" w:cs="Times New Roman"/>
              </w:rPr>
              <w:t>98</w:t>
            </w:r>
            <w:r w:rsidR="00FF6114" w:rsidRPr="00FF6114">
              <w:rPr>
                <w:rFonts w:ascii="Times New Roman" w:hAnsi="Times New Roman" w:cs="Times New Roman"/>
              </w:rPr>
              <w:t>00090000</w:t>
            </w:r>
          </w:p>
        </w:tc>
        <w:tc>
          <w:tcPr>
            <w:tcW w:w="7780" w:type="dxa"/>
            <w:tcBorders>
              <w:top w:val="nil"/>
              <w:left w:val="nil"/>
              <w:bottom w:val="single" w:sz="4" w:space="0" w:color="auto"/>
              <w:right w:val="single" w:sz="4" w:space="0" w:color="auto"/>
            </w:tcBorders>
            <w:shd w:val="clear" w:color="auto" w:fill="auto"/>
            <w:vAlign w:val="bottom"/>
          </w:tcPr>
          <w:p w:rsidR="00FF6114" w:rsidRPr="00FF6114" w:rsidRDefault="00FF6114" w:rsidP="001061DE">
            <w:pPr>
              <w:rPr>
                <w:rFonts w:ascii="Times New Roman" w:hAnsi="Times New Roman" w:cs="Times New Roman"/>
              </w:rPr>
            </w:pPr>
            <w:r w:rsidRPr="00FF6114">
              <w:rPr>
                <w:rFonts w:ascii="Times New Roman" w:hAnsi="Times New Roman" w:cs="Times New Roman"/>
              </w:rPr>
              <w:t>Иные направления расходов</w:t>
            </w:r>
          </w:p>
        </w:tc>
      </w:tr>
    </w:tbl>
    <w:p w:rsidR="00466B3C" w:rsidRPr="00466B3C" w:rsidRDefault="00466B3C" w:rsidP="00466B3C">
      <w:pPr>
        <w:jc w:val="center"/>
        <w:rPr>
          <w:rFonts w:ascii="Times New Roman" w:hAnsi="Times New Roman" w:cs="Times New Roman"/>
          <w:b/>
          <w:sz w:val="28"/>
          <w:szCs w:val="28"/>
        </w:rPr>
      </w:pPr>
      <w:r w:rsidRPr="00466B3C">
        <w:rPr>
          <w:rFonts w:ascii="Times New Roman" w:hAnsi="Times New Roman" w:cs="Times New Roman"/>
          <w:b/>
          <w:sz w:val="28"/>
          <w:szCs w:val="28"/>
        </w:rPr>
        <w:lastRenderedPageBreak/>
        <w:t>3. Универсальные направления расходов</w:t>
      </w:r>
    </w:p>
    <w:p w:rsidR="00466B3C" w:rsidRPr="00466B3C" w:rsidRDefault="00466B3C" w:rsidP="00466B3C">
      <w:pPr>
        <w:rPr>
          <w:rFonts w:ascii="Times New Roman" w:hAnsi="Times New Roman" w:cs="Times New Roman"/>
          <w:b/>
          <w:sz w:val="28"/>
          <w:szCs w:val="28"/>
        </w:rPr>
      </w:pPr>
    </w:p>
    <w:tbl>
      <w:tblPr>
        <w:tblStyle w:val="af4"/>
        <w:tblW w:w="0" w:type="auto"/>
        <w:tblLook w:val="01E0" w:firstRow="1" w:lastRow="1" w:firstColumn="1" w:lastColumn="1" w:noHBand="0" w:noVBand="0"/>
      </w:tblPr>
      <w:tblGrid>
        <w:gridCol w:w="2208"/>
        <w:gridCol w:w="7000"/>
      </w:tblGrid>
      <w:tr w:rsidR="00466B3C" w:rsidRPr="00466B3C" w:rsidTr="001061DE">
        <w:tc>
          <w:tcPr>
            <w:tcW w:w="9208" w:type="dxa"/>
            <w:gridSpan w:val="2"/>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ЦЕЛЕВАЯ СТАТЬЯ</w:t>
            </w:r>
          </w:p>
        </w:tc>
      </w:tr>
      <w:tr w:rsidR="00466B3C" w:rsidRPr="00466B3C" w:rsidTr="001061DE">
        <w:tc>
          <w:tcPr>
            <w:tcW w:w="2208"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КОД</w:t>
            </w:r>
          </w:p>
        </w:tc>
        <w:tc>
          <w:tcPr>
            <w:tcW w:w="7000" w:type="dxa"/>
          </w:tcPr>
          <w:p w:rsidR="00466B3C" w:rsidRPr="00466B3C" w:rsidRDefault="00466B3C" w:rsidP="001061DE">
            <w:pPr>
              <w:ind w:firstLine="0"/>
              <w:jc w:val="center"/>
              <w:rPr>
                <w:rFonts w:ascii="Times New Roman" w:hAnsi="Times New Roman" w:cs="Times New Roman"/>
                <w:b/>
              </w:rPr>
            </w:pPr>
            <w:r w:rsidRPr="00466B3C">
              <w:rPr>
                <w:rFonts w:ascii="Times New Roman" w:hAnsi="Times New Roman" w:cs="Times New Roman"/>
                <w:b/>
              </w:rPr>
              <w:t>НАИМЕНОВАНИЕ</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00 0 00 11000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Расходы на обеспечение выполнения функций органами местного самоуправления, казенными учреждениями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00 0 00 20000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Закупка товаров, работ и услуг для муниципальных нужд</w:t>
            </w:r>
          </w:p>
        </w:tc>
      </w:tr>
      <w:tr w:rsidR="00466B3C" w:rsidRPr="00466B3C" w:rsidTr="001061DE">
        <w:tc>
          <w:tcPr>
            <w:tcW w:w="2208" w:type="dxa"/>
          </w:tcPr>
          <w:p w:rsidR="00466B3C" w:rsidRPr="00466B3C" w:rsidRDefault="00696940" w:rsidP="00696940">
            <w:pPr>
              <w:ind w:firstLine="0"/>
              <w:rPr>
                <w:rFonts w:ascii="Times New Roman" w:hAnsi="Times New Roman" w:cs="Times New Roman"/>
              </w:rPr>
            </w:pPr>
            <w:r>
              <w:rPr>
                <w:rFonts w:ascii="Times New Roman" w:hAnsi="Times New Roman" w:cs="Times New Roman"/>
              </w:rPr>
              <w:t>00 0 00 5118</w:t>
            </w:r>
            <w:r w:rsidR="00466B3C" w:rsidRPr="00466B3C">
              <w:rPr>
                <w:rFonts w:ascii="Times New Roman" w:hAnsi="Times New Roman" w:cs="Times New Roman"/>
              </w:rPr>
              <w:t>0</w:t>
            </w:r>
          </w:p>
        </w:tc>
        <w:tc>
          <w:tcPr>
            <w:tcW w:w="7000" w:type="dxa"/>
          </w:tcPr>
          <w:p w:rsidR="00466B3C" w:rsidRPr="00466B3C" w:rsidRDefault="00696940" w:rsidP="001061DE">
            <w:pPr>
              <w:ind w:firstLine="0"/>
              <w:rPr>
                <w:rFonts w:ascii="Times New Roman" w:hAnsi="Times New Roman" w:cs="Times New Roman"/>
                <w:b/>
              </w:rPr>
            </w:pPr>
            <w:r>
              <w:rPr>
                <w:rFonts w:ascii="Times New Roman" w:hAnsi="Times New Roman" w:cs="Times New Roman"/>
              </w:rPr>
              <w:t>Осуществление первичного воинского учета на территориях, где отсутствуют военные комиссариаты</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00 0 00 60000</w:t>
            </w:r>
          </w:p>
        </w:tc>
        <w:tc>
          <w:tcPr>
            <w:tcW w:w="7000" w:type="dxa"/>
          </w:tcPr>
          <w:p w:rsidR="00466B3C" w:rsidRPr="00466B3C" w:rsidRDefault="00466B3C" w:rsidP="001061DE">
            <w:pPr>
              <w:ind w:firstLine="0"/>
              <w:rPr>
                <w:rFonts w:ascii="Times New Roman" w:hAnsi="Times New Roman" w:cs="Times New Roman"/>
                <w:b/>
              </w:rPr>
            </w:pPr>
            <w:r w:rsidRPr="00466B3C">
              <w:rPr>
                <w:rFonts w:ascii="Times New Roman" w:hAnsi="Times New Roman" w:cs="Times New Roman"/>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00 0 00 78000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Межбюджетные трансферты из местного бюджета</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00 0 00 79900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Резервный фонд местной администрации</w:t>
            </w:r>
          </w:p>
        </w:tc>
      </w:tr>
      <w:tr w:rsidR="00466B3C" w:rsidRPr="00466B3C" w:rsidTr="001061DE">
        <w:tc>
          <w:tcPr>
            <w:tcW w:w="2208"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00 0 00 90000</w:t>
            </w:r>
          </w:p>
        </w:tc>
        <w:tc>
          <w:tcPr>
            <w:tcW w:w="7000" w:type="dxa"/>
          </w:tcPr>
          <w:p w:rsidR="00466B3C" w:rsidRPr="00466B3C" w:rsidRDefault="00466B3C" w:rsidP="001061DE">
            <w:pPr>
              <w:ind w:firstLine="0"/>
              <w:rPr>
                <w:rFonts w:ascii="Times New Roman" w:hAnsi="Times New Roman" w:cs="Times New Roman"/>
              </w:rPr>
            </w:pPr>
            <w:r w:rsidRPr="00466B3C">
              <w:rPr>
                <w:rFonts w:ascii="Times New Roman" w:hAnsi="Times New Roman" w:cs="Times New Roman"/>
              </w:rPr>
              <w:t>Иные направления расходов</w:t>
            </w:r>
          </w:p>
        </w:tc>
      </w:tr>
    </w:tbl>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0A7BEF" w:rsidRDefault="000A7BEF" w:rsidP="009A33DF">
      <w:pPr>
        <w:spacing w:line="276" w:lineRule="auto"/>
        <w:ind w:firstLine="709"/>
        <w:jc w:val="right"/>
        <w:rPr>
          <w:rFonts w:ascii="Times New Roman" w:hAnsi="Times New Roman" w:cs="Times New Roman"/>
        </w:rPr>
      </w:pPr>
    </w:p>
    <w:p w:rsidR="00702DE8" w:rsidRDefault="00702DE8" w:rsidP="009A33DF">
      <w:pPr>
        <w:spacing w:line="276" w:lineRule="auto"/>
        <w:ind w:firstLine="709"/>
        <w:jc w:val="right"/>
        <w:rPr>
          <w:rFonts w:ascii="Times New Roman" w:hAnsi="Times New Roman" w:cs="Times New Roman"/>
        </w:rPr>
      </w:pPr>
    </w:p>
    <w:sectPr w:rsidR="00702DE8" w:rsidSect="00D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03E41"/>
    <w:multiLevelType w:val="multilevel"/>
    <w:tmpl w:val="FC82965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32B92C13"/>
    <w:multiLevelType w:val="hybridMultilevel"/>
    <w:tmpl w:val="04EC19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abstractNum w:abstractNumId="4">
    <w:nsid w:val="7D8109A9"/>
    <w:multiLevelType w:val="hybridMultilevel"/>
    <w:tmpl w:val="0B5E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6424CD"/>
    <w:rsid w:val="000518D2"/>
    <w:rsid w:val="000636D9"/>
    <w:rsid w:val="00082D38"/>
    <w:rsid w:val="00087803"/>
    <w:rsid w:val="000A7BEF"/>
    <w:rsid w:val="000F1156"/>
    <w:rsid w:val="001432AA"/>
    <w:rsid w:val="001571A8"/>
    <w:rsid w:val="001F60F4"/>
    <w:rsid w:val="00253D4A"/>
    <w:rsid w:val="00280CC1"/>
    <w:rsid w:val="00282B40"/>
    <w:rsid w:val="002B5D6B"/>
    <w:rsid w:val="002E32D2"/>
    <w:rsid w:val="00383F98"/>
    <w:rsid w:val="003A73B2"/>
    <w:rsid w:val="003E1BB7"/>
    <w:rsid w:val="00466B3C"/>
    <w:rsid w:val="00466C6B"/>
    <w:rsid w:val="004675F2"/>
    <w:rsid w:val="004976C7"/>
    <w:rsid w:val="004A6A30"/>
    <w:rsid w:val="004A780C"/>
    <w:rsid w:val="004D7794"/>
    <w:rsid w:val="00501612"/>
    <w:rsid w:val="00522A99"/>
    <w:rsid w:val="00580ED5"/>
    <w:rsid w:val="005E5C40"/>
    <w:rsid w:val="00622042"/>
    <w:rsid w:val="00625ADD"/>
    <w:rsid w:val="006424CD"/>
    <w:rsid w:val="0064365A"/>
    <w:rsid w:val="00655288"/>
    <w:rsid w:val="00696940"/>
    <w:rsid w:val="00702DE8"/>
    <w:rsid w:val="00717BD6"/>
    <w:rsid w:val="00750B1B"/>
    <w:rsid w:val="00752DFB"/>
    <w:rsid w:val="00760985"/>
    <w:rsid w:val="00780906"/>
    <w:rsid w:val="007D7210"/>
    <w:rsid w:val="00824C3A"/>
    <w:rsid w:val="008548FE"/>
    <w:rsid w:val="00883B42"/>
    <w:rsid w:val="008B55D5"/>
    <w:rsid w:val="008C71E8"/>
    <w:rsid w:val="00923251"/>
    <w:rsid w:val="009478FA"/>
    <w:rsid w:val="009A33DF"/>
    <w:rsid w:val="009B32E1"/>
    <w:rsid w:val="00A17AAA"/>
    <w:rsid w:val="00A6672B"/>
    <w:rsid w:val="00B114A7"/>
    <w:rsid w:val="00B33D3C"/>
    <w:rsid w:val="00B654B5"/>
    <w:rsid w:val="00BA35BB"/>
    <w:rsid w:val="00BA5255"/>
    <w:rsid w:val="00BF2A1C"/>
    <w:rsid w:val="00BF5529"/>
    <w:rsid w:val="00C20DE7"/>
    <w:rsid w:val="00C27BC3"/>
    <w:rsid w:val="00C55FA7"/>
    <w:rsid w:val="00C84F8F"/>
    <w:rsid w:val="00D25AE8"/>
    <w:rsid w:val="00D56657"/>
    <w:rsid w:val="00D765D0"/>
    <w:rsid w:val="00DA4AB1"/>
    <w:rsid w:val="00DD43D2"/>
    <w:rsid w:val="00DD4AAF"/>
    <w:rsid w:val="00E66370"/>
    <w:rsid w:val="00E72879"/>
    <w:rsid w:val="00E735DC"/>
    <w:rsid w:val="00EC5C0B"/>
    <w:rsid w:val="00FB02CD"/>
    <w:rsid w:val="00FB1CE0"/>
    <w:rsid w:val="00FB1FF6"/>
    <w:rsid w:val="00FF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CD"/>
    <w:pPr>
      <w:widowControl w:val="0"/>
    </w:pPr>
    <w:rPr>
      <w:rFonts w:ascii="Courier New" w:eastAsia="Times New Roman" w:hAnsi="Courier New" w:cs="Courier New"/>
      <w:color w:val="000000"/>
      <w:sz w:val="24"/>
      <w:szCs w:val="24"/>
    </w:rPr>
  </w:style>
  <w:style w:type="paragraph" w:styleId="1">
    <w:name w:val="heading 1"/>
    <w:aliases w:val=" Знак Знак"/>
    <w:basedOn w:val="a"/>
    <w:next w:val="a"/>
    <w:link w:val="10"/>
    <w:qFormat/>
    <w:rsid w:val="00717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17BD6"/>
    <w:pPr>
      <w:keepNext/>
      <w:spacing w:before="240" w:after="60"/>
      <w:outlineLvl w:val="1"/>
    </w:pPr>
    <w:rPr>
      <w:rFonts w:ascii="Cambria" w:hAnsi="Cambria"/>
      <w:b/>
      <w:bCs/>
      <w:i/>
      <w:iCs/>
      <w:sz w:val="28"/>
      <w:szCs w:val="28"/>
    </w:rPr>
  </w:style>
  <w:style w:type="paragraph" w:styleId="3">
    <w:name w:val="heading 3"/>
    <w:basedOn w:val="a"/>
    <w:next w:val="a"/>
    <w:link w:val="30"/>
    <w:qFormat/>
    <w:rsid w:val="00717BD6"/>
    <w:pPr>
      <w:keepNext/>
      <w:spacing w:before="240" w:after="60"/>
      <w:outlineLvl w:val="2"/>
    </w:pPr>
    <w:rPr>
      <w:rFonts w:ascii="Cambria" w:hAnsi="Cambria"/>
      <w:b/>
      <w:bCs/>
      <w:sz w:val="26"/>
      <w:szCs w:val="26"/>
    </w:rPr>
  </w:style>
  <w:style w:type="paragraph" w:styleId="4">
    <w:name w:val="heading 4"/>
    <w:basedOn w:val="a"/>
    <w:next w:val="a"/>
    <w:link w:val="40"/>
    <w:qFormat/>
    <w:rsid w:val="00717BD6"/>
    <w:pPr>
      <w:keepNext/>
      <w:spacing w:before="240" w:after="60"/>
      <w:outlineLvl w:val="3"/>
    </w:pPr>
    <w:rPr>
      <w:b/>
      <w:bCs/>
      <w:sz w:val="28"/>
      <w:szCs w:val="28"/>
    </w:rPr>
  </w:style>
  <w:style w:type="paragraph" w:styleId="5">
    <w:name w:val="heading 5"/>
    <w:basedOn w:val="a"/>
    <w:next w:val="a"/>
    <w:link w:val="50"/>
    <w:qFormat/>
    <w:rsid w:val="00717BD6"/>
    <w:pPr>
      <w:keepNext/>
      <w:suppressAutoHyphens/>
      <w:spacing w:line="360" w:lineRule="auto"/>
      <w:ind w:left="714" w:hanging="357"/>
      <w:jc w:val="right"/>
      <w:outlineLvl w:val="4"/>
    </w:pPr>
    <w:rPr>
      <w:rFonts w:ascii="Times New Roman" w:hAnsi="Times New Roman" w:cs="Calibri"/>
      <w:sz w:val="28"/>
      <w:lang w:eastAsia="ar-SA"/>
    </w:rPr>
  </w:style>
  <w:style w:type="paragraph" w:styleId="6">
    <w:name w:val="heading 6"/>
    <w:basedOn w:val="a"/>
    <w:next w:val="a"/>
    <w:link w:val="60"/>
    <w:qFormat/>
    <w:rsid w:val="00717BD6"/>
    <w:pPr>
      <w:suppressAutoHyphens/>
      <w:spacing w:before="240" w:after="60"/>
      <w:ind w:left="714" w:hanging="357"/>
      <w:jc w:val="both"/>
      <w:outlineLvl w:val="5"/>
    </w:pPr>
    <w:rPr>
      <w:rFonts w:ascii="Times New Roman" w:hAnsi="Times New Roman" w:cs="Calibri"/>
      <w:b/>
      <w:bCs/>
      <w:lang w:eastAsia="ar-SA"/>
    </w:rPr>
  </w:style>
  <w:style w:type="paragraph" w:styleId="7">
    <w:name w:val="heading 7"/>
    <w:basedOn w:val="a"/>
    <w:next w:val="a"/>
    <w:link w:val="70"/>
    <w:qFormat/>
    <w:rsid w:val="00717BD6"/>
    <w:pPr>
      <w:spacing w:before="240" w:after="60"/>
      <w:outlineLvl w:val="6"/>
    </w:pPr>
  </w:style>
  <w:style w:type="paragraph" w:styleId="8">
    <w:name w:val="heading 8"/>
    <w:basedOn w:val="a"/>
    <w:next w:val="a"/>
    <w:link w:val="80"/>
    <w:qFormat/>
    <w:rsid w:val="00717BD6"/>
    <w:pPr>
      <w:keepNext/>
      <w:suppressAutoHyphens/>
      <w:spacing w:line="264" w:lineRule="auto"/>
      <w:ind w:left="714" w:hanging="357"/>
      <w:jc w:val="both"/>
      <w:outlineLvl w:val="7"/>
    </w:pPr>
    <w:rPr>
      <w:rFonts w:ascii="Arial" w:hAnsi="Arial" w:cs="Arial"/>
      <w:b/>
      <w:bCs/>
      <w:lang w:eastAsia="ar-SA"/>
    </w:rPr>
  </w:style>
  <w:style w:type="paragraph" w:styleId="9">
    <w:name w:val="heading 9"/>
    <w:basedOn w:val="a"/>
    <w:next w:val="a"/>
    <w:link w:val="90"/>
    <w:qFormat/>
    <w:rsid w:val="00717BD6"/>
    <w:pPr>
      <w:keepNext/>
      <w:suppressAutoHyphens/>
      <w:ind w:left="714" w:hanging="357"/>
      <w:jc w:val="right"/>
      <w:outlineLvl w:val="8"/>
    </w:pPr>
    <w:rPr>
      <w:rFonts w:ascii="Arial" w:hAnsi="Arial" w:cs="Arial"/>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7BD6"/>
    <w:rPr>
      <w:rFonts w:ascii="Cambria" w:hAnsi="Cambria"/>
      <w:b/>
      <w:bCs/>
      <w:i/>
      <w:iCs/>
      <w:sz w:val="28"/>
      <w:szCs w:val="28"/>
      <w:lang w:eastAsia="en-US"/>
    </w:rPr>
  </w:style>
  <w:style w:type="character" w:customStyle="1" w:styleId="10">
    <w:name w:val="Заголовок 1 Знак"/>
    <w:aliases w:val=" Знак Знак Знак"/>
    <w:basedOn w:val="a0"/>
    <w:link w:val="1"/>
    <w:rsid w:val="00717BD6"/>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717BD6"/>
    <w:rPr>
      <w:rFonts w:ascii="Cambria" w:eastAsia="Times New Roman" w:hAnsi="Cambria" w:cs="Times New Roman"/>
      <w:b/>
      <w:bCs/>
      <w:sz w:val="26"/>
      <w:szCs w:val="26"/>
      <w:lang w:eastAsia="en-US"/>
    </w:rPr>
  </w:style>
  <w:style w:type="character" w:customStyle="1" w:styleId="40">
    <w:name w:val="Заголовок 4 Знак"/>
    <w:basedOn w:val="a0"/>
    <w:link w:val="4"/>
    <w:rsid w:val="00717BD6"/>
    <w:rPr>
      <w:rFonts w:ascii="Calibri" w:eastAsia="Times New Roman" w:hAnsi="Calibri" w:cs="Times New Roman"/>
      <w:b/>
      <w:bCs/>
      <w:sz w:val="28"/>
      <w:szCs w:val="28"/>
      <w:lang w:eastAsia="en-US"/>
    </w:rPr>
  </w:style>
  <w:style w:type="character" w:customStyle="1" w:styleId="50">
    <w:name w:val="Заголовок 5 Знак"/>
    <w:basedOn w:val="a0"/>
    <w:link w:val="5"/>
    <w:rsid w:val="00717BD6"/>
    <w:rPr>
      <w:rFonts w:ascii="Times New Roman" w:eastAsia="Times New Roman" w:hAnsi="Times New Roman" w:cs="Calibri"/>
      <w:sz w:val="28"/>
      <w:szCs w:val="22"/>
      <w:lang w:eastAsia="ar-SA"/>
    </w:rPr>
  </w:style>
  <w:style w:type="character" w:customStyle="1" w:styleId="60">
    <w:name w:val="Заголовок 6 Знак"/>
    <w:basedOn w:val="a0"/>
    <w:link w:val="6"/>
    <w:rsid w:val="00717BD6"/>
    <w:rPr>
      <w:rFonts w:ascii="Times New Roman" w:eastAsia="Times New Roman" w:hAnsi="Times New Roman" w:cs="Calibri"/>
      <w:b/>
      <w:bCs/>
      <w:sz w:val="22"/>
      <w:szCs w:val="22"/>
      <w:lang w:eastAsia="ar-SA"/>
    </w:rPr>
  </w:style>
  <w:style w:type="character" w:customStyle="1" w:styleId="70">
    <w:name w:val="Заголовок 7 Знак"/>
    <w:basedOn w:val="a0"/>
    <w:link w:val="7"/>
    <w:rsid w:val="00717BD6"/>
    <w:rPr>
      <w:rFonts w:ascii="Calibri" w:eastAsia="Times New Roman" w:hAnsi="Calibri" w:cs="Times New Roman"/>
      <w:sz w:val="24"/>
      <w:szCs w:val="24"/>
      <w:lang w:eastAsia="en-US"/>
    </w:rPr>
  </w:style>
  <w:style w:type="character" w:customStyle="1" w:styleId="80">
    <w:name w:val="Заголовок 8 Знак"/>
    <w:basedOn w:val="a0"/>
    <w:link w:val="8"/>
    <w:rsid w:val="00717BD6"/>
    <w:rPr>
      <w:rFonts w:ascii="Arial" w:eastAsia="Times New Roman" w:hAnsi="Arial" w:cs="Arial"/>
      <w:b/>
      <w:bCs/>
      <w:sz w:val="24"/>
      <w:szCs w:val="24"/>
      <w:lang w:eastAsia="ar-SA"/>
    </w:rPr>
  </w:style>
  <w:style w:type="character" w:customStyle="1" w:styleId="90">
    <w:name w:val="Заголовок 9 Знак"/>
    <w:basedOn w:val="a0"/>
    <w:link w:val="9"/>
    <w:rsid w:val="00717BD6"/>
    <w:rPr>
      <w:rFonts w:ascii="Arial" w:eastAsia="Times New Roman" w:hAnsi="Arial" w:cs="Arial"/>
      <w:i/>
      <w:color w:val="000000"/>
      <w:sz w:val="24"/>
      <w:szCs w:val="24"/>
      <w:lang w:eastAsia="ar-SA"/>
    </w:rPr>
  </w:style>
  <w:style w:type="paragraph" w:styleId="11">
    <w:name w:val="toc 1"/>
    <w:basedOn w:val="a"/>
    <w:next w:val="a"/>
    <w:autoRedefine/>
    <w:uiPriority w:val="39"/>
    <w:unhideWhenUsed/>
    <w:qFormat/>
    <w:rsid w:val="00717BD6"/>
    <w:pPr>
      <w:spacing w:before="240" w:after="120"/>
    </w:pPr>
    <w:rPr>
      <w:b/>
      <w:bCs/>
      <w:sz w:val="20"/>
      <w:szCs w:val="20"/>
    </w:rPr>
  </w:style>
  <w:style w:type="paragraph" w:styleId="21">
    <w:name w:val="toc 2"/>
    <w:basedOn w:val="a"/>
    <w:next w:val="a"/>
    <w:autoRedefine/>
    <w:uiPriority w:val="39"/>
    <w:unhideWhenUsed/>
    <w:qFormat/>
    <w:rsid w:val="00717BD6"/>
    <w:pPr>
      <w:spacing w:before="120"/>
      <w:ind w:left="220"/>
    </w:pPr>
    <w:rPr>
      <w:i/>
      <w:iCs/>
      <w:sz w:val="20"/>
      <w:szCs w:val="20"/>
    </w:rPr>
  </w:style>
  <w:style w:type="paragraph" w:styleId="31">
    <w:name w:val="toc 3"/>
    <w:basedOn w:val="a"/>
    <w:next w:val="a"/>
    <w:autoRedefine/>
    <w:uiPriority w:val="39"/>
    <w:unhideWhenUsed/>
    <w:qFormat/>
    <w:rsid w:val="00717BD6"/>
    <w:pPr>
      <w:ind w:left="440"/>
    </w:pPr>
    <w:rPr>
      <w:sz w:val="20"/>
      <w:szCs w:val="20"/>
    </w:rPr>
  </w:style>
  <w:style w:type="paragraph" w:styleId="a3">
    <w:name w:val="caption"/>
    <w:basedOn w:val="a"/>
    <w:next w:val="a"/>
    <w:qFormat/>
    <w:rsid w:val="00717BD6"/>
    <w:pPr>
      <w:spacing w:line="360" w:lineRule="auto"/>
      <w:ind w:left="714" w:hanging="357"/>
      <w:jc w:val="both"/>
    </w:pPr>
    <w:rPr>
      <w:rFonts w:ascii="Times New Roman" w:hAnsi="Times New Roman"/>
      <w:sz w:val="28"/>
      <w:szCs w:val="28"/>
    </w:rPr>
  </w:style>
  <w:style w:type="paragraph" w:styleId="a4">
    <w:name w:val="Title"/>
    <w:basedOn w:val="a"/>
    <w:link w:val="a5"/>
    <w:qFormat/>
    <w:rsid w:val="00717BD6"/>
    <w:pPr>
      <w:jc w:val="center"/>
    </w:pPr>
    <w:rPr>
      <w:rFonts w:ascii="Times New Roman" w:hAnsi="Times New Roman"/>
      <w:b/>
      <w:bCs/>
      <w:sz w:val="28"/>
    </w:rPr>
  </w:style>
  <w:style w:type="character" w:customStyle="1" w:styleId="a5">
    <w:name w:val="Название Знак"/>
    <w:basedOn w:val="a0"/>
    <w:link w:val="a4"/>
    <w:rsid w:val="00717BD6"/>
    <w:rPr>
      <w:rFonts w:ascii="Times New Roman" w:eastAsia="Times New Roman" w:hAnsi="Times New Roman"/>
      <w:b/>
      <w:bCs/>
      <w:sz w:val="28"/>
      <w:szCs w:val="24"/>
    </w:rPr>
  </w:style>
  <w:style w:type="character" w:customStyle="1" w:styleId="12">
    <w:name w:val="Название Знак1"/>
    <w:basedOn w:val="a0"/>
    <w:rsid w:val="00717BD6"/>
    <w:rPr>
      <w:rFonts w:ascii="Times New Roman" w:eastAsia="Times New Roman" w:hAnsi="Times New Roman"/>
      <w:b/>
      <w:bCs/>
      <w:sz w:val="28"/>
      <w:szCs w:val="24"/>
    </w:rPr>
  </w:style>
  <w:style w:type="paragraph" w:styleId="a6">
    <w:name w:val="Subtitle"/>
    <w:basedOn w:val="a"/>
    <w:next w:val="a"/>
    <w:link w:val="a7"/>
    <w:qFormat/>
    <w:rsid w:val="00717BD6"/>
    <w:pPr>
      <w:suppressAutoHyphens/>
      <w:spacing w:after="60"/>
      <w:jc w:val="center"/>
    </w:pPr>
    <w:rPr>
      <w:rFonts w:ascii="Cambria" w:hAnsi="Cambria"/>
      <w:lang w:eastAsia="ar-SA"/>
    </w:rPr>
  </w:style>
  <w:style w:type="character" w:customStyle="1" w:styleId="a7">
    <w:name w:val="Подзаголовок Знак"/>
    <w:basedOn w:val="a0"/>
    <w:link w:val="a6"/>
    <w:rsid w:val="00717BD6"/>
    <w:rPr>
      <w:rFonts w:ascii="Cambria" w:eastAsia="Times New Roman" w:hAnsi="Cambria"/>
      <w:sz w:val="24"/>
      <w:szCs w:val="24"/>
      <w:lang w:eastAsia="ar-SA"/>
    </w:rPr>
  </w:style>
  <w:style w:type="character" w:customStyle="1" w:styleId="13">
    <w:name w:val="Подзаголовок Знак1"/>
    <w:basedOn w:val="a0"/>
    <w:rsid w:val="00717BD6"/>
    <w:rPr>
      <w:rFonts w:ascii="Cambria" w:eastAsia="Times New Roman" w:hAnsi="Cambria"/>
      <w:sz w:val="24"/>
      <w:szCs w:val="24"/>
      <w:lang w:eastAsia="ar-SA"/>
    </w:rPr>
  </w:style>
  <w:style w:type="character" w:styleId="a8">
    <w:name w:val="Strong"/>
    <w:uiPriority w:val="22"/>
    <w:qFormat/>
    <w:rsid w:val="00717BD6"/>
    <w:rPr>
      <w:b/>
      <w:bCs/>
    </w:rPr>
  </w:style>
  <w:style w:type="character" w:styleId="a9">
    <w:name w:val="Emphasis"/>
    <w:qFormat/>
    <w:rsid w:val="00717BD6"/>
    <w:rPr>
      <w:i/>
      <w:iCs/>
    </w:rPr>
  </w:style>
  <w:style w:type="paragraph" w:styleId="aa">
    <w:name w:val="No Spacing"/>
    <w:link w:val="ab"/>
    <w:uiPriority w:val="99"/>
    <w:qFormat/>
    <w:rsid w:val="00717BD6"/>
    <w:pPr>
      <w:suppressAutoHyphens/>
      <w:ind w:left="714" w:hanging="357"/>
      <w:jc w:val="both"/>
    </w:pPr>
    <w:rPr>
      <w:rFonts w:ascii="Times New Roman" w:eastAsia="Arial" w:hAnsi="Times New Roman"/>
      <w:sz w:val="24"/>
      <w:szCs w:val="24"/>
      <w:lang w:eastAsia="ar-SA"/>
    </w:rPr>
  </w:style>
  <w:style w:type="paragraph" w:styleId="ac">
    <w:name w:val="List Paragraph"/>
    <w:basedOn w:val="a"/>
    <w:uiPriority w:val="34"/>
    <w:qFormat/>
    <w:rsid w:val="00717BD6"/>
    <w:pPr>
      <w:ind w:left="720"/>
      <w:contextualSpacing/>
    </w:pPr>
  </w:style>
  <w:style w:type="character" w:styleId="ad">
    <w:name w:val="Subtle Emphasis"/>
    <w:qFormat/>
    <w:rsid w:val="00717BD6"/>
    <w:rPr>
      <w:i/>
      <w:iCs/>
      <w:color w:val="808080"/>
    </w:rPr>
  </w:style>
  <w:style w:type="paragraph" w:styleId="ae">
    <w:name w:val="TOC Heading"/>
    <w:basedOn w:val="1"/>
    <w:next w:val="a"/>
    <w:uiPriority w:val="39"/>
    <w:qFormat/>
    <w:rsid w:val="00717BD6"/>
    <w:pPr>
      <w:keepLines/>
      <w:tabs>
        <w:tab w:val="left" w:pos="720"/>
      </w:tabs>
      <w:suppressAutoHyphens/>
      <w:spacing w:before="480" w:after="0"/>
      <w:ind w:left="714" w:hanging="357"/>
      <w:jc w:val="both"/>
    </w:pPr>
    <w:rPr>
      <w:color w:val="365F91"/>
      <w:kern w:val="0"/>
      <w:sz w:val="28"/>
      <w:szCs w:val="28"/>
      <w:lang w:eastAsia="ar-SA"/>
    </w:rPr>
  </w:style>
  <w:style w:type="paragraph" w:customStyle="1" w:styleId="af">
    <w:name w:val="текст табл"/>
    <w:basedOn w:val="a"/>
    <w:link w:val="af0"/>
    <w:qFormat/>
    <w:rsid w:val="00717BD6"/>
    <w:pPr>
      <w:ind w:left="714" w:hanging="357"/>
      <w:jc w:val="both"/>
    </w:pPr>
    <w:rPr>
      <w:rFonts w:ascii="Arial" w:hAnsi="Arial"/>
      <w:lang w:eastAsia="ar-SA"/>
    </w:rPr>
  </w:style>
  <w:style w:type="character" w:customStyle="1" w:styleId="af0">
    <w:name w:val="текст табл Знак"/>
    <w:link w:val="af"/>
    <w:rsid w:val="00717BD6"/>
    <w:rPr>
      <w:rFonts w:ascii="Arial" w:hAnsi="Arial"/>
      <w:sz w:val="24"/>
      <w:szCs w:val="24"/>
      <w:lang w:eastAsia="ar-SA"/>
    </w:rPr>
  </w:style>
  <w:style w:type="paragraph" w:customStyle="1" w:styleId="af1">
    <w:name w:val="Ячейка таблицы"/>
    <w:basedOn w:val="aa"/>
    <w:link w:val="af2"/>
    <w:qFormat/>
    <w:rsid w:val="00717BD6"/>
    <w:pPr>
      <w:ind w:left="0" w:firstLine="0"/>
      <w:jc w:val="left"/>
    </w:pPr>
    <w:rPr>
      <w:rFonts w:ascii="Arial" w:eastAsia="Times New Roman" w:hAnsi="Arial" w:cs="Arial"/>
      <w:sz w:val="20"/>
      <w:szCs w:val="32"/>
    </w:rPr>
  </w:style>
  <w:style w:type="character" w:customStyle="1" w:styleId="af2">
    <w:name w:val="Ячейка таблицы Знак"/>
    <w:basedOn w:val="a0"/>
    <w:link w:val="af1"/>
    <w:rsid w:val="00717BD6"/>
    <w:rPr>
      <w:rFonts w:ascii="Arial" w:eastAsia="Times New Roman" w:hAnsi="Arial" w:cs="Arial"/>
      <w:szCs w:val="32"/>
      <w:lang w:eastAsia="ar-SA"/>
    </w:rPr>
  </w:style>
  <w:style w:type="paragraph" w:customStyle="1" w:styleId="14">
    <w:name w:val="Абзац списка1"/>
    <w:basedOn w:val="a"/>
    <w:uiPriority w:val="34"/>
    <w:qFormat/>
    <w:rsid w:val="00717BD6"/>
    <w:pPr>
      <w:ind w:left="720"/>
    </w:pPr>
    <w:rPr>
      <w:rFonts w:ascii="Times New Roman" w:hAnsi="Times New Roman"/>
    </w:rPr>
  </w:style>
  <w:style w:type="paragraph" w:customStyle="1" w:styleId="af3">
    <w:name w:val="Адресат (кому)"/>
    <w:basedOn w:val="a"/>
    <w:rsid w:val="006424CD"/>
    <w:pPr>
      <w:widowControl/>
      <w:suppressAutoHyphens/>
    </w:pPr>
    <w:rPr>
      <w:rFonts w:ascii="Times New Roman" w:eastAsia="Courier New" w:hAnsi="Times New Roman" w:cs="Times New Roman"/>
      <w:b/>
      <w:bCs/>
      <w:i/>
      <w:iCs/>
      <w:color w:val="auto"/>
      <w:sz w:val="28"/>
      <w:szCs w:val="28"/>
    </w:rPr>
  </w:style>
  <w:style w:type="paragraph" w:customStyle="1" w:styleId="ConsPlusNormal">
    <w:name w:val="ConsPlusNormal"/>
    <w:rsid w:val="006424CD"/>
    <w:pPr>
      <w:widowControl w:val="0"/>
      <w:suppressAutoHyphens/>
      <w:autoSpaceDE w:val="0"/>
      <w:ind w:firstLine="720"/>
    </w:pPr>
    <w:rPr>
      <w:rFonts w:ascii="Arial" w:eastAsia="Arial" w:hAnsi="Arial" w:cs="Arial"/>
      <w:lang w:eastAsia="ar-SA"/>
    </w:rPr>
  </w:style>
  <w:style w:type="paragraph" w:customStyle="1" w:styleId="ConsPlusTitle">
    <w:name w:val="ConsPlusTitle"/>
    <w:rsid w:val="006424CD"/>
    <w:pPr>
      <w:widowControl w:val="0"/>
      <w:suppressAutoHyphens/>
    </w:pPr>
    <w:rPr>
      <w:rFonts w:ascii="Arial" w:eastAsia="Times New Roman" w:hAnsi="Arial" w:cs="Arial"/>
      <w:b/>
      <w:bCs/>
      <w:kern w:val="1"/>
      <w:lang w:eastAsia="ar-SA"/>
    </w:rPr>
  </w:style>
  <w:style w:type="character" w:customStyle="1" w:styleId="22">
    <w:name w:val="Основной текст (2)_"/>
    <w:basedOn w:val="a0"/>
    <w:link w:val="210"/>
    <w:locked/>
    <w:rsid w:val="0064365A"/>
    <w:rPr>
      <w:b/>
      <w:bCs/>
      <w:sz w:val="23"/>
      <w:szCs w:val="23"/>
      <w:shd w:val="clear" w:color="auto" w:fill="FFFFFF"/>
    </w:rPr>
  </w:style>
  <w:style w:type="paragraph" w:customStyle="1" w:styleId="210">
    <w:name w:val="Основной текст (2)1"/>
    <w:basedOn w:val="a"/>
    <w:link w:val="22"/>
    <w:rsid w:val="0064365A"/>
    <w:pPr>
      <w:shd w:val="clear" w:color="auto" w:fill="FFFFFF"/>
      <w:spacing w:line="274" w:lineRule="exact"/>
    </w:pPr>
    <w:rPr>
      <w:rFonts w:ascii="Calibri" w:eastAsia="Calibri" w:hAnsi="Calibri" w:cs="Times New Roman"/>
      <w:b/>
      <w:bCs/>
      <w:color w:val="auto"/>
      <w:sz w:val="23"/>
      <w:szCs w:val="23"/>
    </w:rPr>
  </w:style>
  <w:style w:type="paragraph" w:styleId="23">
    <w:name w:val="Body Text 2"/>
    <w:basedOn w:val="a"/>
    <w:link w:val="24"/>
    <w:uiPriority w:val="99"/>
    <w:rsid w:val="00923251"/>
    <w:pPr>
      <w:widowControl/>
      <w:jc w:val="both"/>
    </w:pPr>
    <w:rPr>
      <w:rFonts w:ascii="Times New Roman" w:hAnsi="Times New Roman" w:cs="Times New Roman"/>
      <w:color w:val="auto"/>
      <w:sz w:val="28"/>
      <w:szCs w:val="20"/>
    </w:rPr>
  </w:style>
  <w:style w:type="character" w:customStyle="1" w:styleId="24">
    <w:name w:val="Основной текст 2 Знак"/>
    <w:basedOn w:val="a0"/>
    <w:link w:val="23"/>
    <w:uiPriority w:val="99"/>
    <w:rsid w:val="00923251"/>
    <w:rPr>
      <w:rFonts w:ascii="Times New Roman" w:eastAsia="Times New Roman" w:hAnsi="Times New Roman"/>
      <w:sz w:val="28"/>
    </w:rPr>
  </w:style>
  <w:style w:type="character" w:customStyle="1" w:styleId="ab">
    <w:name w:val="Без интервала Знак"/>
    <w:link w:val="aa"/>
    <w:uiPriority w:val="99"/>
    <w:locked/>
    <w:rsid w:val="00383F98"/>
    <w:rPr>
      <w:rFonts w:ascii="Times New Roman" w:eastAsia="Arial" w:hAnsi="Times New Roman"/>
      <w:sz w:val="24"/>
      <w:szCs w:val="24"/>
      <w:lang w:eastAsia="ar-SA"/>
    </w:rPr>
  </w:style>
  <w:style w:type="table" w:styleId="af4">
    <w:name w:val="Table Grid"/>
    <w:basedOn w:val="a1"/>
    <w:rsid w:val="00466B3C"/>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A6672B"/>
    <w:rPr>
      <w:rFonts w:ascii="Tahoma" w:hAnsi="Tahoma" w:cs="Tahoma"/>
      <w:sz w:val="16"/>
      <w:szCs w:val="16"/>
    </w:rPr>
  </w:style>
  <w:style w:type="character" w:customStyle="1" w:styleId="af6">
    <w:name w:val="Текст выноски Знак"/>
    <w:basedOn w:val="a0"/>
    <w:link w:val="af5"/>
    <w:uiPriority w:val="99"/>
    <w:semiHidden/>
    <w:rsid w:val="00A6672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EBFB92CFC280CB8CD0CB890833D348D0FB22C823ED5B48DB101C45EF08E8614EED36ED231F84CB5X4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10</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39</cp:revision>
  <cp:lastPrinted>2020-02-13T05:19:00Z</cp:lastPrinted>
  <dcterms:created xsi:type="dcterms:W3CDTF">2020-02-07T08:04:00Z</dcterms:created>
  <dcterms:modified xsi:type="dcterms:W3CDTF">2020-02-13T05:19:00Z</dcterms:modified>
</cp:coreProperties>
</file>