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09" w:rsidRPr="00BD3514" w:rsidRDefault="00BD7E09" w:rsidP="00BD7E09">
      <w:pPr>
        <w:pStyle w:val="1"/>
        <w:rPr>
          <w:szCs w:val="28"/>
        </w:rPr>
      </w:pPr>
      <w:r>
        <w:rPr>
          <w:b w:val="0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-253365</wp:posOffset>
            </wp:positionV>
            <wp:extent cx="628650" cy="752475"/>
            <wp:effectExtent l="0" t="0" r="0" b="9525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514">
        <w:rPr>
          <w:szCs w:val="28"/>
        </w:rPr>
        <w:t>АДМИНИСТРАЦИЯ</w:t>
      </w:r>
    </w:p>
    <w:p w:rsidR="00BD7E09" w:rsidRPr="00BD3514" w:rsidRDefault="00BD7E09" w:rsidP="00BD7E09">
      <w:pPr>
        <w:jc w:val="center"/>
        <w:rPr>
          <w:rFonts w:ascii="Times New Roman" w:hAnsi="Times New Roman"/>
          <w:b/>
          <w:sz w:val="28"/>
          <w:szCs w:val="28"/>
        </w:rPr>
      </w:pPr>
      <w:r w:rsidRPr="00BD3514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ХИЛКОВО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BD3514">
        <w:rPr>
          <w:rFonts w:ascii="Times New Roman" w:hAnsi="Times New Roman"/>
          <w:b/>
          <w:sz w:val="28"/>
          <w:szCs w:val="28"/>
        </w:rPr>
        <w:t xml:space="preserve">МУНИЦИПАЛЬНОГО РАЙОНА  </w:t>
      </w:r>
      <w:proofErr w:type="gramStart"/>
      <w:r w:rsidRPr="00BD3514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BD7E09" w:rsidRPr="00BD3514" w:rsidRDefault="00BD7E09" w:rsidP="00BD7E09">
      <w:pPr>
        <w:jc w:val="center"/>
        <w:rPr>
          <w:rFonts w:ascii="Times New Roman" w:hAnsi="Times New Roman"/>
          <w:b/>
          <w:sz w:val="28"/>
          <w:szCs w:val="28"/>
        </w:rPr>
      </w:pPr>
      <w:r w:rsidRPr="00BD3514">
        <w:rPr>
          <w:rFonts w:ascii="Times New Roman" w:hAnsi="Times New Roman"/>
          <w:b/>
          <w:sz w:val="28"/>
          <w:szCs w:val="28"/>
        </w:rPr>
        <w:t>РАСПОРЯЖЕНИЕ</w:t>
      </w:r>
    </w:p>
    <w:p w:rsidR="00BD7E09" w:rsidRPr="007A4F26" w:rsidRDefault="00BD7E09" w:rsidP="00BD7E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C228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20 февраля 2020 года № 12</w:t>
      </w:r>
    </w:p>
    <w:p w:rsidR="00BD7E09" w:rsidRDefault="00BD7E09" w:rsidP="00BD7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53B">
        <w:rPr>
          <w:rFonts w:ascii="Times New Roman" w:hAnsi="Times New Roman"/>
          <w:b/>
          <w:sz w:val="28"/>
          <w:szCs w:val="28"/>
        </w:rPr>
        <w:t xml:space="preserve">Об осуществлении </w:t>
      </w:r>
      <w:r>
        <w:rPr>
          <w:rFonts w:ascii="Times New Roman" w:hAnsi="Times New Roman"/>
          <w:b/>
          <w:sz w:val="28"/>
          <w:szCs w:val="28"/>
        </w:rPr>
        <w:t xml:space="preserve"> А</w:t>
      </w:r>
      <w:r w:rsidRPr="0003553B">
        <w:rPr>
          <w:rFonts w:ascii="Times New Roman" w:hAnsi="Times New Roman"/>
          <w:b/>
          <w:sz w:val="28"/>
          <w:szCs w:val="28"/>
        </w:rPr>
        <w:t xml:space="preserve">дминистрацией сельского поселения </w:t>
      </w:r>
      <w:r>
        <w:rPr>
          <w:rFonts w:ascii="Times New Roman" w:hAnsi="Times New Roman"/>
          <w:b/>
          <w:sz w:val="28"/>
          <w:szCs w:val="28"/>
        </w:rPr>
        <w:t>Хилково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 </w:t>
      </w:r>
    </w:p>
    <w:p w:rsidR="00BD7E09" w:rsidRDefault="00BD7E09" w:rsidP="00BD7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53B">
        <w:rPr>
          <w:rFonts w:ascii="Times New Roman" w:hAnsi="Times New Roman"/>
          <w:b/>
          <w:sz w:val="28"/>
          <w:szCs w:val="28"/>
        </w:rPr>
        <w:t>внутреннего финансового аудита</w:t>
      </w:r>
    </w:p>
    <w:p w:rsidR="00BD7E09" w:rsidRDefault="00BD7E09" w:rsidP="00BD7E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7E09" w:rsidRDefault="00BD7E09" w:rsidP="00BD7E0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5 статьи 160.2-1 Бюджетного кодекса Российской Федерации, п</w:t>
      </w:r>
      <w:r w:rsidRPr="00964CFC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 Министерства финансов Российской Федерации от 18.12.2019 № 237н «</w:t>
      </w:r>
      <w:r w:rsidRPr="00964CFC">
        <w:rPr>
          <w:rFonts w:ascii="Times New Roman" w:hAnsi="Times New Roman"/>
          <w:sz w:val="28"/>
          <w:szCs w:val="28"/>
        </w:rPr>
        <w:t xml:space="preserve">Об утверждении федерального стандарта </w:t>
      </w:r>
      <w:r>
        <w:rPr>
          <w:rFonts w:ascii="Times New Roman" w:hAnsi="Times New Roman"/>
          <w:sz w:val="28"/>
          <w:szCs w:val="28"/>
        </w:rPr>
        <w:t>внутреннего финансового аудита «</w:t>
      </w:r>
      <w:r w:rsidRPr="00964CFC">
        <w:rPr>
          <w:rFonts w:ascii="Times New Roman" w:hAnsi="Times New Roman"/>
          <w:sz w:val="28"/>
          <w:szCs w:val="28"/>
        </w:rPr>
        <w:t>Основания и порядок организации, случаи и порядок передачи полномочий по осуществлению внутреннего финансового аудита</w:t>
      </w:r>
      <w:r>
        <w:rPr>
          <w:rFonts w:ascii="Times New Roman" w:hAnsi="Times New Roman"/>
          <w:sz w:val="28"/>
          <w:szCs w:val="28"/>
        </w:rPr>
        <w:t>»:</w:t>
      </w:r>
    </w:p>
    <w:p w:rsidR="00BD7E09" w:rsidRPr="00B079F6" w:rsidRDefault="00BD7E09" w:rsidP="00BD7E0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упрощенную форму осуществления </w:t>
      </w:r>
      <w:r w:rsidRPr="00313134">
        <w:rPr>
          <w:rFonts w:ascii="Times New Roman" w:hAnsi="Times New Roman"/>
          <w:sz w:val="28"/>
          <w:szCs w:val="28"/>
        </w:rPr>
        <w:t xml:space="preserve">внутреннего </w:t>
      </w:r>
      <w:r w:rsidRPr="00B079F6">
        <w:rPr>
          <w:rFonts w:ascii="Times New Roman" w:hAnsi="Times New Roman"/>
          <w:sz w:val="28"/>
          <w:szCs w:val="28"/>
        </w:rPr>
        <w:t>финансового аудита</w:t>
      </w:r>
      <w:r>
        <w:rPr>
          <w:rFonts w:ascii="Times New Roman" w:hAnsi="Times New Roman"/>
          <w:sz w:val="28"/>
          <w:szCs w:val="28"/>
        </w:rPr>
        <w:t xml:space="preserve"> 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Хилково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B079F6">
        <w:rPr>
          <w:rFonts w:ascii="Times New Roman" w:hAnsi="Times New Roman"/>
          <w:sz w:val="28"/>
          <w:szCs w:val="28"/>
        </w:rPr>
        <w:t xml:space="preserve">. </w:t>
      </w:r>
    </w:p>
    <w:p w:rsidR="00BD7E09" w:rsidRPr="00750526" w:rsidRDefault="00BD7E09" w:rsidP="00BD7E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Pr="00750526">
        <w:rPr>
          <w:rFonts w:ascii="Times New Roman" w:hAnsi="Times New Roman"/>
          <w:sz w:val="28"/>
          <w:szCs w:val="28"/>
        </w:rPr>
        <w:t xml:space="preserve">.  В целях реализации решения об упрощенном осуществлении внутреннего финансового аудита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>Хилково</w:t>
      </w:r>
      <w:r w:rsidRPr="00750526">
        <w:rPr>
          <w:rFonts w:ascii="Times New Roman" w:hAnsi="Times New Roman"/>
          <w:sz w:val="28"/>
          <w:szCs w:val="28"/>
        </w:rPr>
        <w:t xml:space="preserve">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BD7E09" w:rsidRPr="00750526" w:rsidRDefault="00BD7E09" w:rsidP="00BD7E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750526">
        <w:rPr>
          <w:rFonts w:ascii="Times New Roman" w:hAnsi="Times New Roman"/>
          <w:sz w:val="28"/>
          <w:szCs w:val="28"/>
        </w:rPr>
        <w:t>организует и осуществляет внутренний финансовый контроль;</w:t>
      </w:r>
    </w:p>
    <w:p w:rsidR="00BD7E09" w:rsidRPr="00750526" w:rsidRDefault="00BD7E09" w:rsidP="00BD7E09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750526">
        <w:rPr>
          <w:rFonts w:ascii="Times New Roman" w:hAnsi="Times New Roman"/>
          <w:sz w:val="28"/>
          <w:szCs w:val="28"/>
        </w:rPr>
        <w:t xml:space="preserve">решает задачи внутреннего финансового аудита, направленные на совершенствование внутреннего финансового контроля в соответствии с </w:t>
      </w:r>
      <w:hyperlink r:id="rId6" w:history="1">
        <w:r w:rsidRPr="00F80417">
          <w:rPr>
            <w:rStyle w:val="a4"/>
            <w:rFonts w:ascii="Times New Roman" w:hAnsi="Times New Roman"/>
            <w:b w:val="0"/>
            <w:sz w:val="28"/>
            <w:szCs w:val="28"/>
          </w:rPr>
          <w:t>пунктом 14</w:t>
        </w:r>
      </w:hyperlink>
      <w:r w:rsidRPr="00750526">
        <w:rPr>
          <w:rFonts w:ascii="Times New Roman" w:hAnsi="Times New Roman"/>
          <w:sz w:val="28"/>
          <w:szCs w:val="28"/>
        </w:rPr>
        <w:t xml:space="preserve"> федерального стандарта внутреннего финансового аудита "Определения, принципы и задачи внутреннего финансового аудита";</w:t>
      </w:r>
      <w:proofErr w:type="gramEnd"/>
    </w:p>
    <w:p w:rsidR="00BD7E09" w:rsidRDefault="00BD7E09" w:rsidP="00BD7E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0526">
        <w:rPr>
          <w:rFonts w:ascii="Times New Roman" w:hAnsi="Times New Roman"/>
          <w:sz w:val="28"/>
          <w:szCs w:val="28"/>
        </w:rPr>
        <w:t xml:space="preserve">решает задачи внутреннего финансового аудита, направленные на повышение качества финансового менеджмента в соответствии с </w:t>
      </w:r>
      <w:hyperlink r:id="rId7" w:history="1">
        <w:r w:rsidRPr="00F80417">
          <w:rPr>
            <w:rStyle w:val="a4"/>
            <w:rFonts w:ascii="Times New Roman" w:hAnsi="Times New Roman"/>
            <w:b w:val="0"/>
            <w:sz w:val="28"/>
            <w:szCs w:val="28"/>
          </w:rPr>
          <w:t>пунктом 16</w:t>
        </w:r>
      </w:hyperlink>
      <w:r w:rsidRPr="00750526">
        <w:rPr>
          <w:rFonts w:ascii="Times New Roman" w:hAnsi="Times New Roman"/>
          <w:sz w:val="28"/>
          <w:szCs w:val="28"/>
        </w:rPr>
        <w:t xml:space="preserve"> федерального стандарта внутреннего финансового аудита "Определения, принципы и задачи внутреннего финансового аудита".</w:t>
      </w:r>
    </w:p>
    <w:p w:rsidR="00BD7E09" w:rsidRDefault="00BD7E09" w:rsidP="00BD7E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Опубликовать настоящее распоряжение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BD7E09" w:rsidRDefault="00BD7E09" w:rsidP="00BD7E0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распоряжение вступает в силу с 1 марта 2020 года.</w:t>
      </w:r>
    </w:p>
    <w:p w:rsidR="00BD7E09" w:rsidRDefault="00BD7E09" w:rsidP="00BD7E0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 оставляю за собой.</w:t>
      </w:r>
    </w:p>
    <w:p w:rsidR="00BD7E09" w:rsidRDefault="00BD7E09" w:rsidP="00BD7E0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D7E09" w:rsidRDefault="00BD7E09" w:rsidP="00BD7E09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D7E09" w:rsidRDefault="00BD7E09" w:rsidP="00BD7E09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08D1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Хилково</w:t>
      </w:r>
    </w:p>
    <w:p w:rsidR="00BD7E09" w:rsidRDefault="00BD7E09" w:rsidP="00BD7E09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D7E09" w:rsidRDefault="00BD7E09" w:rsidP="00BD7E09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</w:t>
      </w:r>
      <w:r>
        <w:rPr>
          <w:rFonts w:ascii="Times New Roman" w:hAnsi="Times New Roman"/>
          <w:b/>
          <w:sz w:val="28"/>
          <w:szCs w:val="28"/>
        </w:rPr>
        <w:t>ой области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О.Ю. Долгов</w:t>
      </w:r>
      <w:bookmarkStart w:id="0" w:name="_GoBack"/>
      <w:bookmarkEnd w:id="0"/>
    </w:p>
    <w:p w:rsidR="00BD7E09" w:rsidRDefault="00BD7E09" w:rsidP="00BD7E0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BD7E09" w:rsidRDefault="00BD7E09" w:rsidP="00BD7E0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E01CE7" w:rsidRDefault="00E01CE7"/>
    <w:sectPr w:rsidR="00E01CE7" w:rsidSect="004574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09"/>
    <w:rsid w:val="00BD7E09"/>
    <w:rsid w:val="00E0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0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D7E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E0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BD7E0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BD7E09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0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D7E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E0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BD7E0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BD7E09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3064552/10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3064552/101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2020-02-27T03:56:00Z</cp:lastPrinted>
  <dcterms:created xsi:type="dcterms:W3CDTF">2020-02-27T03:52:00Z</dcterms:created>
  <dcterms:modified xsi:type="dcterms:W3CDTF">2020-02-27T03:57:00Z</dcterms:modified>
</cp:coreProperties>
</file>