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CF0A8" w14:textId="77777777" w:rsidR="006D2C6C" w:rsidRPr="003C5348" w:rsidRDefault="006D2C6C" w:rsidP="006D2C6C">
      <w:pPr>
        <w:pStyle w:val="1"/>
        <w:rPr>
          <w:sz w:val="36"/>
          <w:szCs w:val="36"/>
        </w:rPr>
      </w:pPr>
      <w:r w:rsidRPr="003C5348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02B40BB3" wp14:editId="50317FA8">
            <wp:simplePos x="0" y="0"/>
            <wp:positionH relativeFrom="column">
              <wp:posOffset>2628900</wp:posOffset>
            </wp:positionH>
            <wp:positionV relativeFrom="paragraph">
              <wp:posOffset>-142875</wp:posOffset>
            </wp:positionV>
            <wp:extent cx="629920" cy="753110"/>
            <wp:effectExtent l="19050" t="0" r="0" b="0"/>
            <wp:wrapTopAndBottom/>
            <wp:docPr id="3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C5348">
        <w:rPr>
          <w:sz w:val="36"/>
          <w:szCs w:val="36"/>
        </w:rPr>
        <w:t>АДМИНИСТРАЦИЯ</w:t>
      </w:r>
    </w:p>
    <w:p w14:paraId="5989178D" w14:textId="77777777" w:rsidR="006D2C6C" w:rsidRPr="003C5348" w:rsidRDefault="00CA1480" w:rsidP="006D2C6C">
      <w:pPr>
        <w:pStyle w:val="1"/>
        <w:rPr>
          <w:sz w:val="36"/>
          <w:szCs w:val="36"/>
        </w:rPr>
      </w:pPr>
      <w:r>
        <w:rPr>
          <w:sz w:val="36"/>
          <w:szCs w:val="36"/>
        </w:rPr>
        <w:t xml:space="preserve">МУНИЦИПАЛЬНОГО РАЙОНА </w:t>
      </w:r>
      <w:r w:rsidR="006D2C6C" w:rsidRPr="003C5348">
        <w:rPr>
          <w:sz w:val="36"/>
          <w:szCs w:val="36"/>
        </w:rPr>
        <w:t>КРАСНОЯРСКИЙ</w:t>
      </w:r>
    </w:p>
    <w:p w14:paraId="7B5950BD" w14:textId="77777777" w:rsidR="006D2C6C" w:rsidRPr="003C5348" w:rsidRDefault="006D2C6C" w:rsidP="006D2C6C">
      <w:pPr>
        <w:pStyle w:val="1"/>
        <w:rPr>
          <w:sz w:val="36"/>
          <w:szCs w:val="36"/>
        </w:rPr>
      </w:pPr>
      <w:r w:rsidRPr="003C5348">
        <w:rPr>
          <w:sz w:val="36"/>
          <w:szCs w:val="36"/>
        </w:rPr>
        <w:t>САМАРСКОЙ ОБЛАСТИ</w:t>
      </w:r>
    </w:p>
    <w:p w14:paraId="2C7B5EAB" w14:textId="77777777" w:rsidR="006D2C6C" w:rsidRPr="00297EE0" w:rsidRDefault="006D2C6C" w:rsidP="006D2C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3EB9147" w14:textId="77777777" w:rsidR="006D2C6C" w:rsidRPr="00FB24BB" w:rsidRDefault="006D2C6C" w:rsidP="006D2C6C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РАСПОРЯЖЕНИЕ</w:t>
      </w:r>
    </w:p>
    <w:p w14:paraId="4F310B63" w14:textId="2FC99458" w:rsidR="006D2C6C" w:rsidRPr="00756207" w:rsidRDefault="00CE2C6E" w:rsidP="006D2C6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6D2C6C" w:rsidRPr="0075620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02.10.2023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2C6C" w:rsidRPr="0075620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118-р</w:t>
      </w:r>
    </w:p>
    <w:p w14:paraId="278EB074" w14:textId="77777777" w:rsidR="006D2C6C" w:rsidRPr="007A4F26" w:rsidRDefault="006D2C6C" w:rsidP="006D2C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81423AA" w14:textId="77777777" w:rsidR="007A4F26" w:rsidRPr="007A4F26" w:rsidRDefault="006D2C6C" w:rsidP="007A4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A4F2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085FCA">
        <w:rPr>
          <w:rFonts w:ascii="Times New Roman" w:hAnsi="Times New Roman" w:cs="Times New Roman"/>
          <w:b/>
          <w:sz w:val="28"/>
          <w:szCs w:val="28"/>
        </w:rPr>
        <w:t>переч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 xml:space="preserve">ня ключевых показателей эффективности функционирования в администрации 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</w:t>
      </w:r>
      <w:r w:rsidR="0041239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сти антимонопольного комплаенса         </w:t>
      </w:r>
      <w:r w:rsidR="005F2C54">
        <w:rPr>
          <w:rFonts w:ascii="Times New Roman" w:hAnsi="Times New Roman" w:cs="Times New Roman"/>
          <w:b/>
          <w:sz w:val="28"/>
          <w:szCs w:val="28"/>
          <w:lang w:eastAsia="ar-SA"/>
        </w:rPr>
        <w:t>на 202</w:t>
      </w:r>
      <w:r w:rsidR="00001EEF">
        <w:rPr>
          <w:rFonts w:ascii="Times New Roman" w:hAnsi="Times New Roman" w:cs="Times New Roman"/>
          <w:b/>
          <w:sz w:val="28"/>
          <w:szCs w:val="28"/>
          <w:lang w:eastAsia="ar-SA"/>
        </w:rPr>
        <w:t>4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14:paraId="27A8FC36" w14:textId="77777777" w:rsidR="006D2C6C" w:rsidRDefault="007A4F26" w:rsidP="007A4F26">
      <w:pPr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922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14:paraId="18E07A16" w14:textId="77777777" w:rsidR="006D2C6C" w:rsidRDefault="006D2C6C" w:rsidP="007A4F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№20-СП, </w:t>
      </w:r>
      <w:r w:rsidRPr="006D2C6C">
        <w:rPr>
          <w:rFonts w:ascii="Times New Roman" w:hAnsi="Times New Roman" w:cs="Times New Roman"/>
          <w:sz w:val="28"/>
          <w:szCs w:val="28"/>
        </w:rPr>
        <w:t>пунктом 2.1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организации в администрации муниципального района Красноярский Самарской области системы внутреннего обеспечения соответствия требованиям антимонопольного законодательства (антимонопольного комплаенса), утвержденного постановлением администрации муниципального района Красноярский Самарской области от </w:t>
      </w:r>
      <w:r w:rsidRPr="005A3A9F">
        <w:rPr>
          <w:rFonts w:ascii="Times New Roman" w:hAnsi="Times New Roman" w:cs="Times New Roman"/>
          <w:sz w:val="28"/>
          <w:szCs w:val="28"/>
        </w:rPr>
        <w:t>05.09.2019 №281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6B868FE" w14:textId="77777777" w:rsidR="006D2C6C" w:rsidRDefault="006D2C6C" w:rsidP="006D2C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7A4F26">
        <w:rPr>
          <w:rFonts w:ascii="Times New Roman" w:hAnsi="Times New Roman" w:cs="Times New Roman"/>
          <w:sz w:val="28"/>
          <w:szCs w:val="28"/>
        </w:rPr>
        <w:t xml:space="preserve">перечень ключевых показателей эффективности функционирования в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</w:t>
      </w:r>
      <w:r w:rsidR="00CA1480">
        <w:rPr>
          <w:rFonts w:ascii="Times New Roman" w:hAnsi="Times New Roman" w:cs="Times New Roman"/>
          <w:sz w:val="28"/>
          <w:szCs w:val="28"/>
        </w:rPr>
        <w:t>кий Самарской области</w:t>
      </w:r>
      <w:r w:rsidR="007A4F26">
        <w:rPr>
          <w:rFonts w:ascii="Times New Roman" w:hAnsi="Times New Roman" w:cs="Times New Roman"/>
          <w:sz w:val="28"/>
          <w:szCs w:val="28"/>
        </w:rPr>
        <w:t xml:space="preserve"> антимонопольного комплаенса на</w:t>
      </w:r>
      <w:r w:rsidR="00CA148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56207">
        <w:rPr>
          <w:rFonts w:ascii="Times New Roman" w:hAnsi="Times New Roman" w:cs="Times New Roman"/>
          <w:sz w:val="28"/>
          <w:szCs w:val="28"/>
        </w:rPr>
        <w:t>202</w:t>
      </w:r>
      <w:r w:rsidR="00001EEF">
        <w:rPr>
          <w:rFonts w:ascii="Times New Roman" w:hAnsi="Times New Roman" w:cs="Times New Roman"/>
          <w:sz w:val="28"/>
          <w:szCs w:val="28"/>
        </w:rPr>
        <w:t>4</w:t>
      </w:r>
      <w:r w:rsidR="007A16A6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1BA0D1A9" w14:textId="77777777" w:rsidR="005056ED" w:rsidRDefault="00085FCA" w:rsidP="00505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1C3E1D">
        <w:rPr>
          <w:rFonts w:ascii="Times New Roman" w:hAnsi="Times New Roman" w:cs="Times New Roman"/>
          <w:sz w:val="28"/>
          <w:szCs w:val="28"/>
        </w:rPr>
        <w:t xml:space="preserve"> </w:t>
      </w:r>
      <w:r w:rsidR="005056ED">
        <w:rPr>
          <w:rFonts w:ascii="Times New Roman" w:hAnsi="Times New Roman" w:cs="Times New Roman"/>
          <w:sz w:val="28"/>
          <w:szCs w:val="28"/>
        </w:rPr>
        <w:t xml:space="preserve">Управлению </w:t>
      </w:r>
      <w:r>
        <w:rPr>
          <w:rFonts w:ascii="Times New Roman" w:hAnsi="Times New Roman" w:cs="Times New Roman"/>
          <w:sz w:val="28"/>
          <w:szCs w:val="28"/>
        </w:rPr>
        <w:t>экономики</w:t>
      </w:r>
      <w:r w:rsidR="005056ED">
        <w:rPr>
          <w:rFonts w:ascii="Times New Roman" w:hAnsi="Times New Roman" w:cs="Times New Roman"/>
          <w:sz w:val="28"/>
          <w:szCs w:val="28"/>
        </w:rPr>
        <w:t xml:space="preserve"> и инвестиций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E1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довести настоящее распоряжение до</w:t>
      </w:r>
      <w:r w:rsidR="005056ED">
        <w:rPr>
          <w:rFonts w:ascii="Times New Roman" w:hAnsi="Times New Roman" w:cs="Times New Roman"/>
          <w:sz w:val="28"/>
          <w:szCs w:val="28"/>
        </w:rPr>
        <w:t xml:space="preserve"> муниципальных служащих администрации муниципального района Красноярский Самарской области и руководителей отраслевых (функциональных) органов администрации муниципального района Красноярский Самарской области.</w:t>
      </w:r>
    </w:p>
    <w:p w14:paraId="0397FDC4" w14:textId="77777777" w:rsidR="00085FCA" w:rsidRDefault="001C3E1D" w:rsidP="00505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85FCA">
        <w:rPr>
          <w:rFonts w:ascii="Times New Roman" w:hAnsi="Times New Roman" w:cs="Times New Roman"/>
          <w:sz w:val="28"/>
          <w:szCs w:val="28"/>
        </w:rPr>
        <w:t xml:space="preserve">Руководителям структурных подразделений </w:t>
      </w:r>
      <w:r w:rsidR="005056ED">
        <w:rPr>
          <w:rFonts w:ascii="Times New Roman" w:hAnsi="Times New Roman" w:cs="Times New Roman"/>
          <w:sz w:val="28"/>
          <w:szCs w:val="28"/>
        </w:rPr>
        <w:t xml:space="preserve">и отраслевых (функциональных) органов администрации муниципального района Красноярский Самарской области </w:t>
      </w:r>
      <w:r w:rsidR="00085FCA">
        <w:rPr>
          <w:rFonts w:ascii="Times New Roman" w:hAnsi="Times New Roman" w:cs="Times New Roman"/>
          <w:sz w:val="28"/>
          <w:szCs w:val="28"/>
        </w:rPr>
        <w:t xml:space="preserve">обеспечить </w:t>
      </w:r>
      <w:r>
        <w:rPr>
          <w:rFonts w:ascii="Times New Roman" w:hAnsi="Times New Roman" w:cs="Times New Roman"/>
          <w:sz w:val="28"/>
          <w:szCs w:val="28"/>
        </w:rPr>
        <w:t>достижение ключевых показателей эффективности функционирования в администрации муниципального района</w:t>
      </w:r>
      <w:r w:rsidR="005056ED">
        <w:rPr>
          <w:rFonts w:ascii="Times New Roman" w:hAnsi="Times New Roman" w:cs="Times New Roman"/>
          <w:sz w:val="28"/>
          <w:szCs w:val="28"/>
        </w:rPr>
        <w:t xml:space="preserve"> Красноярский Самарской области антимонопольного комплаенса.</w:t>
      </w:r>
    </w:p>
    <w:p w14:paraId="78EEF29C" w14:textId="77777777" w:rsidR="006D2C6C" w:rsidRDefault="001C3E1D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D2C6C">
        <w:rPr>
          <w:rFonts w:ascii="Times New Roman" w:hAnsi="Times New Roman" w:cs="Times New Roman"/>
          <w:sz w:val="28"/>
          <w:szCs w:val="28"/>
        </w:rPr>
        <w:t>Опубликовать настоящее распоряжение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14:paraId="01DE4389" w14:textId="77777777" w:rsidR="006D2C6C" w:rsidRDefault="00C53635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2C6C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14:paraId="46D191CC" w14:textId="77777777" w:rsidR="006D2C6C" w:rsidRDefault="00C53635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2C6C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оставляю за собой.</w:t>
      </w:r>
    </w:p>
    <w:p w14:paraId="70D30D56" w14:textId="77777777" w:rsidR="006D2C6C" w:rsidRPr="00AE6EC0" w:rsidRDefault="006D2C6C" w:rsidP="006D2C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BB37EFF" w14:textId="77777777" w:rsidR="006D2C6C" w:rsidRDefault="006D2C6C" w:rsidP="006D2C6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1BE60F" w14:textId="77777777" w:rsidR="006D2C6C" w:rsidRDefault="006D2C6C" w:rsidP="006D2C6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55BD2B" w14:textId="77777777" w:rsidR="006D2C6C" w:rsidRDefault="006D2C6C" w:rsidP="006D2C6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М.В.Белоусов</w:t>
      </w:r>
      <w:proofErr w:type="spellEnd"/>
    </w:p>
    <w:p w14:paraId="5946EDCA" w14:textId="77777777" w:rsidR="006D2C6C" w:rsidRDefault="006D2C6C" w:rsidP="006D2C6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1D500D" w14:textId="77777777" w:rsidR="006D2C6C" w:rsidRDefault="006D2C6C" w:rsidP="006D2C6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94CB41" w14:textId="77777777"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3464FDB" w14:textId="77777777"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B727D32" w14:textId="77777777"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239AB94" w14:textId="77777777"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977FA06" w14:textId="77777777"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ABF86EF" w14:textId="77777777" w:rsidR="006D2C6C" w:rsidRDefault="006D2C6C" w:rsidP="001C3E1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0A82EA1" w14:textId="77777777"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F11ABFC" w14:textId="77777777"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3FF9FB0" w14:textId="77777777" w:rsidR="006D2C6C" w:rsidRDefault="006D2C6C" w:rsidP="006D2C6C">
      <w:pPr>
        <w:rPr>
          <w:rFonts w:ascii="Times New Roman" w:hAnsi="Times New Roman" w:cs="Times New Roman"/>
          <w:sz w:val="28"/>
          <w:szCs w:val="28"/>
        </w:rPr>
      </w:pPr>
    </w:p>
    <w:p w14:paraId="709E052A" w14:textId="77777777" w:rsidR="006D2C6C" w:rsidRPr="005F2C54" w:rsidRDefault="006D2C6C" w:rsidP="006D2C6C">
      <w:pPr>
        <w:rPr>
          <w:rFonts w:ascii="Times New Roman" w:hAnsi="Times New Roman" w:cs="Times New Roman"/>
          <w:sz w:val="24"/>
          <w:szCs w:val="24"/>
        </w:rPr>
      </w:pPr>
      <w:r w:rsidRPr="005F2C54">
        <w:rPr>
          <w:rFonts w:ascii="Times New Roman" w:hAnsi="Times New Roman" w:cs="Times New Roman"/>
          <w:sz w:val="24"/>
          <w:szCs w:val="24"/>
        </w:rPr>
        <w:t>Уханова 21953</w:t>
      </w:r>
    </w:p>
    <w:p w14:paraId="7939217A" w14:textId="77777777" w:rsidR="001A236A" w:rsidRDefault="001A236A" w:rsidP="001F2BAB">
      <w:pPr>
        <w:autoSpaceDE w:val="0"/>
        <w:spacing w:after="0" w:line="240" w:lineRule="auto"/>
        <w:rPr>
          <w:rFonts w:ascii="Times New Roman" w:hAnsi="Times New Roman" w:cs="Times New Roman"/>
        </w:rPr>
        <w:sectPr w:rsidR="001A236A" w:rsidSect="00991050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1FC64407" w14:textId="77777777" w:rsidR="001A236A" w:rsidRPr="00983DF1" w:rsidRDefault="001A236A" w:rsidP="001A236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Pr="00983DF1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14:paraId="142C7A04" w14:textId="77777777" w:rsidR="001A236A" w:rsidRPr="00983DF1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распоряжением</w:t>
      </w:r>
      <w:r w:rsidRPr="00983DF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14:paraId="0951AB25" w14:textId="77777777" w:rsidR="001A236A" w:rsidRPr="00983DF1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983DF1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14:paraId="1D1F6D0E" w14:textId="77777777" w:rsidR="001A236A" w:rsidRPr="00983DF1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983DF1">
        <w:rPr>
          <w:rFonts w:ascii="Times New Roman" w:eastAsia="Times New Roman" w:hAnsi="Times New Roman" w:cs="Times New Roman"/>
          <w:sz w:val="28"/>
          <w:szCs w:val="28"/>
        </w:rPr>
        <w:t>Красноярский Самарской области</w:t>
      </w:r>
    </w:p>
    <w:p w14:paraId="59A777EB" w14:textId="3E905BCE" w:rsidR="001A236A" w:rsidRPr="001A236A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236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gramStart"/>
      <w:r w:rsidR="00CE2C6E">
        <w:rPr>
          <w:rFonts w:ascii="Times New Roman" w:eastAsia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Pr="001A236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E2C6E">
        <w:rPr>
          <w:rFonts w:ascii="Times New Roman" w:eastAsia="Times New Roman" w:hAnsi="Times New Roman" w:cs="Times New Roman"/>
          <w:sz w:val="28"/>
          <w:szCs w:val="28"/>
        </w:rPr>
        <w:t xml:space="preserve">  02.10.2023</w:t>
      </w:r>
      <w:proofErr w:type="gramEnd"/>
      <w:r w:rsidR="00CE2C6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A236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E2C6E">
        <w:rPr>
          <w:rFonts w:ascii="Times New Roman" w:eastAsia="Times New Roman" w:hAnsi="Times New Roman" w:cs="Times New Roman"/>
          <w:sz w:val="28"/>
          <w:szCs w:val="28"/>
        </w:rPr>
        <w:t xml:space="preserve">  118-р</w:t>
      </w:r>
    </w:p>
    <w:p w14:paraId="08B0574E" w14:textId="77777777" w:rsidR="001A236A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11F225" w14:textId="77777777" w:rsidR="001A236A" w:rsidRPr="007A1D51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A1D51">
        <w:rPr>
          <w:rFonts w:ascii="Times New Roman" w:hAnsi="Times New Roman" w:cs="Times New Roman"/>
          <w:b/>
          <w:sz w:val="28"/>
          <w:szCs w:val="28"/>
        </w:rPr>
        <w:t xml:space="preserve">Перечень ключевых показателей эффективности функционирования в администрации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Pr="007A1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области ант</w:t>
      </w:r>
      <w:r w:rsidR="005F2C54">
        <w:rPr>
          <w:rFonts w:ascii="Times New Roman" w:hAnsi="Times New Roman" w:cs="Times New Roman"/>
          <w:b/>
          <w:sz w:val="28"/>
          <w:szCs w:val="28"/>
          <w:lang w:eastAsia="ar-SA"/>
        </w:rPr>
        <w:t>имонопольного комплаенса на 202</w:t>
      </w:r>
      <w:r w:rsidR="00001EE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4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год</w:t>
      </w:r>
    </w:p>
    <w:p w14:paraId="7B837916" w14:textId="77777777" w:rsidR="001A236A" w:rsidRPr="00873EA9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2"/>
        <w:gridCol w:w="2511"/>
        <w:gridCol w:w="9073"/>
      </w:tblGrid>
      <w:tr w:rsidR="00504A76" w:rsidRPr="006922D0" w14:paraId="7C990A57" w14:textId="77777777" w:rsidTr="0035538C">
        <w:trPr>
          <w:trHeight w:hRule="exact" w:val="679"/>
          <w:tblHeader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46BC" w14:textId="77777777" w:rsidR="00504A76" w:rsidRPr="00B92067" w:rsidRDefault="00504A76" w:rsidP="0035538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BA358" w14:textId="77777777" w:rsidR="00504A76" w:rsidRPr="008E275D" w:rsidRDefault="00504A76" w:rsidP="0035538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Целевое значение на 2024</w:t>
            </w:r>
            <w:r w:rsidRPr="00B920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622FD" w14:textId="77777777" w:rsidR="00504A76" w:rsidRPr="007A1D51" w:rsidRDefault="00504A76" w:rsidP="0035538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Методика расчета</w:t>
            </w:r>
          </w:p>
        </w:tc>
      </w:tr>
      <w:tr w:rsidR="00504A76" w:rsidRPr="006922D0" w14:paraId="16068705" w14:textId="77777777" w:rsidTr="0035538C">
        <w:trPr>
          <w:trHeight w:val="69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A1EC" w14:textId="77777777" w:rsidR="00504A76" w:rsidRPr="00B92067" w:rsidRDefault="00504A76" w:rsidP="0035538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Для администрации муниципального района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Красноярский Самарской области в целом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включая отраслевые (функциональные) органы</w:t>
            </w:r>
          </w:p>
        </w:tc>
      </w:tr>
      <w:tr w:rsidR="00504A76" w:rsidRPr="006922D0" w14:paraId="548D84B2" w14:textId="77777777" w:rsidTr="0035538C">
        <w:trPr>
          <w:trHeight w:val="84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8BB5" w14:textId="77777777" w:rsidR="00504A76" w:rsidRPr="007A1D51" w:rsidRDefault="00504A76" w:rsidP="003553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оэффициент снижения количества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нарушений антимонопольного законодательства со стороны администрации муниципального района Краснояр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ский Самарской области за последние три года (далее– 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дминистрация),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5DC5" w14:textId="77777777" w:rsidR="00504A76" w:rsidRPr="009F2DAF" w:rsidRDefault="00504A76" w:rsidP="003553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1F30" w14:textId="77777777" w:rsidR="00504A76" w:rsidRPr="009F2DAF" w:rsidRDefault="00504A76" w:rsidP="00355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14:paraId="34555F5C" w14:textId="77777777" w:rsidR="00504A76" w:rsidRPr="009F2DAF" w:rsidRDefault="00504A76" w:rsidP="00355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60D1">
              <w:rPr>
                <w:rFonts w:ascii="Times New Roman" w:eastAsia="Times New Roman" w:hAnsi="Times New Roman" w:cs="Times New Roman"/>
                <w:sz w:val="26"/>
                <w:szCs w:val="26"/>
              </w:rPr>
              <w:t>КСН =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  <m:t>КНП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  <m:t>КНоп</m:t>
                  </m:r>
                </m:den>
              </m:f>
            </m:oMath>
            <w:r w:rsidRPr="00C960D1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где: </w:t>
            </w:r>
          </w:p>
          <w:p w14:paraId="4A382DFA" w14:textId="77777777" w:rsidR="00504A76" w:rsidRPr="009F2DAF" w:rsidRDefault="00504A76" w:rsidP="00355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848BCB0" w14:textId="77777777" w:rsidR="00504A76" w:rsidRDefault="00504A76" w:rsidP="00355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>КСН – коэффициент снижения количества нарушений антимонопольн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ого законодательства со стороны Администрации;</w:t>
            </w:r>
          </w:p>
          <w:p w14:paraId="497BA938" w14:textId="77777777" w:rsidR="00504A76" w:rsidRPr="009F2DAF" w:rsidRDefault="00504A76" w:rsidP="00355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81797CC" w14:textId="77777777" w:rsidR="00504A76" w:rsidRDefault="00504A76" w:rsidP="00355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КНП</w:t>
            </w:r>
            <w:r w:rsidRPr="009F2DAF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 xml:space="preserve"> </w:t>
            </w:r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>– количество нарушений антимонопольного законодательства со стороны Администрации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допущенных в отчетном периоде три года ранее;</w:t>
            </w:r>
          </w:p>
          <w:p w14:paraId="2C272768" w14:textId="77777777" w:rsidR="00504A76" w:rsidRPr="009F2DAF" w:rsidRDefault="00504A76" w:rsidP="00355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51F8064" w14:textId="77777777" w:rsidR="00504A76" w:rsidRPr="009F2DAF" w:rsidRDefault="00504A76" w:rsidP="00355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нарушений антимонопольного законодательства со стороны Администрации в отчетном периоде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за который рассчитывается ключевой показатель</w:t>
            </w:r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04A76" w:rsidRPr="006922D0" w14:paraId="67F6F762" w14:textId="77777777" w:rsidTr="0035538C">
        <w:trPr>
          <w:trHeight w:val="3096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890FB" w14:textId="77777777" w:rsidR="00504A76" w:rsidRPr="00964FB5" w:rsidRDefault="00504A76" w:rsidP="003553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Коэффициент эффективности выявления рисков нарушения антимонопольного законодательства в проектах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нормативных правовы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 актов Администрации, единиц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4ED1BD" w14:textId="77777777" w:rsidR="00504A76" w:rsidRPr="009F2DAF" w:rsidRDefault="00504A76" w:rsidP="003553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D1105B" w14:textId="77777777" w:rsidR="00504A76" w:rsidRPr="009F2DAF" w:rsidRDefault="00504A76" w:rsidP="00355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14:paraId="7C6D64F2" w14:textId="77777777" w:rsidR="00504A76" w:rsidRPr="009F2DAF" w:rsidRDefault="00504A76" w:rsidP="00355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Кэпнпа</w:t>
            </w:r>
            <w:proofErr w:type="spellEnd"/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  <m:t>Кпнпа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  <m:t>КНоп</m:t>
                  </m:r>
                </m:den>
              </m:f>
            </m:oMath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>где:</w:t>
            </w:r>
          </w:p>
          <w:p w14:paraId="0BC69BB7" w14:textId="77777777" w:rsidR="00504A76" w:rsidRPr="009F2DAF" w:rsidRDefault="00504A76" w:rsidP="00355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D508270" w14:textId="77777777" w:rsidR="00504A76" w:rsidRDefault="00504A76" w:rsidP="00355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Кэпнпа</w:t>
            </w:r>
            <w:proofErr w:type="spellEnd"/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коэффициент эффективности выявления рисков нарушения антимонопольного законодательства в проектах нормативных правовых актов Администрации;</w:t>
            </w:r>
          </w:p>
          <w:p w14:paraId="74A8DD0C" w14:textId="77777777" w:rsidR="00504A76" w:rsidRDefault="00504A76" w:rsidP="00355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D3517D0" w14:textId="77777777" w:rsidR="00504A76" w:rsidRDefault="00504A76" w:rsidP="00355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>нпа</w:t>
            </w:r>
            <w:proofErr w:type="spellEnd"/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проектов </w:t>
            </w:r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нормативных правовых актов Администрации, в которых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Администрацией</w:t>
            </w:r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выявлены риски нарушения антимонопольного законодательства (в отчетном периоде);</w:t>
            </w:r>
          </w:p>
          <w:p w14:paraId="48DF432E" w14:textId="77777777" w:rsidR="00504A76" w:rsidRPr="009F2DAF" w:rsidRDefault="00504A76" w:rsidP="00355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8211387" w14:textId="77777777" w:rsidR="00504A76" w:rsidRPr="009F2DAF" w:rsidRDefault="00504A76" w:rsidP="00355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проектов </w:t>
            </w:r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нормативных правовых актов Администрации, в которых антимонопольным органом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выданы предостережения о наличии признаков</w:t>
            </w:r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нарушения антимонопольного законодательства (в отчетном периоде)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04A76" w:rsidRPr="006922D0" w14:paraId="672357CA" w14:textId="77777777" w:rsidTr="0035538C">
        <w:trPr>
          <w:trHeight w:val="728"/>
        </w:trPr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</w:tcPr>
          <w:p w14:paraId="087D6689" w14:textId="77777777" w:rsidR="00504A76" w:rsidRDefault="00504A76" w:rsidP="00355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Коэффициент эффективности выявления нарушений антимонопольного законодательства в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нормативных правовы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 актах Администрации, единиц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</w:tcPr>
          <w:p w14:paraId="4DD359E1" w14:textId="77777777" w:rsidR="00504A76" w:rsidRDefault="00ED1863" w:rsidP="003553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EAD9" w14:textId="77777777" w:rsidR="00504A76" w:rsidRPr="009F2DAF" w:rsidRDefault="00504A76" w:rsidP="00355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14:paraId="6FDD6610" w14:textId="77777777" w:rsidR="00504A76" w:rsidRPr="009F2DAF" w:rsidRDefault="00504A76" w:rsidP="00355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Кэнпа</w:t>
            </w:r>
            <w:proofErr w:type="spellEnd"/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  <m:t>Кнпа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  <m:t>КНоп</m:t>
                  </m:r>
                </m:den>
              </m:f>
            </m:oMath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>где:</w:t>
            </w:r>
          </w:p>
          <w:p w14:paraId="1BA16ED9" w14:textId="77777777" w:rsidR="00504A76" w:rsidRDefault="00504A76" w:rsidP="00355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B263833" w14:textId="77777777" w:rsidR="00504A76" w:rsidRDefault="00504A76" w:rsidP="00355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Кэнпа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коэффициент эффективности выявления нарушений антимонопольного законодательства в нормативных правовых актах Администрации;</w:t>
            </w:r>
          </w:p>
          <w:p w14:paraId="2446CD4D" w14:textId="77777777" w:rsidR="00504A76" w:rsidRDefault="00504A76" w:rsidP="00355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B3ED578" w14:textId="77777777" w:rsidR="00504A76" w:rsidRDefault="00504A76" w:rsidP="00355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>Кнпа</w:t>
            </w:r>
            <w:proofErr w:type="spellEnd"/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Администрацией</w:t>
            </w:r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выявлены риски нарушения антимонопольного законодательства (в отчетном периоде);</w:t>
            </w:r>
          </w:p>
          <w:p w14:paraId="449035E9" w14:textId="77777777" w:rsidR="00504A76" w:rsidRPr="009F2DAF" w:rsidRDefault="00504A76" w:rsidP="00355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B70F2E6" w14:textId="77777777" w:rsidR="00504A76" w:rsidRDefault="00504A76" w:rsidP="00355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</w:t>
            </w:r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антимонопольным органом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выявлены нарушения </w:t>
            </w:r>
            <w:r w:rsidRPr="009F2DAF">
              <w:rPr>
                <w:rFonts w:ascii="Times New Roman" w:eastAsia="Times New Roman" w:hAnsi="Times New Roman" w:cs="Times New Roman"/>
                <w:sz w:val="26"/>
                <w:szCs w:val="26"/>
              </w:rPr>
              <w:t>антимонопольного законодательства (в отчетном периоде)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04A76" w:rsidRPr="006922D0" w14:paraId="7844976C" w14:textId="77777777" w:rsidTr="0035538C">
        <w:trPr>
          <w:trHeight w:val="1129"/>
        </w:trPr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</w:tcPr>
          <w:p w14:paraId="51EBD27F" w14:textId="77777777" w:rsidR="00504A76" w:rsidRPr="00E70805" w:rsidRDefault="00504A76" w:rsidP="003553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Доля сотрудников 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дминистрации, с которыми были проведены обучающие мероприятия по антимонопольному законодательству и антимонопольному комплаенсу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</w:tcPr>
          <w:p w14:paraId="5EF7447A" w14:textId="77777777" w:rsidR="00504A76" w:rsidRPr="007A1D51" w:rsidRDefault="00504A76" w:rsidP="003553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DD34" w14:textId="77777777" w:rsidR="00504A76" w:rsidRDefault="00504A76" w:rsidP="00355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14:paraId="6ED4E868" w14:textId="77777777" w:rsidR="00504A76" w:rsidRDefault="00504A76" w:rsidP="00355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общ</m:t>
                      </m:r>
                    </m:sub>
                  </m:sSub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где:</w:t>
            </w:r>
          </w:p>
          <w:p w14:paraId="78E4D9C9" w14:textId="77777777" w:rsidR="00504A76" w:rsidRDefault="00504A76" w:rsidP="00355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E83E588" w14:textId="77777777" w:rsidR="00504A76" w:rsidRDefault="00504A76" w:rsidP="00355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доля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дминистрации, 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 и антимонопольному комплаенсу;</w:t>
            </w:r>
          </w:p>
          <w:p w14:paraId="250999CE" w14:textId="77777777" w:rsidR="00504A76" w:rsidRDefault="00504A76" w:rsidP="00355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C5E3000" w14:textId="77777777" w:rsidR="00504A76" w:rsidRDefault="00504A76" w:rsidP="00355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чьи трудовые (должностные) обязанности предусматривают выполнение функций, связанных с рисками нарушения антимонопольного законодательства,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 и антимонопольному комплаенсу;</w:t>
            </w:r>
          </w:p>
          <w:p w14:paraId="44646ABC" w14:textId="77777777" w:rsidR="00504A76" w:rsidRDefault="00504A76" w:rsidP="00355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B5F7627" w14:textId="77777777" w:rsidR="00504A76" w:rsidRPr="007A1D51" w:rsidRDefault="00504A76" w:rsidP="00355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КСобщ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общее количество сотрудников Администрации, чьи трудовые (должностные) обязанности предусматривают выполнение функций, связанных с рисками нарушения антимонопольного законодательства.</w:t>
            </w:r>
          </w:p>
        </w:tc>
      </w:tr>
    </w:tbl>
    <w:p w14:paraId="7A720198" w14:textId="77777777" w:rsidR="001A236A" w:rsidRPr="006922D0" w:rsidRDefault="001A236A" w:rsidP="001F2BAB">
      <w:pPr>
        <w:autoSpaceDE w:val="0"/>
        <w:spacing w:after="0" w:line="240" w:lineRule="auto"/>
        <w:rPr>
          <w:rFonts w:ascii="Times New Roman" w:hAnsi="Times New Roman" w:cs="Times New Roman"/>
        </w:rPr>
      </w:pPr>
    </w:p>
    <w:sectPr w:rsidR="001A236A" w:rsidRPr="006922D0" w:rsidSect="00991050">
      <w:headerReference w:type="default" r:id="rId9"/>
      <w:pgSz w:w="16838" w:h="11906" w:orient="landscape"/>
      <w:pgMar w:top="1701" w:right="1134" w:bottom="850" w:left="1134" w:header="708" w:footer="708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52F2B" w14:textId="77777777" w:rsidR="003D313E" w:rsidRDefault="003D313E" w:rsidP="006D2C6C">
      <w:pPr>
        <w:spacing w:after="0" w:line="240" w:lineRule="auto"/>
      </w:pPr>
      <w:r>
        <w:separator/>
      </w:r>
    </w:p>
  </w:endnote>
  <w:endnote w:type="continuationSeparator" w:id="0">
    <w:p w14:paraId="27D500FC" w14:textId="77777777" w:rsidR="003D313E" w:rsidRDefault="003D313E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79FC7" w14:textId="77777777" w:rsidR="003D313E" w:rsidRDefault="003D313E" w:rsidP="006D2C6C">
      <w:pPr>
        <w:spacing w:after="0" w:line="240" w:lineRule="auto"/>
      </w:pPr>
      <w:r>
        <w:separator/>
      </w:r>
    </w:p>
  </w:footnote>
  <w:footnote w:type="continuationSeparator" w:id="0">
    <w:p w14:paraId="5BD957FA" w14:textId="77777777" w:rsidR="003D313E" w:rsidRDefault="003D313E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9917735"/>
      <w:docPartObj>
        <w:docPartGallery w:val="Page Numbers (Top of Page)"/>
        <w:docPartUnique/>
      </w:docPartObj>
    </w:sdtPr>
    <w:sdtEndPr/>
    <w:sdtContent>
      <w:p w14:paraId="6AB02EF9" w14:textId="77777777" w:rsidR="00991050" w:rsidRDefault="00AB09B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8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06F534" w14:textId="77777777" w:rsidR="006D2C6C" w:rsidRDefault="006D2C6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42C0B" w14:textId="77777777" w:rsidR="00964FB5" w:rsidRDefault="003D40C5">
    <w:pPr>
      <w:pStyle w:val="a4"/>
      <w:jc w:val="center"/>
    </w:pPr>
    <w:r>
      <w:t>2</w:t>
    </w:r>
  </w:p>
  <w:p w14:paraId="505A65A8" w14:textId="77777777" w:rsidR="00964FB5" w:rsidRDefault="003D31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88"/>
    <w:rsid w:val="00001EEF"/>
    <w:rsid w:val="00024AF4"/>
    <w:rsid w:val="00026C60"/>
    <w:rsid w:val="00026E35"/>
    <w:rsid w:val="00043F26"/>
    <w:rsid w:val="00085FCA"/>
    <w:rsid w:val="000A3FA9"/>
    <w:rsid w:val="000E2FA5"/>
    <w:rsid w:val="000F53E5"/>
    <w:rsid w:val="001237A1"/>
    <w:rsid w:val="0013719D"/>
    <w:rsid w:val="0014260C"/>
    <w:rsid w:val="001745CC"/>
    <w:rsid w:val="001845B2"/>
    <w:rsid w:val="001A236A"/>
    <w:rsid w:val="001C3E1D"/>
    <w:rsid w:val="001F2BAB"/>
    <w:rsid w:val="00223860"/>
    <w:rsid w:val="00235B9F"/>
    <w:rsid w:val="0025539D"/>
    <w:rsid w:val="00265FD5"/>
    <w:rsid w:val="002B61B5"/>
    <w:rsid w:val="002C5C12"/>
    <w:rsid w:val="002E624E"/>
    <w:rsid w:val="002E6ED2"/>
    <w:rsid w:val="002F034C"/>
    <w:rsid w:val="002F1D1F"/>
    <w:rsid w:val="00336CC2"/>
    <w:rsid w:val="00386721"/>
    <w:rsid w:val="003C2222"/>
    <w:rsid w:val="003C2241"/>
    <w:rsid w:val="003D083E"/>
    <w:rsid w:val="003D214F"/>
    <w:rsid w:val="003D2995"/>
    <w:rsid w:val="003D313E"/>
    <w:rsid w:val="003D40C5"/>
    <w:rsid w:val="003E7AA5"/>
    <w:rsid w:val="0041239D"/>
    <w:rsid w:val="0044756C"/>
    <w:rsid w:val="00453C27"/>
    <w:rsid w:val="00480101"/>
    <w:rsid w:val="00481982"/>
    <w:rsid w:val="004966FD"/>
    <w:rsid w:val="004A60C3"/>
    <w:rsid w:val="004D3317"/>
    <w:rsid w:val="004E1D75"/>
    <w:rsid w:val="004F0A5D"/>
    <w:rsid w:val="00504A76"/>
    <w:rsid w:val="005056ED"/>
    <w:rsid w:val="0055708C"/>
    <w:rsid w:val="00557807"/>
    <w:rsid w:val="00572ACA"/>
    <w:rsid w:val="00576388"/>
    <w:rsid w:val="00584569"/>
    <w:rsid w:val="00584870"/>
    <w:rsid w:val="005B5442"/>
    <w:rsid w:val="005C25E5"/>
    <w:rsid w:val="005C481A"/>
    <w:rsid w:val="005F2C54"/>
    <w:rsid w:val="005F4ED0"/>
    <w:rsid w:val="006035F9"/>
    <w:rsid w:val="006651EF"/>
    <w:rsid w:val="006922D0"/>
    <w:rsid w:val="006D2C6C"/>
    <w:rsid w:val="00707A98"/>
    <w:rsid w:val="00755191"/>
    <w:rsid w:val="00756207"/>
    <w:rsid w:val="0076482F"/>
    <w:rsid w:val="00770D81"/>
    <w:rsid w:val="007A16A6"/>
    <w:rsid w:val="007A1D51"/>
    <w:rsid w:val="007A4F26"/>
    <w:rsid w:val="007A50DF"/>
    <w:rsid w:val="007D0E47"/>
    <w:rsid w:val="007E53C9"/>
    <w:rsid w:val="007F037F"/>
    <w:rsid w:val="00822C01"/>
    <w:rsid w:val="008231B0"/>
    <w:rsid w:val="008505C6"/>
    <w:rsid w:val="00851D56"/>
    <w:rsid w:val="008662A1"/>
    <w:rsid w:val="00873EA9"/>
    <w:rsid w:val="008B5588"/>
    <w:rsid w:val="008E3A82"/>
    <w:rsid w:val="008E3B3C"/>
    <w:rsid w:val="009360F6"/>
    <w:rsid w:val="00950660"/>
    <w:rsid w:val="00991050"/>
    <w:rsid w:val="009B1DD8"/>
    <w:rsid w:val="009B4B7C"/>
    <w:rsid w:val="009E2F24"/>
    <w:rsid w:val="009F2DAF"/>
    <w:rsid w:val="00A1698E"/>
    <w:rsid w:val="00A3062A"/>
    <w:rsid w:val="00A670D4"/>
    <w:rsid w:val="00A94446"/>
    <w:rsid w:val="00AB09B4"/>
    <w:rsid w:val="00AB3075"/>
    <w:rsid w:val="00AB67F4"/>
    <w:rsid w:val="00AB7C39"/>
    <w:rsid w:val="00B3322A"/>
    <w:rsid w:val="00B47325"/>
    <w:rsid w:val="00B57378"/>
    <w:rsid w:val="00B81659"/>
    <w:rsid w:val="00B8179A"/>
    <w:rsid w:val="00B92067"/>
    <w:rsid w:val="00BE7ECD"/>
    <w:rsid w:val="00BF5F1F"/>
    <w:rsid w:val="00C03528"/>
    <w:rsid w:val="00C07C71"/>
    <w:rsid w:val="00C14EB6"/>
    <w:rsid w:val="00C3310F"/>
    <w:rsid w:val="00C53635"/>
    <w:rsid w:val="00C54BE4"/>
    <w:rsid w:val="00C7112D"/>
    <w:rsid w:val="00CA1480"/>
    <w:rsid w:val="00CA3B1A"/>
    <w:rsid w:val="00CB362C"/>
    <w:rsid w:val="00CC0FFF"/>
    <w:rsid w:val="00CC3E1D"/>
    <w:rsid w:val="00CE2C6E"/>
    <w:rsid w:val="00D22086"/>
    <w:rsid w:val="00D23856"/>
    <w:rsid w:val="00D246BF"/>
    <w:rsid w:val="00D2682B"/>
    <w:rsid w:val="00DD0E95"/>
    <w:rsid w:val="00DE2C83"/>
    <w:rsid w:val="00DE3FCC"/>
    <w:rsid w:val="00DF5BB7"/>
    <w:rsid w:val="00E1047F"/>
    <w:rsid w:val="00E161F5"/>
    <w:rsid w:val="00E55A64"/>
    <w:rsid w:val="00E65C18"/>
    <w:rsid w:val="00E75F5A"/>
    <w:rsid w:val="00ED1863"/>
    <w:rsid w:val="00F109DB"/>
    <w:rsid w:val="00F205B3"/>
    <w:rsid w:val="00F4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D7D2F"/>
  <w15:docId w15:val="{C5EC3EAA-AD78-418D-A7EF-9E517734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86721"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semiHidden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2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AF7C9-4062-44CB-BA68-4D821C87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2</cp:revision>
  <cp:lastPrinted>2022-10-12T09:34:00Z</cp:lastPrinted>
  <dcterms:created xsi:type="dcterms:W3CDTF">2023-10-05T14:19:00Z</dcterms:created>
  <dcterms:modified xsi:type="dcterms:W3CDTF">2023-10-05T14:19:00Z</dcterms:modified>
</cp:coreProperties>
</file>