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proofErr w:type="gramStart"/>
      <w:r w:rsidR="00917686">
        <w:rPr>
          <w:b/>
          <w:sz w:val="32"/>
          <w:szCs w:val="32"/>
        </w:rPr>
        <w:t>КОММУНАРСКИЙ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917686">
        <w:rPr>
          <w:b w:val="0"/>
          <w:i w:val="0"/>
        </w:rPr>
        <w:t>21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proofErr w:type="gramStart"/>
      <w:r w:rsidR="00917686">
        <w:rPr>
          <w:b/>
        </w:rPr>
        <w:t>Коммунарский</w:t>
      </w:r>
      <w:proofErr w:type="gramEnd"/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</w:t>
      </w:r>
      <w:proofErr w:type="gramStart"/>
      <w:r w:rsidRPr="00037772">
        <w:t>которая</w:t>
      </w:r>
      <w:proofErr w:type="gramEnd"/>
      <w:r w:rsidRPr="00037772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917686">
        <w:t>Коммунарский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proofErr w:type="gramStart"/>
      <w:r w:rsidR="00917686">
        <w:t>Коммунарский</w:t>
      </w:r>
      <w:proofErr w:type="gramEnd"/>
      <w:r w:rsidR="00917686">
        <w:t xml:space="preserve"> 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917686">
        <w:t>Коммунарский</w:t>
      </w:r>
      <w:r w:rsidRPr="000306CB">
        <w:t xml:space="preserve"> муниципального района Красноярский Самарской области</w:t>
      </w:r>
      <w:r>
        <w:t xml:space="preserve"> от 15.04.2016 № </w:t>
      </w:r>
      <w:r w:rsidR="00FD48AF">
        <w:t>21</w:t>
      </w:r>
      <w:r>
        <w:t xml:space="preserve">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917686">
        <w:t>Коммунарский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 w:rsidR="00917686">
        <w:t xml:space="preserve">Коммунарский </w:t>
      </w:r>
      <w:r w:rsidRPr="0098493D">
        <w:t xml:space="preserve">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>20 № 1</w:t>
      </w:r>
      <w:r w:rsidR="00FD48AF">
        <w:t>7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917686">
        <w:t>Коммунарский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917686">
              <w:rPr>
                <w:b/>
                <w:szCs w:val="28"/>
              </w:rPr>
              <w:t>Коммунарский</w:t>
            </w:r>
            <w:proofErr w:type="gramEnd"/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917686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917686">
              <w:rPr>
                <w:b/>
              </w:rPr>
              <w:t>О. В. Шалимова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917686">
              <w:rPr>
                <w:b/>
                <w:szCs w:val="28"/>
              </w:rPr>
              <w:t>Коммунарский</w:t>
            </w:r>
            <w:proofErr w:type="gramEnd"/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917686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917686">
              <w:rPr>
                <w:b/>
                <w:szCs w:val="28"/>
              </w:rPr>
              <w:t xml:space="preserve">В. С. </w:t>
            </w:r>
            <w:proofErr w:type="spellStart"/>
            <w:r w:rsidR="00917686">
              <w:rPr>
                <w:b/>
                <w:szCs w:val="28"/>
              </w:rPr>
              <w:t>Волгушев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proofErr w:type="gramStart"/>
      <w:r w:rsidR="00917686">
        <w:rPr>
          <w:sz w:val="24"/>
          <w:szCs w:val="24"/>
        </w:rPr>
        <w:t>Коммунарский</w:t>
      </w:r>
      <w:proofErr w:type="gramEnd"/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 w:rsidR="00917686">
        <w:rPr>
          <w:sz w:val="24"/>
          <w:szCs w:val="24"/>
        </w:rPr>
        <w:t>21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proofErr w:type="gramStart"/>
      <w:r w:rsidR="00917686">
        <w:rPr>
          <w:b/>
        </w:rPr>
        <w:t>Коммунарский</w:t>
      </w:r>
      <w:proofErr w:type="gramEnd"/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сельском поселении </w:t>
      </w:r>
      <w:r w:rsidR="00917686">
        <w:rPr>
          <w:szCs w:val="28"/>
        </w:rPr>
        <w:t xml:space="preserve">Коммунарский </w:t>
      </w:r>
      <w:r w:rsidR="00A74785" w:rsidRPr="00BC10A8">
        <w:rPr>
          <w:szCs w:val="28"/>
        </w:rPr>
        <w:t>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proofErr w:type="gramStart"/>
      <w:r w:rsidR="00917686" w:rsidRPr="00917686">
        <w:rPr>
          <w:szCs w:val="28"/>
        </w:rPr>
        <w:t>Коммунарский</w:t>
      </w:r>
      <w:proofErr w:type="gramEnd"/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917686" w:rsidRPr="00917686">
        <w:rPr>
          <w:szCs w:val="28"/>
        </w:rPr>
        <w:t>Коммунарский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917686" w:rsidRPr="00917686">
        <w:rPr>
          <w:szCs w:val="28"/>
        </w:rPr>
        <w:t>Коммунарский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proofErr w:type="gramStart"/>
      <w:r w:rsidR="00917686" w:rsidRPr="00917686">
        <w:rPr>
          <w:szCs w:val="28"/>
        </w:rPr>
        <w:t>Коммунарский</w:t>
      </w:r>
      <w:proofErr w:type="gramEnd"/>
      <w:r w:rsidR="00917686" w:rsidRPr="00917686">
        <w:rPr>
          <w:szCs w:val="28"/>
        </w:rPr>
        <w:t xml:space="preserve"> </w:t>
      </w:r>
      <w:r w:rsidR="00EA417C" w:rsidRPr="00EA417C">
        <w:rPr>
          <w:szCs w:val="28"/>
        </w:rPr>
        <w:t>муниципального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сельского поселения </w:t>
      </w:r>
      <w:r w:rsidR="00917686" w:rsidRPr="00917686">
        <w:rPr>
          <w:szCs w:val="28"/>
        </w:rPr>
        <w:t>Коммунарский</w:t>
      </w:r>
      <w:r w:rsidR="00917686">
        <w:rPr>
          <w:szCs w:val="28"/>
        </w:rPr>
        <w:t>)</w:t>
      </w:r>
      <w:r w:rsidR="005C143E">
        <w:rPr>
          <w:szCs w:val="28"/>
        </w:rPr>
        <w:t xml:space="preserve">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сельского поселения </w:t>
      </w:r>
      <w:proofErr w:type="gramStart"/>
      <w:r w:rsidR="00917686" w:rsidRPr="00917686">
        <w:rPr>
          <w:szCs w:val="28"/>
        </w:rPr>
        <w:t>Коммунарский</w:t>
      </w:r>
      <w:proofErr w:type="gramEnd"/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917686">
        <w:rPr>
          <w:szCs w:val="28"/>
        </w:rPr>
        <w:t>Коммунарский</w:t>
      </w:r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917686">
        <w:rPr>
          <w:szCs w:val="28"/>
        </w:rPr>
        <w:t>Коммунарский</w:t>
      </w:r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proofErr w:type="gramStart"/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proofErr w:type="gramEnd"/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917686">
        <w:rPr>
          <w:szCs w:val="28"/>
        </w:rPr>
        <w:t>Коммунарский</w:t>
      </w:r>
      <w:r w:rsidR="00BF0D77">
        <w:rPr>
          <w:szCs w:val="28"/>
        </w:rPr>
        <w:t xml:space="preserve"> 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FD48AF">
        <w:rPr>
          <w:szCs w:val="28"/>
        </w:rPr>
        <w:t>Коммунарский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FD48AF">
        <w:rPr>
          <w:szCs w:val="28"/>
        </w:rPr>
        <w:t>Коммунарский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</w:t>
      </w:r>
      <w:r w:rsidR="00FD48AF">
        <w:rPr>
          <w:szCs w:val="28"/>
        </w:rPr>
        <w:t xml:space="preserve">ителей сельского поселения </w:t>
      </w:r>
      <w:r w:rsidR="00FD48AF" w:rsidRPr="00FD48AF">
        <w:rPr>
          <w:szCs w:val="28"/>
        </w:rPr>
        <w:t>Коммунарский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proofErr w:type="gramStart"/>
      <w:r w:rsidR="00FD48AF">
        <w:rPr>
          <w:szCs w:val="28"/>
        </w:rPr>
        <w:t>Коммунарский</w:t>
      </w:r>
      <w:proofErr w:type="gram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proofErr w:type="gramStart"/>
      <w:r w:rsidR="00FD48AF">
        <w:rPr>
          <w:szCs w:val="28"/>
        </w:rPr>
        <w:t>Коммунарский</w:t>
      </w:r>
      <w:proofErr w:type="gram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FD48AF">
        <w:rPr>
          <w:szCs w:val="28"/>
        </w:rPr>
        <w:t>Коммунарский</w:t>
      </w:r>
      <w:r w:rsidR="00FD48AF" w:rsidRPr="002603E1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мер </w:t>
      </w:r>
      <w:r w:rsidRPr="002603E1">
        <w:rPr>
          <w:szCs w:val="28"/>
        </w:rPr>
        <w:lastRenderedPageBreak/>
        <w:t>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10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Положени</w:t>
      </w:r>
      <w:r w:rsidR="00F32310">
        <w:rPr>
          <w:sz w:val="24"/>
          <w:szCs w:val="24"/>
        </w:rPr>
        <w:t>ю</w:t>
      </w:r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proofErr w:type="gramStart"/>
      <w:r w:rsidR="00FD48AF">
        <w:rPr>
          <w:sz w:val="24"/>
          <w:szCs w:val="24"/>
        </w:rPr>
        <w:t>Коммунарский</w:t>
      </w:r>
      <w:proofErr w:type="gramEnd"/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FD48A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proofErr w:type="gramStart"/>
      <w:r w:rsidR="00FD48AF">
        <w:rPr>
          <w:sz w:val="24"/>
          <w:szCs w:val="24"/>
        </w:rPr>
        <w:t>Коммунарский</w:t>
      </w:r>
      <w:proofErr w:type="gramEnd"/>
      <w:r w:rsidR="00FD48AF">
        <w:rPr>
          <w:sz w:val="24"/>
          <w:szCs w:val="24"/>
        </w:rPr>
        <w:t xml:space="preserve"> </w:t>
      </w:r>
      <w:r w:rsidRPr="00815D88">
        <w:rPr>
          <w:sz w:val="24"/>
          <w:szCs w:val="24"/>
        </w:rPr>
        <w:t xml:space="preserve">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proofErr w:type="gramStart"/>
      <w:r w:rsidR="00FD48AF">
        <w:rPr>
          <w:sz w:val="24"/>
          <w:szCs w:val="24"/>
        </w:rPr>
        <w:t>Коммунарский</w:t>
      </w:r>
      <w:proofErr w:type="gramEnd"/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E7376" w:rsidRPr="002603E1" w:rsidRDefault="00F32310" w:rsidP="00FD48AF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bookmarkStart w:id="2" w:name="_GoBack"/>
      <w:bookmarkEnd w:id="2"/>
      <w:r w:rsidR="009917F5"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proofErr w:type="gramStart"/>
      <w:r w:rsidR="00FD48AF">
        <w:rPr>
          <w:sz w:val="24"/>
          <w:szCs w:val="24"/>
        </w:rPr>
        <w:t>Коммунарский</w:t>
      </w:r>
      <w:proofErr w:type="gramEnd"/>
      <w:r w:rsidR="009917F5"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FD48AF">
        <w:rPr>
          <w:sz w:val="24"/>
          <w:szCs w:val="24"/>
        </w:rPr>
        <w:t xml:space="preserve"> </w:t>
      </w:r>
      <w:r w:rsidR="009917F5"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A" w:rsidRDefault="0090470A">
      <w:r>
        <w:separator/>
      </w:r>
    </w:p>
  </w:endnote>
  <w:endnote w:type="continuationSeparator" w:id="0">
    <w:p w:rsidR="0090470A" w:rsidRDefault="009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A" w:rsidRDefault="0090470A">
      <w:r>
        <w:separator/>
      </w:r>
    </w:p>
  </w:footnote>
  <w:footnote w:type="continuationSeparator" w:id="0">
    <w:p w:rsidR="0090470A" w:rsidRDefault="0090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70A"/>
    <w:rsid w:val="00904EA3"/>
    <w:rsid w:val="009058A0"/>
    <w:rsid w:val="00907BE8"/>
    <w:rsid w:val="00911030"/>
    <w:rsid w:val="009134A9"/>
    <w:rsid w:val="00914F77"/>
    <w:rsid w:val="00915128"/>
    <w:rsid w:val="0091627A"/>
    <w:rsid w:val="00917686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310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8AF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9181-ECB8-4AF5-A02D-5E36785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root</cp:lastModifiedBy>
  <cp:revision>64</cp:revision>
  <cp:lastPrinted>2022-04-07T12:29:00Z</cp:lastPrinted>
  <dcterms:created xsi:type="dcterms:W3CDTF">2022-04-06T07:20:00Z</dcterms:created>
  <dcterms:modified xsi:type="dcterms:W3CDTF">2022-04-07T12:30:00Z</dcterms:modified>
</cp:coreProperties>
</file>