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D5" w:rsidRPr="001E2F03" w:rsidRDefault="00445CD5" w:rsidP="00445CD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445CD5" w:rsidRPr="00D16B32" w:rsidRDefault="00445CD5" w:rsidP="00445CD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45CD5" w:rsidRPr="00D16B32" w:rsidRDefault="00445CD5" w:rsidP="00445CD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445CD5" w:rsidRPr="003A7BC9" w:rsidRDefault="00445CD5" w:rsidP="00445CD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445CD5" w:rsidRPr="00A55276" w:rsidRDefault="00445CD5" w:rsidP="00445CD5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445CD5" w:rsidRPr="00D16B32" w:rsidRDefault="00445CD5" w:rsidP="00445CD5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445CD5" w:rsidRPr="00B22E46" w:rsidRDefault="00445CD5" w:rsidP="00445CD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30 апреля </w:t>
      </w:r>
      <w:r w:rsidRPr="00B22E46">
        <w:rPr>
          <w:b w:val="0"/>
          <w:i w:val="0"/>
        </w:rPr>
        <w:t>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15</w:t>
      </w:r>
    </w:p>
    <w:p w:rsidR="00445CD5" w:rsidRPr="000D27E3" w:rsidRDefault="00445CD5" w:rsidP="00445CD5">
      <w:pPr>
        <w:pStyle w:val="a3"/>
        <w:suppressAutoHyphens w:val="0"/>
        <w:jc w:val="center"/>
        <w:rPr>
          <w:b w:val="0"/>
          <w:i w:val="0"/>
        </w:rPr>
      </w:pPr>
    </w:p>
    <w:p w:rsidR="00445CD5" w:rsidRDefault="00445CD5" w:rsidP="00445CD5">
      <w:pPr>
        <w:jc w:val="center"/>
        <w:rPr>
          <w:b/>
        </w:rPr>
      </w:pPr>
      <w:r w:rsidRPr="00CC5696">
        <w:rPr>
          <w:b/>
        </w:rPr>
        <w:t xml:space="preserve">Об утверждении Порядка принятия решения о применении </w:t>
      </w:r>
    </w:p>
    <w:p w:rsidR="00445CD5" w:rsidRDefault="00445CD5" w:rsidP="00445CD5">
      <w:pPr>
        <w:jc w:val="center"/>
        <w:rPr>
          <w:b/>
        </w:rPr>
      </w:pPr>
      <w:r w:rsidRPr="00CC5696">
        <w:rPr>
          <w:b/>
        </w:rPr>
        <w:t xml:space="preserve">к депутату Собрания представителей </w:t>
      </w:r>
      <w:r w:rsidRPr="006C0CB5">
        <w:rPr>
          <w:b/>
        </w:rPr>
        <w:t xml:space="preserve">сельского поселения </w:t>
      </w:r>
      <w:r>
        <w:rPr>
          <w:b/>
        </w:rPr>
        <w:t>Хилково</w:t>
      </w:r>
      <w:r w:rsidRPr="006C0CB5">
        <w:rPr>
          <w:b/>
        </w:rPr>
        <w:t xml:space="preserve"> </w:t>
      </w:r>
      <w:r w:rsidRPr="00CC5696">
        <w:rPr>
          <w:b/>
        </w:rPr>
        <w:t xml:space="preserve">муниципального района </w:t>
      </w:r>
      <w:proofErr w:type="gramStart"/>
      <w:r w:rsidRPr="00CC5696">
        <w:rPr>
          <w:b/>
        </w:rPr>
        <w:t>Красноярский</w:t>
      </w:r>
      <w:proofErr w:type="gramEnd"/>
      <w:r w:rsidRPr="00CC5696">
        <w:rPr>
          <w:b/>
        </w:rPr>
        <w:t xml:space="preserve"> Самарской области, выборному должностному лицу местного самоуправления </w:t>
      </w:r>
      <w:r w:rsidRPr="006C0CB5">
        <w:rPr>
          <w:b/>
        </w:rPr>
        <w:t xml:space="preserve">сельского поселения </w:t>
      </w:r>
      <w:r>
        <w:rPr>
          <w:b/>
        </w:rPr>
        <w:t>Хилково</w:t>
      </w:r>
      <w:r w:rsidRPr="006C0CB5">
        <w:rPr>
          <w:b/>
        </w:rPr>
        <w:t xml:space="preserve"> </w:t>
      </w:r>
      <w:r w:rsidRPr="00CC5696">
        <w:rPr>
          <w:b/>
        </w:rPr>
        <w:t>муниципального района Красноярский Самарской области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Pr="00404745">
        <w:rPr>
          <w:b/>
        </w:rPr>
        <w:t xml:space="preserve"> </w:t>
      </w:r>
    </w:p>
    <w:p w:rsidR="00445CD5" w:rsidRDefault="00445CD5" w:rsidP="00445CD5">
      <w:pPr>
        <w:jc w:val="center"/>
        <w:rPr>
          <w:szCs w:val="28"/>
        </w:rPr>
      </w:pPr>
    </w:p>
    <w:p w:rsidR="00445CD5" w:rsidRDefault="00445CD5" w:rsidP="00445CD5">
      <w:pPr>
        <w:spacing w:line="360" w:lineRule="auto"/>
        <w:ind w:firstLine="709"/>
        <w:jc w:val="both"/>
      </w:pPr>
      <w:proofErr w:type="gramStart"/>
      <w:r w:rsidRPr="007D7131"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частью 12 статьи 13.1 Закона Самарской области от 10.03.2009 № 23-ГД «О противодействии коррупции в Самарской области», Уставом сельского поселения </w:t>
      </w:r>
      <w:r>
        <w:t xml:space="preserve">Хилково </w:t>
      </w:r>
      <w:r w:rsidRPr="007D7131">
        <w:t>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445CD5" w:rsidRDefault="00445CD5" w:rsidP="00445CD5">
      <w:pPr>
        <w:widowControl w:val="0"/>
        <w:spacing w:line="360" w:lineRule="auto"/>
        <w:ind w:firstLine="709"/>
        <w:jc w:val="both"/>
      </w:pPr>
      <w:r>
        <w:t>1. </w:t>
      </w:r>
      <w:proofErr w:type="gramStart"/>
      <w:r w:rsidRPr="00AC7C5F">
        <w:t>Утвердить прилагаемый Порядок принятия решения о применении к депутату Собрания представителей</w:t>
      </w:r>
      <w:r>
        <w:t xml:space="preserve"> </w:t>
      </w:r>
      <w:r w:rsidRPr="00AC7C5F">
        <w:t xml:space="preserve">сельского поселения </w:t>
      </w:r>
      <w:r>
        <w:t>Хилково</w:t>
      </w:r>
      <w:r w:rsidRPr="00AC7C5F">
        <w:t xml:space="preserve"> муниципального района Красноярский Самарской области, выборному должностному лицу местного самоуправления</w:t>
      </w:r>
      <w:r>
        <w:t xml:space="preserve"> </w:t>
      </w:r>
      <w:r w:rsidRPr="00FF6BC6">
        <w:t xml:space="preserve">сельского поселения </w:t>
      </w:r>
      <w:r>
        <w:t>Хилково</w:t>
      </w:r>
      <w:r w:rsidRPr="00AC7C5F">
        <w:t xml:space="preserve"> муниципального района Красноярский Самарской области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>
        <w:t>.</w:t>
      </w:r>
      <w:proofErr w:type="gramEnd"/>
    </w:p>
    <w:p w:rsidR="00445CD5" w:rsidRDefault="00445CD5" w:rsidP="00445CD5">
      <w:pPr>
        <w:spacing w:line="360" w:lineRule="auto"/>
        <w:ind w:firstLine="709"/>
        <w:jc w:val="both"/>
      </w:pPr>
      <w:r>
        <w:lastRenderedPageBreak/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EC49EC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EC49EC">
        <w:t>/</w:t>
      </w:r>
      <w:r w:rsidRPr="00C847E5">
        <w:t>.</w:t>
      </w:r>
    </w:p>
    <w:p w:rsidR="00445CD5" w:rsidRDefault="00445CD5" w:rsidP="00445CD5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:rsidR="00445CD5" w:rsidRDefault="00445CD5" w:rsidP="00445CD5">
      <w:pPr>
        <w:ind w:firstLine="709"/>
        <w:jc w:val="both"/>
      </w:pPr>
    </w:p>
    <w:p w:rsidR="00445CD5" w:rsidRDefault="00445CD5" w:rsidP="00445CD5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45CD5" w:rsidTr="00C15619">
        <w:trPr>
          <w:jc w:val="center"/>
        </w:trPr>
        <w:tc>
          <w:tcPr>
            <w:tcW w:w="4946" w:type="dxa"/>
            <w:shd w:val="clear" w:color="auto" w:fill="auto"/>
          </w:tcPr>
          <w:p w:rsidR="00445CD5" w:rsidRPr="00332040" w:rsidRDefault="00445CD5" w:rsidP="00C1561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445CD5" w:rsidRPr="00332040" w:rsidRDefault="00445CD5" w:rsidP="00C1561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445CD5" w:rsidRPr="00332040" w:rsidRDefault="00445CD5" w:rsidP="00C15619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445CD5" w:rsidRPr="00DC4DD8" w:rsidRDefault="00445CD5" w:rsidP="00C15619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445CD5" w:rsidRPr="00332040" w:rsidRDefault="00445CD5" w:rsidP="00C1561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445CD5" w:rsidRPr="00332040" w:rsidRDefault="00445CD5" w:rsidP="00C1561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445CD5" w:rsidRPr="00332040" w:rsidRDefault="00445CD5" w:rsidP="00C15619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445CD5" w:rsidRPr="00332040" w:rsidRDefault="00445CD5" w:rsidP="00C15619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445CD5" w:rsidRPr="00332040" w:rsidRDefault="00445CD5" w:rsidP="00C15619">
            <w:pPr>
              <w:jc w:val="center"/>
              <w:rPr>
                <w:b/>
              </w:rPr>
            </w:pPr>
          </w:p>
          <w:p w:rsidR="00445CD5" w:rsidRPr="00DC4DD8" w:rsidRDefault="00445CD5" w:rsidP="00C15619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ind w:left="4536"/>
        <w:jc w:val="center"/>
        <w:rPr>
          <w:sz w:val="24"/>
          <w:szCs w:val="24"/>
        </w:rPr>
      </w:pPr>
    </w:p>
    <w:p w:rsidR="00445CD5" w:rsidRPr="0027239A" w:rsidRDefault="00445CD5" w:rsidP="00445CD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45CD5" w:rsidRDefault="00445CD5" w:rsidP="00445CD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27239A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27239A">
        <w:rPr>
          <w:sz w:val="24"/>
          <w:szCs w:val="24"/>
        </w:rPr>
        <w:t xml:space="preserve"> Собрания представителей</w:t>
      </w:r>
    </w:p>
    <w:p w:rsidR="00445CD5" w:rsidRPr="0027239A" w:rsidRDefault="00445CD5" w:rsidP="00445CD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445CD5" w:rsidRPr="0027239A" w:rsidRDefault="00445CD5" w:rsidP="00445CD5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445CD5" w:rsidRPr="0027239A" w:rsidRDefault="00445CD5" w:rsidP="00445CD5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445CD5" w:rsidRDefault="00445CD5" w:rsidP="00445CD5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 w:rsidR="00387B3A">
        <w:rPr>
          <w:sz w:val="24"/>
          <w:szCs w:val="24"/>
        </w:rPr>
        <w:t>30 апреля 2020 года № 15</w:t>
      </w:r>
      <w:bookmarkStart w:id="0" w:name="_GoBack"/>
      <w:bookmarkEnd w:id="0"/>
    </w:p>
    <w:p w:rsidR="00445CD5" w:rsidRDefault="00445CD5" w:rsidP="00445CD5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445CD5" w:rsidRDefault="00445CD5" w:rsidP="00445CD5">
      <w:pPr>
        <w:autoSpaceDE w:val="0"/>
        <w:autoSpaceDN w:val="0"/>
        <w:adjustRightInd w:val="0"/>
        <w:jc w:val="center"/>
        <w:rPr>
          <w:b/>
          <w:szCs w:val="28"/>
        </w:rPr>
      </w:pPr>
      <w:r w:rsidRPr="0007057A">
        <w:rPr>
          <w:b/>
          <w:szCs w:val="28"/>
        </w:rPr>
        <w:t xml:space="preserve">Порядок </w:t>
      </w:r>
    </w:p>
    <w:p w:rsidR="00445CD5" w:rsidRDefault="00445CD5" w:rsidP="00445CD5">
      <w:pPr>
        <w:autoSpaceDE w:val="0"/>
        <w:autoSpaceDN w:val="0"/>
        <w:adjustRightInd w:val="0"/>
        <w:jc w:val="center"/>
        <w:rPr>
          <w:b/>
          <w:szCs w:val="28"/>
        </w:rPr>
      </w:pPr>
      <w:r w:rsidRPr="00A011B9">
        <w:rPr>
          <w:b/>
          <w:szCs w:val="28"/>
        </w:rPr>
        <w:t xml:space="preserve">принятия решения о применении к депутату Собрания представителей сельского поселения </w:t>
      </w:r>
      <w:r>
        <w:rPr>
          <w:b/>
          <w:szCs w:val="28"/>
        </w:rPr>
        <w:t>Хилково</w:t>
      </w:r>
      <w:r w:rsidRPr="00A011B9">
        <w:rPr>
          <w:b/>
          <w:szCs w:val="28"/>
        </w:rPr>
        <w:t xml:space="preserve"> муниципального района </w:t>
      </w:r>
      <w:proofErr w:type="gramStart"/>
      <w:r w:rsidRPr="00A011B9">
        <w:rPr>
          <w:b/>
          <w:szCs w:val="28"/>
        </w:rPr>
        <w:t>Красноярский</w:t>
      </w:r>
      <w:proofErr w:type="gramEnd"/>
      <w:r w:rsidRPr="00A011B9">
        <w:rPr>
          <w:b/>
          <w:szCs w:val="28"/>
        </w:rPr>
        <w:t xml:space="preserve"> Самарской области, выборному должностному лицу местного самоуправления сельского поселения </w:t>
      </w:r>
      <w:r>
        <w:rPr>
          <w:b/>
          <w:szCs w:val="28"/>
        </w:rPr>
        <w:t>Хилково</w:t>
      </w:r>
      <w:r w:rsidRPr="00A011B9">
        <w:rPr>
          <w:b/>
          <w:szCs w:val="28"/>
        </w:rPr>
        <w:t xml:space="preserve"> </w:t>
      </w:r>
      <w:r>
        <w:rPr>
          <w:b/>
          <w:szCs w:val="28"/>
        </w:rPr>
        <w:t>м</w:t>
      </w:r>
      <w:r w:rsidRPr="00A011B9">
        <w:rPr>
          <w:b/>
          <w:szCs w:val="28"/>
        </w:rPr>
        <w:t xml:space="preserve">униципального района Красноярский Самарской области </w:t>
      </w:r>
    </w:p>
    <w:p w:rsidR="00445CD5" w:rsidRDefault="00445CD5" w:rsidP="00445CD5">
      <w:pPr>
        <w:autoSpaceDE w:val="0"/>
        <w:autoSpaceDN w:val="0"/>
        <w:adjustRightInd w:val="0"/>
        <w:jc w:val="center"/>
        <w:rPr>
          <w:b/>
          <w:szCs w:val="28"/>
        </w:rPr>
      </w:pPr>
      <w:r w:rsidRPr="00A011B9">
        <w:rPr>
          <w:b/>
          <w:szCs w:val="28"/>
        </w:rPr>
        <w:t xml:space="preserve">мер ответственности, предусмотренных частью 7.3-1 статьи 40 Федерального закона «Об общих принципах организации </w:t>
      </w:r>
    </w:p>
    <w:p w:rsidR="00445CD5" w:rsidRPr="0007057A" w:rsidRDefault="00445CD5" w:rsidP="00445CD5">
      <w:pPr>
        <w:autoSpaceDE w:val="0"/>
        <w:autoSpaceDN w:val="0"/>
        <w:adjustRightInd w:val="0"/>
        <w:jc w:val="center"/>
        <w:rPr>
          <w:b/>
          <w:szCs w:val="28"/>
        </w:rPr>
      </w:pPr>
      <w:r w:rsidRPr="00A011B9">
        <w:rPr>
          <w:b/>
          <w:szCs w:val="28"/>
        </w:rPr>
        <w:t>местного самоуправления в Российской Федерации</w:t>
      </w:r>
    </w:p>
    <w:p w:rsidR="00445CD5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4C6462">
        <w:rPr>
          <w:szCs w:val="28"/>
        </w:rPr>
        <w:t>Настоящий Порядок определяет процедуру принятия решения о применении к депутату Собрания представителей</w:t>
      </w:r>
      <w:r>
        <w:rPr>
          <w:szCs w:val="28"/>
        </w:rPr>
        <w:t xml:space="preserve"> </w:t>
      </w:r>
      <w:r w:rsidRPr="00221751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4C6462">
        <w:rPr>
          <w:szCs w:val="28"/>
        </w:rPr>
        <w:t xml:space="preserve"> муниципального района Красноярский Самарской</w:t>
      </w:r>
      <w:r>
        <w:rPr>
          <w:szCs w:val="28"/>
        </w:rPr>
        <w:t xml:space="preserve"> области</w:t>
      </w:r>
      <w:r w:rsidRPr="004C6462">
        <w:rPr>
          <w:szCs w:val="28"/>
        </w:rPr>
        <w:t>, выборному должностному лицу</w:t>
      </w:r>
      <w:r>
        <w:rPr>
          <w:szCs w:val="28"/>
        </w:rPr>
        <w:t xml:space="preserve"> </w:t>
      </w:r>
      <w:r w:rsidRPr="001361E4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4C6462">
        <w:rPr>
          <w:szCs w:val="28"/>
        </w:rPr>
        <w:t xml:space="preserve"> муниципального района Красноярский Самарской области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4C6462">
        <w:rPr>
          <w:szCs w:val="28"/>
        </w:rPr>
        <w:t xml:space="preserve"> </w:t>
      </w:r>
      <w:proofErr w:type="gramStart"/>
      <w:r w:rsidRPr="004C6462">
        <w:rPr>
          <w:szCs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- меры ответственности).</w:t>
      </w:r>
      <w:proofErr w:type="gramEnd"/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C6462">
        <w:rPr>
          <w:szCs w:val="28"/>
        </w:rPr>
        <w:t>Решение о применении к лицам, замещающим муниципальные должности, мер ответственности, предусмотренных частью 7.3-1 статьи 40 Федерального закона от 06.10.2003 N 131-ФЗ «Об общих принципах организации местного самоуправления в Российской Федерации», принимается Собранием представителей</w:t>
      </w:r>
      <w:r>
        <w:rPr>
          <w:szCs w:val="28"/>
        </w:rPr>
        <w:t xml:space="preserve"> </w:t>
      </w:r>
      <w:r w:rsidRPr="00861439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4C6462">
        <w:rPr>
          <w:szCs w:val="28"/>
        </w:rPr>
        <w:t xml:space="preserve"> </w:t>
      </w:r>
      <w:r w:rsidRPr="004C6462">
        <w:rPr>
          <w:szCs w:val="28"/>
        </w:rPr>
        <w:lastRenderedPageBreak/>
        <w:t xml:space="preserve">муниципального района </w:t>
      </w:r>
      <w:proofErr w:type="gramStart"/>
      <w:r w:rsidRPr="004C6462">
        <w:rPr>
          <w:szCs w:val="28"/>
        </w:rPr>
        <w:t>Красноярский</w:t>
      </w:r>
      <w:proofErr w:type="gramEnd"/>
      <w:r w:rsidRPr="004C6462">
        <w:rPr>
          <w:szCs w:val="28"/>
        </w:rPr>
        <w:t xml:space="preserve"> Самарской области (далее - Собрание представителей</w:t>
      </w:r>
      <w:r>
        <w:rPr>
          <w:szCs w:val="28"/>
        </w:rPr>
        <w:t xml:space="preserve"> поселения</w:t>
      </w:r>
      <w:r w:rsidRPr="004C6462">
        <w:rPr>
          <w:szCs w:val="28"/>
        </w:rPr>
        <w:t>).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4C6462">
        <w:rPr>
          <w:szCs w:val="28"/>
        </w:rPr>
        <w:t>Основанием для применения мер ответственности к лицам, замещающим муниципальные должности, является заявление Губернатора Самарской области по результатам проверки, проведенной в соответствии с Законом Самарской области от 10.03.2009 № 23-ГД «О противодействии коррупции в Самарской области» (далее - заявление Губернатора Самарской области).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Pr="004C6462">
        <w:rPr>
          <w:szCs w:val="28"/>
        </w:rPr>
        <w:t xml:space="preserve">Собрание представителей </w:t>
      </w:r>
      <w:r>
        <w:rPr>
          <w:szCs w:val="28"/>
        </w:rPr>
        <w:t xml:space="preserve">поселения </w:t>
      </w:r>
      <w:r w:rsidRPr="004C6462">
        <w:rPr>
          <w:szCs w:val="28"/>
        </w:rPr>
        <w:t>рассматривает заявление Губернатора Самарской области на ближайшем заседании Собрания представителей, но не позднее 30 календарных дней со дня поступления заявления в Собрание представителей</w:t>
      </w:r>
      <w:r w:rsidRPr="00E52A57">
        <w:t xml:space="preserve"> </w:t>
      </w:r>
      <w:r w:rsidRPr="00E52A57">
        <w:rPr>
          <w:szCs w:val="28"/>
        </w:rPr>
        <w:t>поселения</w:t>
      </w:r>
      <w:r w:rsidRPr="004C6462">
        <w:rPr>
          <w:szCs w:val="28"/>
        </w:rPr>
        <w:t>, а в случае поступления заявления Губернатора Самарской области в период между сессиями Собрания представителей</w:t>
      </w:r>
      <w:r w:rsidRPr="00A94508">
        <w:t xml:space="preserve"> </w:t>
      </w:r>
      <w:r w:rsidRPr="00A94508">
        <w:rPr>
          <w:szCs w:val="28"/>
        </w:rPr>
        <w:t>поселения</w:t>
      </w:r>
      <w:r w:rsidRPr="004C6462">
        <w:rPr>
          <w:szCs w:val="28"/>
        </w:rPr>
        <w:t xml:space="preserve"> - не позднее чем через три месяца со дня поступления.</w:t>
      </w:r>
      <w:proofErr w:type="gramEnd"/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6462">
        <w:rPr>
          <w:szCs w:val="28"/>
        </w:rPr>
        <w:t>Информация о месте и времени проведения заседания Собрания представителей</w:t>
      </w:r>
      <w:r w:rsidRPr="00F3799B">
        <w:t xml:space="preserve"> </w:t>
      </w:r>
      <w:r w:rsidRPr="00F3799B">
        <w:rPr>
          <w:szCs w:val="28"/>
        </w:rPr>
        <w:t>поселения</w:t>
      </w:r>
      <w:r w:rsidRPr="004C6462">
        <w:rPr>
          <w:szCs w:val="28"/>
        </w:rPr>
        <w:t xml:space="preserve"> сообщается Губернатору Самарской области.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4C6462">
        <w:rPr>
          <w:szCs w:val="28"/>
        </w:rPr>
        <w:t>При поступлении в Собрание представителей</w:t>
      </w:r>
      <w:r w:rsidRPr="00A4631F">
        <w:t xml:space="preserve"> </w:t>
      </w:r>
      <w:r w:rsidRPr="00A4631F">
        <w:rPr>
          <w:szCs w:val="28"/>
        </w:rPr>
        <w:t>поселения</w:t>
      </w:r>
      <w:r w:rsidRPr="004C6462">
        <w:rPr>
          <w:szCs w:val="28"/>
        </w:rPr>
        <w:t xml:space="preserve"> заявления Губернатора Самарской области, председатель Собрания представителей</w:t>
      </w:r>
      <w:r w:rsidRPr="00A33772">
        <w:t xml:space="preserve"> </w:t>
      </w:r>
      <w:r w:rsidRPr="00A33772">
        <w:rPr>
          <w:szCs w:val="28"/>
        </w:rPr>
        <w:t>поселения</w:t>
      </w:r>
      <w:r w:rsidRPr="004C6462">
        <w:rPr>
          <w:szCs w:val="28"/>
        </w:rPr>
        <w:t xml:space="preserve"> в 5-дневный срок: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4C6462">
        <w:rPr>
          <w:szCs w:val="28"/>
        </w:rPr>
        <w:t>назначает дату заседания Собрания представителей</w:t>
      </w:r>
      <w:r w:rsidRPr="00D71D9C">
        <w:t xml:space="preserve"> </w:t>
      </w:r>
      <w:r w:rsidRPr="00D71D9C">
        <w:rPr>
          <w:szCs w:val="28"/>
        </w:rPr>
        <w:t>поселения</w:t>
      </w:r>
      <w:r w:rsidRPr="004C6462">
        <w:rPr>
          <w:szCs w:val="28"/>
        </w:rPr>
        <w:t xml:space="preserve"> по вопросу принятия решения о применении меры ответственности к лицу, замещающему муниципальную должность, в отношении которого поступило такое заявление;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6462">
        <w:rPr>
          <w:szCs w:val="28"/>
        </w:rPr>
        <w:t>2)</w:t>
      </w:r>
      <w:r>
        <w:rPr>
          <w:szCs w:val="28"/>
        </w:rPr>
        <w:t> </w:t>
      </w:r>
      <w:r w:rsidRPr="004C6462">
        <w:rPr>
          <w:szCs w:val="28"/>
        </w:rPr>
        <w:t>письменно уведомляет о содержании поступившего заявления лицо, замещающее муниципальную должность, в отношении которого поступило заявление, а также о дате, времени и месте его рассмотрения;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6462">
        <w:rPr>
          <w:szCs w:val="28"/>
        </w:rPr>
        <w:t>3)</w:t>
      </w:r>
      <w:r>
        <w:rPr>
          <w:szCs w:val="28"/>
        </w:rPr>
        <w:t> </w:t>
      </w:r>
      <w:r w:rsidRPr="004C6462">
        <w:rPr>
          <w:szCs w:val="28"/>
        </w:rPr>
        <w:t>предлагает лицу, замещающему муниципальную должность,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Собранием представителей</w:t>
      </w:r>
      <w:r w:rsidRPr="00BC7DDC">
        <w:t xml:space="preserve"> </w:t>
      </w:r>
      <w:r w:rsidRPr="00BC7DDC">
        <w:rPr>
          <w:szCs w:val="28"/>
        </w:rPr>
        <w:t>поселения</w:t>
      </w:r>
      <w:r w:rsidRPr="004C6462">
        <w:rPr>
          <w:szCs w:val="28"/>
        </w:rPr>
        <w:t>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6. </w:t>
      </w:r>
      <w:r w:rsidRPr="004C6462">
        <w:rPr>
          <w:szCs w:val="28"/>
        </w:rPr>
        <w:t>На заседании Собрания представителей</w:t>
      </w:r>
      <w:r w:rsidRPr="00BC7DDC">
        <w:t xml:space="preserve"> </w:t>
      </w:r>
      <w:r w:rsidRPr="00BC7DDC">
        <w:rPr>
          <w:szCs w:val="28"/>
        </w:rPr>
        <w:t>поселения</w:t>
      </w:r>
      <w:r w:rsidRPr="004C6462">
        <w:rPr>
          <w:szCs w:val="28"/>
        </w:rPr>
        <w:t xml:space="preserve"> по вопросу применения меры ответственности к лицу, замещающему муниципальную должность, в отношении которого поступило заявление, с правом совещательного голоса могут присутствовать представители Губернатора Самарской области, органов прокуратуры Самарской области,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, </w:t>
      </w:r>
      <w:r w:rsidRPr="004C6462">
        <w:rPr>
          <w:szCs w:val="28"/>
        </w:rPr>
        <w:t>а также иные лица - по решению председателя Собрания представителей</w:t>
      </w:r>
      <w:r w:rsidRPr="00602180">
        <w:t xml:space="preserve"> </w:t>
      </w:r>
      <w:r w:rsidRPr="00602180">
        <w:rPr>
          <w:szCs w:val="28"/>
        </w:rPr>
        <w:t>поселения</w:t>
      </w:r>
      <w:r w:rsidRPr="004C6462">
        <w:rPr>
          <w:szCs w:val="28"/>
        </w:rPr>
        <w:t>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4C6462">
        <w:rPr>
          <w:szCs w:val="28"/>
        </w:rPr>
        <w:t xml:space="preserve">Заседание Собрания представителей </w:t>
      </w:r>
      <w:r w:rsidRPr="0027098B">
        <w:rPr>
          <w:szCs w:val="28"/>
        </w:rPr>
        <w:t xml:space="preserve">поселения </w:t>
      </w:r>
      <w:r w:rsidRPr="004C6462">
        <w:rPr>
          <w:szCs w:val="28"/>
        </w:rPr>
        <w:t>проводится в присутствии лица, замещающего муниципальную должность, в отношении которого рассматривается вопрос о применении меры ответственности.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6462">
        <w:rPr>
          <w:szCs w:val="28"/>
        </w:rPr>
        <w:t xml:space="preserve">При наличии письменной просьбы указанного лица о рассмотрении данного вопроса без его участия заседание Собрания представителей </w:t>
      </w:r>
      <w:r w:rsidRPr="00A40404">
        <w:rPr>
          <w:szCs w:val="28"/>
        </w:rPr>
        <w:t xml:space="preserve">поселения </w:t>
      </w:r>
      <w:r w:rsidRPr="004C6462">
        <w:rPr>
          <w:szCs w:val="28"/>
        </w:rPr>
        <w:t>проводится в его отсутствие.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6462">
        <w:rPr>
          <w:szCs w:val="28"/>
        </w:rPr>
        <w:t>В случае неявки на заседание Собрания представителей</w:t>
      </w:r>
      <w:r w:rsidRPr="00280155">
        <w:t xml:space="preserve"> </w:t>
      </w:r>
      <w:r w:rsidRPr="00280155">
        <w:rPr>
          <w:szCs w:val="28"/>
        </w:rPr>
        <w:t>поселения</w:t>
      </w:r>
      <w:r w:rsidRPr="004C6462">
        <w:rPr>
          <w:szCs w:val="28"/>
        </w:rPr>
        <w:t xml:space="preserve"> лица, замещающего муниципальную должность, в отношении которого рассматривается вопрос о применении меры ответственности и при отсутствии письменной просьбы указанного лица о рассмотрении данного вопроса без его участия, Собрание представителей</w:t>
      </w:r>
      <w:r w:rsidRPr="00B37CBD">
        <w:t xml:space="preserve"> </w:t>
      </w:r>
      <w:r w:rsidRPr="00B37CBD">
        <w:rPr>
          <w:szCs w:val="28"/>
        </w:rPr>
        <w:t>поселения</w:t>
      </w:r>
      <w:r w:rsidRPr="004C6462">
        <w:rPr>
          <w:szCs w:val="28"/>
        </w:rPr>
        <w:t xml:space="preserve"> рассматривает данный вопроса в отсутствие указанного лица.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4C6462">
        <w:rPr>
          <w:szCs w:val="28"/>
        </w:rPr>
        <w:t>На заседании Собрания представителей</w:t>
      </w:r>
      <w:r w:rsidRPr="00B37CBD">
        <w:t xml:space="preserve"> </w:t>
      </w:r>
      <w:r w:rsidRPr="00B37CBD">
        <w:rPr>
          <w:szCs w:val="28"/>
        </w:rPr>
        <w:t>поселения</w:t>
      </w:r>
      <w:r w:rsidRPr="004C6462">
        <w:rPr>
          <w:szCs w:val="28"/>
        </w:rPr>
        <w:t xml:space="preserve"> лицо, замещающее муниципальную должность, в отношении которого рассматривается вопрос о применении меры ответственности, вправе давать пояснения в письменной и устной форме, а также представлять дополнительную информацию и материалы.</w:t>
      </w:r>
    </w:p>
    <w:p w:rsidR="00445CD5" w:rsidRPr="004C6462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4C6462">
        <w:rPr>
          <w:szCs w:val="28"/>
        </w:rPr>
        <w:t>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лицу, замещающему муниципальную должность, в отношении которого рассматривался вопрос.</w:t>
      </w:r>
    </w:p>
    <w:p w:rsidR="00445CD5" w:rsidRDefault="00445CD5" w:rsidP="00445C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4C6462">
        <w:rPr>
          <w:szCs w:val="28"/>
        </w:rPr>
        <w:t xml:space="preserve">Информация о результатах рассмотрения заявления Губернатора Самарской области о применении мер ответственности к </w:t>
      </w:r>
      <w:proofErr w:type="gramStart"/>
      <w:r w:rsidRPr="004C6462">
        <w:rPr>
          <w:szCs w:val="28"/>
        </w:rPr>
        <w:t>лицу, замещающему муниципальную должность направляется</w:t>
      </w:r>
      <w:proofErr w:type="gramEnd"/>
      <w:r w:rsidRPr="004C6462">
        <w:rPr>
          <w:szCs w:val="28"/>
        </w:rPr>
        <w:t xml:space="preserve"> письмом </w:t>
      </w:r>
      <w:r w:rsidRPr="004C6462">
        <w:rPr>
          <w:szCs w:val="28"/>
        </w:rPr>
        <w:lastRenderedPageBreak/>
        <w:t>Губернатору Самарской области с приложением копии решения Собрания представителей о применении меры ответственности в срок не более 5 дней со дня принятия данного решения.</w:t>
      </w:r>
    </w:p>
    <w:p w:rsidR="009F4CA3" w:rsidRDefault="009F4CA3"/>
    <w:sectPr w:rsidR="009F4CA3" w:rsidSect="00861439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94" w:rsidRDefault="001F1494">
      <w:r>
        <w:separator/>
      </w:r>
    </w:p>
  </w:endnote>
  <w:endnote w:type="continuationSeparator" w:id="0">
    <w:p w:rsidR="001F1494" w:rsidRDefault="001F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45CD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1F1494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94" w:rsidRDefault="001F1494">
      <w:r>
        <w:separator/>
      </w:r>
    </w:p>
  </w:footnote>
  <w:footnote w:type="continuationSeparator" w:id="0">
    <w:p w:rsidR="001F1494" w:rsidRDefault="001F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5"/>
    <w:rsid w:val="001F1494"/>
    <w:rsid w:val="00387B3A"/>
    <w:rsid w:val="00445CD5"/>
    <w:rsid w:val="009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45CD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5CD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45CD5"/>
    <w:pPr>
      <w:suppressAutoHyphens/>
    </w:pPr>
    <w:rPr>
      <w:b/>
      <w:i/>
    </w:rPr>
  </w:style>
  <w:style w:type="paragraph" w:styleId="a4">
    <w:name w:val="footer"/>
    <w:basedOn w:val="a"/>
    <w:link w:val="a5"/>
    <w:rsid w:val="00445C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45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5CD5"/>
  </w:style>
  <w:style w:type="paragraph" w:styleId="a7">
    <w:name w:val="Balloon Text"/>
    <w:basedOn w:val="a"/>
    <w:link w:val="a8"/>
    <w:uiPriority w:val="99"/>
    <w:semiHidden/>
    <w:unhideWhenUsed/>
    <w:rsid w:val="00387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45CD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5CD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45CD5"/>
    <w:pPr>
      <w:suppressAutoHyphens/>
    </w:pPr>
    <w:rPr>
      <w:b/>
      <w:i/>
    </w:rPr>
  </w:style>
  <w:style w:type="paragraph" w:styleId="a4">
    <w:name w:val="footer"/>
    <w:basedOn w:val="a"/>
    <w:link w:val="a5"/>
    <w:rsid w:val="00445C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45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5CD5"/>
  </w:style>
  <w:style w:type="paragraph" w:styleId="a7">
    <w:name w:val="Balloon Text"/>
    <w:basedOn w:val="a"/>
    <w:link w:val="a8"/>
    <w:uiPriority w:val="99"/>
    <w:semiHidden/>
    <w:unhideWhenUsed/>
    <w:rsid w:val="00387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2020-04-29T15:17:00Z</cp:lastPrinted>
  <dcterms:created xsi:type="dcterms:W3CDTF">2020-04-29T15:14:00Z</dcterms:created>
  <dcterms:modified xsi:type="dcterms:W3CDTF">2020-04-29T15:17:00Z</dcterms:modified>
</cp:coreProperties>
</file>