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AAF" w:rsidRPr="009E0AAF" w:rsidRDefault="009E0AAF" w:rsidP="009E0AAF">
      <w:pPr>
        <w:spacing w:after="360" w:line="600" w:lineRule="atLeast"/>
        <w:textAlignment w:val="baseline"/>
        <w:outlineLvl w:val="0"/>
        <w:rPr>
          <w:rFonts w:ascii="Arial" w:eastAsia="Times New Roman" w:hAnsi="Arial" w:cs="Arial"/>
          <w:b/>
          <w:bCs/>
          <w:color w:val="3B4256"/>
          <w:kern w:val="36"/>
          <w:sz w:val="48"/>
          <w:szCs w:val="48"/>
          <w:lang w:eastAsia="ru-RU"/>
        </w:rPr>
      </w:pPr>
      <w:r w:rsidRPr="009E0AAF">
        <w:rPr>
          <w:rFonts w:ascii="Arial" w:eastAsia="Times New Roman" w:hAnsi="Arial" w:cs="Arial"/>
          <w:b/>
          <w:bCs/>
          <w:color w:val="3B4256"/>
          <w:kern w:val="36"/>
          <w:sz w:val="48"/>
          <w:szCs w:val="48"/>
          <w:lang w:eastAsia="ru-RU"/>
        </w:rPr>
        <w:t>№96-ГД от 9.10.2007</w:t>
      </w:r>
    </w:p>
    <w:p w:rsidR="009E0AAF" w:rsidRPr="009E0AAF" w:rsidRDefault="009E0AAF" w:rsidP="009E0AAF">
      <w:pPr>
        <w:spacing w:after="0" w:line="360" w:lineRule="atLeast"/>
        <w:jc w:val="center"/>
        <w:textAlignment w:val="baseline"/>
        <w:outlineLvl w:val="3"/>
        <w:rPr>
          <w:rFonts w:ascii="Arial" w:eastAsia="Times New Roman" w:hAnsi="Arial" w:cs="Arial"/>
          <w:b/>
          <w:bCs/>
          <w:color w:val="3B4256"/>
          <w:sz w:val="24"/>
          <w:szCs w:val="24"/>
          <w:lang w:eastAsia="ru-RU"/>
        </w:rPr>
      </w:pPr>
      <w:r w:rsidRPr="009E0AAF">
        <w:rPr>
          <w:rFonts w:ascii="Arial" w:eastAsia="Times New Roman" w:hAnsi="Arial" w:cs="Arial"/>
          <w:b/>
          <w:bCs/>
          <w:color w:val="3B4256"/>
          <w:sz w:val="24"/>
          <w:szCs w:val="24"/>
          <w:lang w:eastAsia="ru-RU"/>
        </w:rPr>
        <w:t>Закон</w:t>
      </w:r>
      <w:r w:rsidRPr="009E0AAF">
        <w:rPr>
          <w:rFonts w:ascii="Arial" w:eastAsia="Times New Roman" w:hAnsi="Arial" w:cs="Arial"/>
          <w:b/>
          <w:bCs/>
          <w:color w:val="3B4256"/>
          <w:sz w:val="24"/>
          <w:szCs w:val="24"/>
          <w:lang w:eastAsia="ru-RU"/>
        </w:rPr>
        <w:br/>
        <w:t>Самарской области</w:t>
      </w:r>
      <w:r w:rsidRPr="009E0AAF">
        <w:rPr>
          <w:rFonts w:ascii="Arial" w:eastAsia="Times New Roman" w:hAnsi="Arial" w:cs="Arial"/>
          <w:b/>
          <w:bCs/>
          <w:color w:val="3B4256"/>
          <w:sz w:val="24"/>
          <w:szCs w:val="24"/>
          <w:lang w:eastAsia="ru-RU"/>
        </w:rPr>
        <w:br/>
        <w:t>от 9.10.2007 №96-ГД</w:t>
      </w:r>
      <w:r w:rsidRPr="009E0AAF">
        <w:rPr>
          <w:rFonts w:ascii="Arial" w:eastAsia="Times New Roman" w:hAnsi="Arial" w:cs="Arial"/>
          <w:b/>
          <w:bCs/>
          <w:color w:val="3B4256"/>
          <w:sz w:val="24"/>
          <w:szCs w:val="24"/>
          <w:lang w:eastAsia="ru-RU"/>
        </w:rPr>
        <w:br/>
        <w:t>«О муниципальной службе в Самарской области»</w:t>
      </w:r>
    </w:p>
    <w:p w:rsidR="009E0AAF" w:rsidRPr="009E0AAF" w:rsidRDefault="009E0AAF" w:rsidP="009E0AAF">
      <w:pPr>
        <w:spacing w:after="0" w:line="360" w:lineRule="atLeast"/>
        <w:textAlignment w:val="baseline"/>
        <w:rPr>
          <w:rFonts w:ascii="Arial" w:eastAsia="Times New Roman" w:hAnsi="Arial" w:cs="Arial"/>
          <w:color w:val="3B4256"/>
          <w:sz w:val="27"/>
          <w:szCs w:val="27"/>
          <w:lang w:eastAsia="ru-RU"/>
        </w:rPr>
      </w:pPr>
      <w:proofErr w:type="gramStart"/>
      <w:r w:rsidRPr="009E0AAF">
        <w:rPr>
          <w:rFonts w:ascii="Arial" w:eastAsia="Times New Roman" w:hAnsi="Arial" w:cs="Arial"/>
          <w:i/>
          <w:iCs/>
          <w:color w:val="3B4256"/>
          <w:sz w:val="27"/>
          <w:szCs w:val="27"/>
          <w:bdr w:val="none" w:sz="0" w:space="0" w:color="auto" w:frame="1"/>
          <w:lang w:eastAsia="ru-RU"/>
        </w:rPr>
        <w:t>Принят</w:t>
      </w:r>
      <w:proofErr w:type="gramEnd"/>
      <w:r w:rsidRPr="009E0AAF">
        <w:rPr>
          <w:rFonts w:ascii="Arial" w:eastAsia="Times New Roman" w:hAnsi="Arial" w:cs="Arial"/>
          <w:i/>
          <w:iCs/>
          <w:color w:val="3B4256"/>
          <w:sz w:val="27"/>
          <w:szCs w:val="27"/>
          <w:bdr w:val="none" w:sz="0" w:space="0" w:color="auto" w:frame="1"/>
          <w:lang w:eastAsia="ru-RU"/>
        </w:rPr>
        <w:t xml:space="preserve"> Самарской Губернской Думой</w:t>
      </w:r>
      <w:r w:rsidRPr="009E0AAF">
        <w:rPr>
          <w:rFonts w:ascii="Arial" w:eastAsia="Times New Roman" w:hAnsi="Arial" w:cs="Arial"/>
          <w:i/>
          <w:iCs/>
          <w:color w:val="3B4256"/>
          <w:sz w:val="27"/>
          <w:szCs w:val="27"/>
          <w:bdr w:val="none" w:sz="0" w:space="0" w:color="auto" w:frame="1"/>
          <w:lang w:eastAsia="ru-RU"/>
        </w:rPr>
        <w:br/>
        <w:t>25 сентября 2007 года</w:t>
      </w:r>
    </w:p>
    <w:p w:rsidR="009E0AAF" w:rsidRPr="009E0AAF" w:rsidRDefault="009E0AAF" w:rsidP="009E0AAF">
      <w:pPr>
        <w:spacing w:after="0" w:line="360" w:lineRule="atLeast"/>
        <w:textAlignment w:val="baseline"/>
        <w:rPr>
          <w:rFonts w:ascii="Arial" w:eastAsia="Times New Roman" w:hAnsi="Arial" w:cs="Arial"/>
          <w:color w:val="3B4256"/>
          <w:sz w:val="27"/>
          <w:szCs w:val="27"/>
          <w:lang w:eastAsia="ru-RU"/>
        </w:rPr>
      </w:pPr>
      <w:r w:rsidRPr="009E0AAF">
        <w:rPr>
          <w:rFonts w:ascii="Arial" w:eastAsia="Times New Roman" w:hAnsi="Arial" w:cs="Arial"/>
          <w:color w:val="3B4256"/>
          <w:sz w:val="27"/>
          <w:szCs w:val="27"/>
          <w:lang w:eastAsia="ru-RU"/>
        </w:rPr>
        <w:br/>
        <w:t>Настоящий Закон в пределах ведения субъекта Российской Федерации, установленного Федеральным законом «О муниципальной службе в Российской Федерации», регулирует вопросы организации и прохождения муниципальной службы в Самарской области.</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r>
      <w:r w:rsidRPr="009E0AAF">
        <w:rPr>
          <w:rFonts w:ascii="Arial" w:eastAsia="Times New Roman" w:hAnsi="Arial" w:cs="Arial"/>
          <w:b/>
          <w:bCs/>
          <w:color w:val="3B4256"/>
          <w:sz w:val="27"/>
          <w:szCs w:val="27"/>
          <w:bdr w:val="none" w:sz="0" w:space="0" w:color="auto" w:frame="1"/>
          <w:lang w:eastAsia="ru-RU"/>
        </w:rPr>
        <w:t>Статья 1. Муниципальный служащий в Самарской области</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t>1. Муниципальным служащим в Самарской области является гражданин, исполняющий в порядке, определенном муниципальными правовыми актами в соответствии с федеральными законами и законами Самарской области, обязанности по должности муниципальной службы в Самарской области за денежное содержание, выплачиваемое за счет средств местного бюджета.</w:t>
      </w:r>
      <w:r w:rsidRPr="009E0AAF">
        <w:rPr>
          <w:rFonts w:ascii="Arial" w:eastAsia="Times New Roman" w:hAnsi="Arial" w:cs="Arial"/>
          <w:color w:val="3B4256"/>
          <w:sz w:val="27"/>
          <w:szCs w:val="27"/>
          <w:lang w:eastAsia="ru-RU"/>
        </w:rPr>
        <w:br/>
        <w:t xml:space="preserve">2. </w:t>
      </w:r>
      <w:proofErr w:type="gramStart"/>
      <w:r w:rsidRPr="009E0AAF">
        <w:rPr>
          <w:rFonts w:ascii="Arial" w:eastAsia="Times New Roman" w:hAnsi="Arial" w:cs="Arial"/>
          <w:color w:val="3B4256"/>
          <w:sz w:val="27"/>
          <w:szCs w:val="27"/>
          <w:lang w:eastAsia="ru-RU"/>
        </w:rPr>
        <w:t>Депутаты, члены выборных органов местного самоуправления муниципальных образований в Самарской области (далее — орган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(далее — лица, замещающие муниципальные должности), а также лица, исполняющие обязанности по техническому обеспечению деятельности органов местного самоуправления, избирательных</w:t>
      </w:r>
      <w:proofErr w:type="gramEnd"/>
      <w:r w:rsidRPr="009E0AAF">
        <w:rPr>
          <w:rFonts w:ascii="Arial" w:eastAsia="Times New Roman" w:hAnsi="Arial" w:cs="Arial"/>
          <w:color w:val="3B4256"/>
          <w:sz w:val="27"/>
          <w:szCs w:val="27"/>
          <w:lang w:eastAsia="ru-RU"/>
        </w:rPr>
        <w:t xml:space="preserve"> комиссий муниципальных образований, не замещают должности муниципальной службы и не являются муниципальными служащими.</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r>
      <w:r w:rsidRPr="009E0AAF">
        <w:rPr>
          <w:rFonts w:ascii="Arial" w:eastAsia="Times New Roman" w:hAnsi="Arial" w:cs="Arial"/>
          <w:b/>
          <w:bCs/>
          <w:color w:val="3B4256"/>
          <w:sz w:val="27"/>
          <w:szCs w:val="27"/>
          <w:bdr w:val="none" w:sz="0" w:space="0" w:color="auto" w:frame="1"/>
          <w:lang w:eastAsia="ru-RU"/>
        </w:rPr>
        <w:t>Статья 2. Должности муниципальной службы в Самарской области</w:t>
      </w:r>
      <w:r w:rsidRPr="009E0AAF">
        <w:rPr>
          <w:rFonts w:ascii="Arial" w:eastAsia="Times New Roman" w:hAnsi="Arial" w:cs="Arial"/>
          <w:b/>
          <w:bCs/>
          <w:color w:val="3B4256"/>
          <w:sz w:val="27"/>
          <w:szCs w:val="27"/>
          <w:bdr w:val="none" w:sz="0" w:space="0" w:color="auto" w:frame="1"/>
          <w:lang w:eastAsia="ru-RU"/>
        </w:rPr>
        <w:br/>
      </w:r>
      <w:r w:rsidRPr="009E0AAF">
        <w:rPr>
          <w:rFonts w:ascii="Arial" w:eastAsia="Times New Roman" w:hAnsi="Arial" w:cs="Arial"/>
          <w:color w:val="3B4256"/>
          <w:sz w:val="27"/>
          <w:szCs w:val="27"/>
          <w:lang w:eastAsia="ru-RU"/>
        </w:rPr>
        <w:t> </w:t>
      </w:r>
      <w:r w:rsidRPr="009E0AAF">
        <w:rPr>
          <w:rFonts w:ascii="Arial" w:eastAsia="Times New Roman" w:hAnsi="Arial" w:cs="Arial"/>
          <w:color w:val="3B4256"/>
          <w:sz w:val="27"/>
          <w:szCs w:val="27"/>
          <w:lang w:eastAsia="ru-RU"/>
        </w:rPr>
        <w:br/>
        <w:t xml:space="preserve">1. Должности муниципальной службы в Самарской области устанавливаются муниципальными правовыми актами в соответствии с </w:t>
      </w:r>
      <w:r w:rsidRPr="009E0AAF">
        <w:rPr>
          <w:rFonts w:ascii="Arial" w:eastAsia="Times New Roman" w:hAnsi="Arial" w:cs="Arial"/>
          <w:color w:val="3B4256"/>
          <w:sz w:val="27"/>
          <w:szCs w:val="27"/>
          <w:lang w:eastAsia="ru-RU"/>
        </w:rPr>
        <w:lastRenderedPageBreak/>
        <w:t>реестром должностей муниципальной службы в Самарской области, утверждаемым законом Самарской области.</w:t>
      </w:r>
      <w:r w:rsidRPr="009E0AAF">
        <w:rPr>
          <w:rFonts w:ascii="Arial" w:eastAsia="Times New Roman" w:hAnsi="Arial" w:cs="Arial"/>
          <w:color w:val="3B4256"/>
          <w:sz w:val="27"/>
          <w:szCs w:val="27"/>
          <w:lang w:eastAsia="ru-RU"/>
        </w:rPr>
        <w:br/>
        <w:t>2.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в Самарской области, предусмотренные реестром должностей муниципальной службы в Самарской области.</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r>
      <w:r w:rsidRPr="009E0AAF">
        <w:rPr>
          <w:rFonts w:ascii="Arial" w:eastAsia="Times New Roman" w:hAnsi="Arial" w:cs="Arial"/>
          <w:b/>
          <w:bCs/>
          <w:color w:val="3B4256"/>
          <w:sz w:val="27"/>
          <w:szCs w:val="27"/>
          <w:bdr w:val="none" w:sz="0" w:space="0" w:color="auto" w:frame="1"/>
          <w:lang w:eastAsia="ru-RU"/>
        </w:rPr>
        <w:t>Статья 3. Реестр должностей муниципальной службы в Самарской области</w:t>
      </w:r>
      <w:r w:rsidRPr="009E0AAF">
        <w:rPr>
          <w:rFonts w:ascii="Arial" w:eastAsia="Times New Roman" w:hAnsi="Arial" w:cs="Arial"/>
          <w:b/>
          <w:bCs/>
          <w:color w:val="3B4256"/>
          <w:sz w:val="27"/>
          <w:szCs w:val="27"/>
          <w:bdr w:val="none" w:sz="0" w:space="0" w:color="auto" w:frame="1"/>
          <w:lang w:eastAsia="ru-RU"/>
        </w:rPr>
        <w:br/>
        <w:t> </w:t>
      </w:r>
      <w:r w:rsidRPr="009E0AAF">
        <w:rPr>
          <w:rFonts w:ascii="Arial" w:eastAsia="Times New Roman" w:hAnsi="Arial" w:cs="Arial"/>
          <w:b/>
          <w:bCs/>
          <w:color w:val="3B4256"/>
          <w:sz w:val="27"/>
          <w:szCs w:val="27"/>
          <w:bdr w:val="none" w:sz="0" w:space="0" w:color="auto" w:frame="1"/>
          <w:lang w:eastAsia="ru-RU"/>
        </w:rPr>
        <w:br/>
      </w:r>
      <w:r w:rsidRPr="009E0AAF">
        <w:rPr>
          <w:rFonts w:ascii="Arial" w:eastAsia="Times New Roman" w:hAnsi="Arial" w:cs="Arial"/>
          <w:color w:val="3B4256"/>
          <w:sz w:val="27"/>
          <w:szCs w:val="27"/>
          <w:lang w:eastAsia="ru-RU"/>
        </w:rPr>
        <w:t>1. Реестр должностей муниципальной службы в Самарской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r w:rsidRPr="009E0AAF">
        <w:rPr>
          <w:rFonts w:ascii="Arial" w:eastAsia="Times New Roman" w:hAnsi="Arial" w:cs="Arial"/>
          <w:color w:val="3B4256"/>
          <w:sz w:val="27"/>
          <w:szCs w:val="27"/>
          <w:lang w:eastAsia="ru-RU"/>
        </w:rPr>
        <w:br/>
        <w:t>2. В реестре должностей муниципальной службы в Самарской области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r>
      <w:r w:rsidRPr="009E0AAF">
        <w:rPr>
          <w:rFonts w:ascii="Arial" w:eastAsia="Times New Roman" w:hAnsi="Arial" w:cs="Arial"/>
          <w:b/>
          <w:bCs/>
          <w:color w:val="3B4256"/>
          <w:sz w:val="27"/>
          <w:szCs w:val="27"/>
          <w:bdr w:val="none" w:sz="0" w:space="0" w:color="auto" w:frame="1"/>
          <w:lang w:eastAsia="ru-RU"/>
        </w:rPr>
        <w:t>Статья 4. Классификация должностей муниципальной службы в Самарской области</w:t>
      </w:r>
      <w:r w:rsidRPr="009E0AAF">
        <w:rPr>
          <w:rFonts w:ascii="Arial" w:eastAsia="Times New Roman" w:hAnsi="Arial" w:cs="Arial"/>
          <w:b/>
          <w:bCs/>
          <w:color w:val="3B4256"/>
          <w:sz w:val="27"/>
          <w:szCs w:val="27"/>
          <w:bdr w:val="none" w:sz="0" w:space="0" w:color="auto" w:frame="1"/>
          <w:lang w:eastAsia="ru-RU"/>
        </w:rPr>
        <w:br/>
      </w:r>
      <w:r w:rsidRPr="009E0AAF">
        <w:rPr>
          <w:rFonts w:ascii="Arial" w:eastAsia="Times New Roman" w:hAnsi="Arial" w:cs="Arial"/>
          <w:color w:val="3B4256"/>
          <w:sz w:val="27"/>
          <w:szCs w:val="27"/>
          <w:lang w:eastAsia="ru-RU"/>
        </w:rPr>
        <w:t> </w:t>
      </w:r>
      <w:r w:rsidRPr="009E0AAF">
        <w:rPr>
          <w:rFonts w:ascii="Arial" w:eastAsia="Times New Roman" w:hAnsi="Arial" w:cs="Arial"/>
          <w:color w:val="3B4256"/>
          <w:sz w:val="27"/>
          <w:szCs w:val="27"/>
          <w:lang w:eastAsia="ru-RU"/>
        </w:rPr>
        <w:br/>
        <w:t>1. Должности муниципальной службы в Самарской области подразделяются на категории и группы.</w:t>
      </w:r>
      <w:r w:rsidRPr="009E0AAF">
        <w:rPr>
          <w:rFonts w:ascii="Arial" w:eastAsia="Times New Roman" w:hAnsi="Arial" w:cs="Arial"/>
          <w:color w:val="3B4256"/>
          <w:sz w:val="27"/>
          <w:szCs w:val="27"/>
          <w:lang w:eastAsia="ru-RU"/>
        </w:rPr>
        <w:br/>
        <w:t xml:space="preserve">2. </w:t>
      </w:r>
      <w:proofErr w:type="gramStart"/>
      <w:r w:rsidRPr="009E0AAF">
        <w:rPr>
          <w:rFonts w:ascii="Arial" w:eastAsia="Times New Roman" w:hAnsi="Arial" w:cs="Arial"/>
          <w:color w:val="3B4256"/>
          <w:sz w:val="27"/>
          <w:szCs w:val="27"/>
          <w:lang w:eastAsia="ru-RU"/>
        </w:rPr>
        <w:t>Должности муниципальной службы в Самарской области по функциональным признакам подразделяются на следующие категории:</w:t>
      </w:r>
      <w:r w:rsidRPr="009E0AAF">
        <w:rPr>
          <w:rFonts w:ascii="Arial" w:eastAsia="Times New Roman" w:hAnsi="Arial" w:cs="Arial"/>
          <w:color w:val="3B4256"/>
          <w:sz w:val="27"/>
          <w:szCs w:val="27"/>
          <w:lang w:eastAsia="ru-RU"/>
        </w:rPr>
        <w:br/>
      </w:r>
      <w:r w:rsidRPr="009E0AAF">
        <w:rPr>
          <w:rFonts w:ascii="Arial" w:eastAsia="Times New Roman" w:hAnsi="Arial" w:cs="Arial"/>
          <w:color w:val="3B4256"/>
          <w:sz w:val="27"/>
          <w:szCs w:val="27"/>
          <w:lang w:eastAsia="ru-RU"/>
        </w:rPr>
        <w:br/>
        <w:t> 1) руководители — должности муниципальной службы, учреждаемые для обеспечения исполнения полномочий органа местного самоуправления, избирательной комиссии муниципального образования, замещаемые путем заключения трудового договора на неопределенный срок,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путем заключения трудового договора на срок полномочий указанного</w:t>
      </w:r>
      <w:proofErr w:type="gramEnd"/>
      <w:r w:rsidRPr="009E0AAF">
        <w:rPr>
          <w:rFonts w:ascii="Arial" w:eastAsia="Times New Roman" w:hAnsi="Arial" w:cs="Arial"/>
          <w:color w:val="3B4256"/>
          <w:sz w:val="27"/>
          <w:szCs w:val="27"/>
          <w:lang w:eastAsia="ru-RU"/>
        </w:rPr>
        <w:t xml:space="preserve"> лица, а также должности муниципальной службы в исполнительно-распорядительных органах местного самоуправления городских округов, </w:t>
      </w:r>
      <w:r w:rsidRPr="009E0AAF">
        <w:rPr>
          <w:rFonts w:ascii="Arial" w:eastAsia="Times New Roman" w:hAnsi="Arial" w:cs="Arial"/>
          <w:color w:val="3B4256"/>
          <w:sz w:val="27"/>
          <w:szCs w:val="27"/>
          <w:lang w:eastAsia="ru-RU"/>
        </w:rPr>
        <w:lastRenderedPageBreak/>
        <w:t>муниципальных районов, городских и сельских поселений, замещаемые по контракту, заключаемому по результатам конкурса на срок полномочий, определяемый уставом муниципального образования;</w:t>
      </w:r>
      <w:r w:rsidRPr="009E0AAF">
        <w:rPr>
          <w:rFonts w:ascii="Arial" w:eastAsia="Times New Roman" w:hAnsi="Arial" w:cs="Arial"/>
          <w:color w:val="3B4256"/>
          <w:sz w:val="27"/>
          <w:szCs w:val="27"/>
          <w:lang w:eastAsia="ru-RU"/>
        </w:rPr>
        <w:br/>
      </w:r>
      <w:r w:rsidRPr="009E0AAF">
        <w:rPr>
          <w:rFonts w:ascii="Arial" w:eastAsia="Times New Roman" w:hAnsi="Arial" w:cs="Arial"/>
          <w:color w:val="3B4256"/>
          <w:sz w:val="27"/>
          <w:szCs w:val="27"/>
          <w:lang w:eastAsia="ru-RU"/>
        </w:rPr>
        <w:br/>
      </w:r>
      <w:proofErr w:type="gramStart"/>
      <w:r w:rsidRPr="009E0AAF">
        <w:rPr>
          <w:rFonts w:ascii="Arial" w:eastAsia="Times New Roman" w:hAnsi="Arial" w:cs="Arial"/>
          <w:color w:val="3B4256"/>
          <w:sz w:val="27"/>
          <w:szCs w:val="27"/>
          <w:lang w:eastAsia="ru-RU"/>
        </w:rPr>
        <w:t>2) помощники (советники) — должности муниципальной службы, учреждаемые для содействия лицам, замещающим муниципальные должности, в обеспечении непосредственного исполнения их полномочий и замещаемые путем заключения трудового договора на срок, ограниченный сроком полномочий указанных лиц;</w:t>
      </w:r>
      <w:proofErr w:type="gramEnd"/>
      <w:r w:rsidRPr="009E0AAF">
        <w:rPr>
          <w:rFonts w:ascii="Arial" w:eastAsia="Times New Roman" w:hAnsi="Arial" w:cs="Arial"/>
          <w:color w:val="3B4256"/>
          <w:sz w:val="27"/>
          <w:szCs w:val="27"/>
          <w:lang w:eastAsia="ru-RU"/>
        </w:rPr>
        <w:br/>
      </w:r>
      <w:r w:rsidRPr="009E0AAF">
        <w:rPr>
          <w:rFonts w:ascii="Arial" w:eastAsia="Times New Roman" w:hAnsi="Arial" w:cs="Arial"/>
          <w:color w:val="3B4256"/>
          <w:sz w:val="27"/>
          <w:szCs w:val="27"/>
          <w:lang w:eastAsia="ru-RU"/>
        </w:rPr>
        <w:br/>
        <w:t>3) специалисты — должности муниципальной службы, учреждаемые для профессионального обеспечения исполнения органом местного самоуправления, избирательной комиссией муниципального образования или лицом, замещающим муниципальную должность, установленных задач и функций и замещаемые путем заключения трудового договора на неопределенный срок;</w:t>
      </w:r>
      <w:r w:rsidRPr="009E0AAF">
        <w:rPr>
          <w:rFonts w:ascii="Arial" w:eastAsia="Times New Roman" w:hAnsi="Arial" w:cs="Arial"/>
          <w:color w:val="3B4256"/>
          <w:sz w:val="27"/>
          <w:szCs w:val="27"/>
          <w:lang w:eastAsia="ru-RU"/>
        </w:rPr>
        <w:br/>
      </w:r>
      <w:r w:rsidRPr="009E0AAF">
        <w:rPr>
          <w:rFonts w:ascii="Arial" w:eastAsia="Times New Roman" w:hAnsi="Arial" w:cs="Arial"/>
          <w:color w:val="3B4256"/>
          <w:sz w:val="27"/>
          <w:szCs w:val="27"/>
          <w:lang w:eastAsia="ru-RU"/>
        </w:rPr>
        <w:br/>
        <w:t>4) обеспечивающие специалисты — должности муниципальной службы, учреждаемые для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и замещаемые путем заключения трудового договора на неопределенный срок.</w:t>
      </w:r>
      <w:r w:rsidRPr="009E0AAF">
        <w:rPr>
          <w:rFonts w:ascii="Arial" w:eastAsia="Times New Roman" w:hAnsi="Arial" w:cs="Arial"/>
          <w:color w:val="3B4256"/>
          <w:sz w:val="27"/>
          <w:szCs w:val="27"/>
          <w:lang w:eastAsia="ru-RU"/>
        </w:rPr>
        <w:br/>
      </w:r>
      <w:r w:rsidRPr="009E0AAF">
        <w:rPr>
          <w:rFonts w:ascii="Arial" w:eastAsia="Times New Roman" w:hAnsi="Arial" w:cs="Arial"/>
          <w:color w:val="3B4256"/>
          <w:sz w:val="27"/>
          <w:szCs w:val="27"/>
          <w:lang w:eastAsia="ru-RU"/>
        </w:rPr>
        <w:br/>
        <w:t>3. Должности муниципальной службы в Самарской области подразделяются на следующие группы:</w:t>
      </w:r>
      <w:r w:rsidRPr="009E0AAF">
        <w:rPr>
          <w:rFonts w:ascii="Arial" w:eastAsia="Times New Roman" w:hAnsi="Arial" w:cs="Arial"/>
          <w:color w:val="3B4256"/>
          <w:sz w:val="27"/>
          <w:szCs w:val="27"/>
          <w:lang w:eastAsia="ru-RU"/>
        </w:rPr>
        <w:br/>
        <w:t> 1) высшие должности муниципальной службы;</w:t>
      </w:r>
      <w:r w:rsidRPr="009E0AAF">
        <w:rPr>
          <w:rFonts w:ascii="Arial" w:eastAsia="Times New Roman" w:hAnsi="Arial" w:cs="Arial"/>
          <w:color w:val="3B4256"/>
          <w:sz w:val="27"/>
          <w:szCs w:val="27"/>
          <w:lang w:eastAsia="ru-RU"/>
        </w:rPr>
        <w:br/>
        <w:t> 2) главные должности муниципальной службы;</w:t>
      </w:r>
      <w:r w:rsidRPr="009E0AAF">
        <w:rPr>
          <w:rFonts w:ascii="Arial" w:eastAsia="Times New Roman" w:hAnsi="Arial" w:cs="Arial"/>
          <w:color w:val="3B4256"/>
          <w:sz w:val="27"/>
          <w:szCs w:val="27"/>
          <w:lang w:eastAsia="ru-RU"/>
        </w:rPr>
        <w:br/>
        <w:t> 3) ведущие должности муниципальной службы;</w:t>
      </w:r>
      <w:r w:rsidRPr="009E0AAF">
        <w:rPr>
          <w:rFonts w:ascii="Arial" w:eastAsia="Times New Roman" w:hAnsi="Arial" w:cs="Arial"/>
          <w:color w:val="3B4256"/>
          <w:sz w:val="27"/>
          <w:szCs w:val="27"/>
          <w:lang w:eastAsia="ru-RU"/>
        </w:rPr>
        <w:br/>
        <w:t> 4) старшие должности муниципальной службы;</w:t>
      </w:r>
      <w:r w:rsidRPr="009E0AAF">
        <w:rPr>
          <w:rFonts w:ascii="Arial" w:eastAsia="Times New Roman" w:hAnsi="Arial" w:cs="Arial"/>
          <w:color w:val="3B4256"/>
          <w:sz w:val="27"/>
          <w:szCs w:val="27"/>
          <w:lang w:eastAsia="ru-RU"/>
        </w:rPr>
        <w:br/>
        <w:t> 5) младшие должности муниципальной службы.</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r>
      <w:r w:rsidRPr="009E0AAF">
        <w:rPr>
          <w:rFonts w:ascii="Arial" w:eastAsia="Times New Roman" w:hAnsi="Arial" w:cs="Arial"/>
          <w:b/>
          <w:bCs/>
          <w:color w:val="3B4256"/>
          <w:sz w:val="27"/>
          <w:szCs w:val="27"/>
          <w:bdr w:val="none" w:sz="0" w:space="0" w:color="auto" w:frame="1"/>
          <w:lang w:eastAsia="ru-RU"/>
        </w:rPr>
        <w:t xml:space="preserve">Статья 5. </w:t>
      </w:r>
      <w:proofErr w:type="gramStart"/>
      <w:r w:rsidRPr="009E0AAF">
        <w:rPr>
          <w:rFonts w:ascii="Arial" w:eastAsia="Times New Roman" w:hAnsi="Arial" w:cs="Arial"/>
          <w:b/>
          <w:bCs/>
          <w:color w:val="3B4256"/>
          <w:sz w:val="27"/>
          <w:szCs w:val="27"/>
          <w:bdr w:val="none" w:sz="0" w:space="0" w:color="auto" w:frame="1"/>
          <w:lang w:eastAsia="ru-RU"/>
        </w:rPr>
        <w:t>Соотношение должностей муниципальной службы в Самарской области и должностей государственной гражданской службы Самарской области</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t>Должности муниципальной службы в Самарской области соотносятся с должностями государственной гражданской службы Самарской области в следующем порядке:</w:t>
      </w:r>
      <w:r w:rsidRPr="009E0AAF">
        <w:rPr>
          <w:rFonts w:ascii="Arial" w:eastAsia="Times New Roman" w:hAnsi="Arial" w:cs="Arial"/>
          <w:color w:val="3B4256"/>
          <w:sz w:val="27"/>
          <w:szCs w:val="27"/>
          <w:lang w:eastAsia="ru-RU"/>
        </w:rPr>
        <w:br/>
      </w:r>
      <w:r w:rsidRPr="009E0AAF">
        <w:rPr>
          <w:rFonts w:ascii="Arial" w:eastAsia="Times New Roman" w:hAnsi="Arial" w:cs="Arial"/>
          <w:color w:val="3B4256"/>
          <w:sz w:val="27"/>
          <w:szCs w:val="27"/>
          <w:lang w:eastAsia="ru-RU"/>
        </w:rPr>
        <w:lastRenderedPageBreak/>
        <w:t>высшие должности муниципальной службы — высшие должности государственной гражданской службы Самарской области;</w:t>
      </w:r>
      <w:r w:rsidRPr="009E0AAF">
        <w:rPr>
          <w:rFonts w:ascii="Arial" w:eastAsia="Times New Roman" w:hAnsi="Arial" w:cs="Arial"/>
          <w:color w:val="3B4256"/>
          <w:sz w:val="27"/>
          <w:szCs w:val="27"/>
          <w:lang w:eastAsia="ru-RU"/>
        </w:rPr>
        <w:br/>
        <w:t>главные должности муниципальной службы — главные должности государственной гражданской службы Самарской области;</w:t>
      </w:r>
      <w:proofErr w:type="gramEnd"/>
      <w:r w:rsidRPr="009E0AAF">
        <w:rPr>
          <w:rFonts w:ascii="Arial" w:eastAsia="Times New Roman" w:hAnsi="Arial" w:cs="Arial"/>
          <w:color w:val="3B4256"/>
          <w:sz w:val="27"/>
          <w:szCs w:val="27"/>
          <w:lang w:eastAsia="ru-RU"/>
        </w:rPr>
        <w:br/>
        <w:t>ведущие должности муниципальной службы — ведущие должности государственной гражданской службы Самарской области;</w:t>
      </w:r>
      <w:r w:rsidRPr="009E0AAF">
        <w:rPr>
          <w:rFonts w:ascii="Arial" w:eastAsia="Times New Roman" w:hAnsi="Arial" w:cs="Arial"/>
          <w:color w:val="3B4256"/>
          <w:sz w:val="27"/>
          <w:szCs w:val="27"/>
          <w:lang w:eastAsia="ru-RU"/>
        </w:rPr>
        <w:br/>
        <w:t>старшие должности муниципальной службы — старшие должности государственной гражданской службы Самарской области;</w:t>
      </w:r>
      <w:r w:rsidRPr="009E0AAF">
        <w:rPr>
          <w:rFonts w:ascii="Arial" w:eastAsia="Times New Roman" w:hAnsi="Arial" w:cs="Arial"/>
          <w:color w:val="3B4256"/>
          <w:sz w:val="27"/>
          <w:szCs w:val="27"/>
          <w:lang w:eastAsia="ru-RU"/>
        </w:rPr>
        <w:br/>
        <w:t>младшие должности муниципальной службы — младшие должности государственной гражданской службы Самарской области.</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r>
      <w:r w:rsidRPr="009E0AAF">
        <w:rPr>
          <w:rFonts w:ascii="Arial" w:eastAsia="Times New Roman" w:hAnsi="Arial" w:cs="Arial"/>
          <w:b/>
          <w:bCs/>
          <w:color w:val="3B4256"/>
          <w:sz w:val="27"/>
          <w:szCs w:val="27"/>
          <w:bdr w:val="none" w:sz="0" w:space="0" w:color="auto" w:frame="1"/>
          <w:lang w:eastAsia="ru-RU"/>
        </w:rPr>
        <w:t>Статья 6. Типовые квалификационные требования для замещения должностей муниципальной службы в Самарской области</w:t>
      </w:r>
      <w:r w:rsidRPr="009E0AAF">
        <w:rPr>
          <w:rFonts w:ascii="Arial" w:eastAsia="Times New Roman" w:hAnsi="Arial" w:cs="Arial"/>
          <w:b/>
          <w:bCs/>
          <w:color w:val="3B4256"/>
          <w:sz w:val="27"/>
          <w:szCs w:val="27"/>
          <w:bdr w:val="none" w:sz="0" w:space="0" w:color="auto" w:frame="1"/>
          <w:lang w:eastAsia="ru-RU"/>
        </w:rPr>
        <w:br/>
      </w:r>
      <w:r w:rsidRPr="009E0AAF">
        <w:rPr>
          <w:rFonts w:ascii="Arial" w:eastAsia="Times New Roman" w:hAnsi="Arial" w:cs="Arial"/>
          <w:color w:val="3B4256"/>
          <w:sz w:val="27"/>
          <w:szCs w:val="27"/>
          <w:lang w:eastAsia="ru-RU"/>
        </w:rPr>
        <w:t> </w:t>
      </w:r>
      <w:r w:rsidRPr="009E0AAF">
        <w:rPr>
          <w:rFonts w:ascii="Arial" w:eastAsia="Times New Roman" w:hAnsi="Arial" w:cs="Arial"/>
          <w:color w:val="3B4256"/>
          <w:sz w:val="27"/>
          <w:szCs w:val="27"/>
          <w:lang w:eastAsia="ru-RU"/>
        </w:rPr>
        <w:br/>
        <w:t>1. Для замещения должностей муниципальной службы в Самарской области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r w:rsidRPr="009E0AAF">
        <w:rPr>
          <w:rFonts w:ascii="Arial" w:eastAsia="Times New Roman" w:hAnsi="Arial" w:cs="Arial"/>
          <w:color w:val="3B4256"/>
          <w:sz w:val="27"/>
          <w:szCs w:val="27"/>
          <w:lang w:eastAsia="ru-RU"/>
        </w:rPr>
        <w:br/>
        <w:t>2. Для категории «руководители» всех групп должностей необходимым условием является наличие высшего профессионального образования.</w:t>
      </w:r>
      <w:r w:rsidRPr="009E0AAF">
        <w:rPr>
          <w:rFonts w:ascii="Arial" w:eastAsia="Times New Roman" w:hAnsi="Arial" w:cs="Arial"/>
          <w:color w:val="3B4256"/>
          <w:sz w:val="27"/>
          <w:szCs w:val="27"/>
          <w:lang w:eastAsia="ru-RU"/>
        </w:rPr>
        <w:br/>
        <w:t> Для категорий «помощники (советники)», «специалисты» всех групп должностей необходимо образование не ниже среднего профессионального.</w:t>
      </w:r>
      <w:r w:rsidRPr="009E0AAF">
        <w:rPr>
          <w:rFonts w:ascii="Arial" w:eastAsia="Times New Roman" w:hAnsi="Arial" w:cs="Arial"/>
          <w:color w:val="3B4256"/>
          <w:sz w:val="27"/>
          <w:szCs w:val="27"/>
          <w:lang w:eastAsia="ru-RU"/>
        </w:rPr>
        <w:br/>
        <w:t> Для категории «обеспечивающие специалисты» всех групп должностей необходимо образование не ниже среднего (полного) общего.</w:t>
      </w:r>
      <w:r w:rsidRPr="009E0AAF">
        <w:rPr>
          <w:rFonts w:ascii="Arial" w:eastAsia="Times New Roman" w:hAnsi="Arial" w:cs="Arial"/>
          <w:color w:val="3B4256"/>
          <w:sz w:val="27"/>
          <w:szCs w:val="27"/>
          <w:lang w:eastAsia="ru-RU"/>
        </w:rPr>
        <w:br/>
        <w:t>3. К стажу муниципальной службы (государственной службы) или стажу работы по специальности устанавливаются следующие требования:</w:t>
      </w:r>
      <w:r w:rsidRPr="009E0AAF">
        <w:rPr>
          <w:rFonts w:ascii="Arial" w:eastAsia="Times New Roman" w:hAnsi="Arial" w:cs="Arial"/>
          <w:color w:val="3B4256"/>
          <w:sz w:val="27"/>
          <w:szCs w:val="27"/>
          <w:lang w:eastAsia="ru-RU"/>
        </w:rPr>
        <w:br/>
        <w:t>1) для должностей муниципальной службы категории «руководители» высшей группы — не менее двух лет работы на главных должностях муниципальной (государственной) службы либо на иных руководящих должностях;</w:t>
      </w:r>
      <w:r w:rsidRPr="009E0AAF">
        <w:rPr>
          <w:rFonts w:ascii="Arial" w:eastAsia="Times New Roman" w:hAnsi="Arial" w:cs="Arial"/>
          <w:color w:val="3B4256"/>
          <w:sz w:val="27"/>
          <w:szCs w:val="27"/>
          <w:lang w:eastAsia="ru-RU"/>
        </w:rPr>
        <w:br/>
        <w:t>2) для должностей муниципальной службы категории «руководители» иных групп — не менее одного года работы на ведущих должностях муниципальной (государственной) службы либо на иных руководящих должностях.</w:t>
      </w:r>
      <w:r w:rsidRPr="009E0AAF">
        <w:rPr>
          <w:rFonts w:ascii="Arial" w:eastAsia="Times New Roman" w:hAnsi="Arial" w:cs="Arial"/>
          <w:color w:val="3B4256"/>
          <w:sz w:val="27"/>
          <w:szCs w:val="27"/>
          <w:lang w:eastAsia="ru-RU"/>
        </w:rPr>
        <w:br/>
        <w:t xml:space="preserve">4. </w:t>
      </w:r>
      <w:proofErr w:type="gramStart"/>
      <w:r w:rsidRPr="009E0AAF">
        <w:rPr>
          <w:rFonts w:ascii="Arial" w:eastAsia="Times New Roman" w:hAnsi="Arial" w:cs="Arial"/>
          <w:color w:val="3B4256"/>
          <w:sz w:val="27"/>
          <w:szCs w:val="27"/>
          <w:lang w:eastAsia="ru-RU"/>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w:t>
      </w:r>
      <w:r w:rsidRPr="009E0AAF">
        <w:rPr>
          <w:rFonts w:ascii="Arial" w:eastAsia="Times New Roman" w:hAnsi="Arial" w:cs="Arial"/>
          <w:color w:val="3B4256"/>
          <w:sz w:val="27"/>
          <w:szCs w:val="27"/>
          <w:lang w:eastAsia="ru-RU"/>
        </w:rPr>
        <w:lastRenderedPageBreak/>
        <w:t>навыкам муниципального служащего в Самарской области, необходимым для исполнения им должностных обязанностей, устанавливаются муниципальными правовыми актами с учетом задач и функций органа местного самоуправления, избирательной комиссии муниципального образования, лица, замещающего муниципальную должность.</w:t>
      </w:r>
      <w:proofErr w:type="gramEnd"/>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r>
      <w:r w:rsidRPr="009E0AAF">
        <w:rPr>
          <w:rFonts w:ascii="Arial" w:eastAsia="Times New Roman" w:hAnsi="Arial" w:cs="Arial"/>
          <w:b/>
          <w:bCs/>
          <w:color w:val="3B4256"/>
          <w:sz w:val="27"/>
          <w:szCs w:val="27"/>
          <w:bdr w:val="none" w:sz="0" w:space="0" w:color="auto" w:frame="1"/>
          <w:lang w:eastAsia="ru-RU"/>
        </w:rPr>
        <w:t xml:space="preserve">Статья 7. </w:t>
      </w:r>
      <w:proofErr w:type="gramStart"/>
      <w:r w:rsidRPr="009E0AAF">
        <w:rPr>
          <w:rFonts w:ascii="Arial" w:eastAsia="Times New Roman" w:hAnsi="Arial" w:cs="Arial"/>
          <w:b/>
          <w:bCs/>
          <w:color w:val="3B4256"/>
          <w:sz w:val="27"/>
          <w:szCs w:val="27"/>
          <w:bdr w:val="none" w:sz="0" w:space="0" w:color="auto" w:frame="1"/>
          <w:lang w:eastAsia="ru-RU"/>
        </w:rPr>
        <w:t>Сведения о доходах, об имуществе и обязательствах имущественного характера муниципального служащего в Самарской области</w:t>
      </w:r>
      <w:r w:rsidRPr="009E0AAF">
        <w:rPr>
          <w:rFonts w:ascii="Arial" w:eastAsia="Times New Roman" w:hAnsi="Arial" w:cs="Arial"/>
          <w:b/>
          <w:bCs/>
          <w:color w:val="3B4256"/>
          <w:sz w:val="27"/>
          <w:szCs w:val="27"/>
          <w:bdr w:val="none" w:sz="0" w:space="0" w:color="auto" w:frame="1"/>
          <w:lang w:eastAsia="ru-RU"/>
        </w:rPr>
        <w:br/>
      </w:r>
      <w:r w:rsidRPr="009E0AAF">
        <w:rPr>
          <w:rFonts w:ascii="Arial" w:eastAsia="Times New Roman" w:hAnsi="Arial" w:cs="Arial"/>
          <w:color w:val="3B4256"/>
          <w:sz w:val="27"/>
          <w:szCs w:val="27"/>
          <w:lang w:eastAsia="ru-RU"/>
        </w:rPr>
        <w:t> </w:t>
      </w:r>
      <w:r w:rsidRPr="009E0AAF">
        <w:rPr>
          <w:rFonts w:ascii="Arial" w:eastAsia="Times New Roman" w:hAnsi="Arial" w:cs="Arial"/>
          <w:color w:val="3B4256"/>
          <w:sz w:val="27"/>
          <w:szCs w:val="27"/>
          <w:lang w:eastAsia="ru-RU"/>
        </w:rPr>
        <w:br/>
        <w:t>Гражданин при поступлении на муниципальную службу в Самарской, области, а также муниципальный служащий в Самарской области ежегодно не позднее 30 апреля года, следующего за отчетным, обязан представлять представителю нанимателя (работодателя) сведения о доходах, об имуществе и обязательствах имущественного характера.</w:t>
      </w:r>
      <w:proofErr w:type="gramEnd"/>
      <w:r w:rsidRPr="009E0AAF">
        <w:rPr>
          <w:rFonts w:ascii="Arial" w:eastAsia="Times New Roman" w:hAnsi="Arial" w:cs="Arial"/>
          <w:color w:val="3B4256"/>
          <w:sz w:val="27"/>
          <w:szCs w:val="27"/>
          <w:lang w:eastAsia="ru-RU"/>
        </w:rPr>
        <w:t xml:space="preserve"> Указанные сведения представляются в порядке и по форме, которые установлены действующим законодательством для представления сведений о доходах, об имуществе и обязательствах имущественного характера государственных гражданских служащих Самарской области.</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r>
      <w:r w:rsidRPr="009E0AAF">
        <w:rPr>
          <w:rFonts w:ascii="Arial" w:eastAsia="Times New Roman" w:hAnsi="Arial" w:cs="Arial"/>
          <w:b/>
          <w:bCs/>
          <w:color w:val="3B4256"/>
          <w:sz w:val="27"/>
          <w:szCs w:val="27"/>
          <w:bdr w:val="none" w:sz="0" w:space="0" w:color="auto" w:frame="1"/>
          <w:lang w:eastAsia="ru-RU"/>
        </w:rPr>
        <w:t>Статья 8. Поступление на должность главы местной администрации по контракту</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t>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w:t>
      </w:r>
      <w:r w:rsidRPr="009E0AAF">
        <w:rPr>
          <w:rFonts w:ascii="Arial" w:eastAsia="Times New Roman" w:hAnsi="Arial" w:cs="Arial"/>
          <w:color w:val="3B4256"/>
          <w:sz w:val="27"/>
          <w:szCs w:val="27"/>
          <w:lang w:eastAsia="ru-RU"/>
        </w:rPr>
        <w:br/>
        <w:t>Типовая форма контракта с лицом, назначаемым на должность главы местной администрации по контракту, утверждается законом Самарской области.</w:t>
      </w:r>
      <w:r w:rsidRPr="009E0AAF">
        <w:rPr>
          <w:rFonts w:ascii="Arial" w:eastAsia="Times New Roman" w:hAnsi="Arial" w:cs="Arial"/>
          <w:color w:val="3B4256"/>
          <w:sz w:val="27"/>
          <w:szCs w:val="27"/>
          <w:lang w:eastAsia="ru-RU"/>
        </w:rPr>
        <w:br/>
        <w:t>Условия контракта, заключаемого с главой местной администрации, в части осуществления отдельных государственных полномочий Российской Федерации и Самарской области, переданных органам местного самоуправления, определяются законом Самарской области.</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r>
      <w:r w:rsidRPr="009E0AAF">
        <w:rPr>
          <w:rFonts w:ascii="Arial" w:eastAsia="Times New Roman" w:hAnsi="Arial" w:cs="Arial"/>
          <w:b/>
          <w:bCs/>
          <w:color w:val="3B4256"/>
          <w:sz w:val="27"/>
          <w:szCs w:val="27"/>
          <w:bdr w:val="none" w:sz="0" w:space="0" w:color="auto" w:frame="1"/>
          <w:lang w:eastAsia="ru-RU"/>
        </w:rPr>
        <w:t>Статья 9. Аттестация муниципальных служащих в Самарской области</w:t>
      </w:r>
      <w:r w:rsidRPr="009E0AAF">
        <w:rPr>
          <w:rFonts w:ascii="Arial" w:eastAsia="Times New Roman" w:hAnsi="Arial" w:cs="Arial"/>
          <w:color w:val="3B4256"/>
          <w:sz w:val="27"/>
          <w:szCs w:val="27"/>
          <w:lang w:eastAsia="ru-RU"/>
        </w:rPr>
        <w:br/>
      </w:r>
      <w:r w:rsidRPr="009E0AAF">
        <w:rPr>
          <w:rFonts w:ascii="Arial" w:eastAsia="Times New Roman" w:hAnsi="Arial" w:cs="Arial"/>
          <w:color w:val="3B4256"/>
          <w:sz w:val="27"/>
          <w:szCs w:val="27"/>
          <w:lang w:eastAsia="ru-RU"/>
        </w:rPr>
        <w:lastRenderedPageBreak/>
        <w:t> </w:t>
      </w:r>
      <w:r w:rsidRPr="009E0AAF">
        <w:rPr>
          <w:rFonts w:ascii="Arial" w:eastAsia="Times New Roman" w:hAnsi="Arial" w:cs="Arial"/>
          <w:color w:val="3B4256"/>
          <w:sz w:val="27"/>
          <w:szCs w:val="27"/>
          <w:lang w:eastAsia="ru-RU"/>
        </w:rPr>
        <w:br/>
        <w:t>1. Аттестация муниципального служащего в Самарской области проводится в целях определения его соответствия замещаемой должности муниципальной службы в Самарской области.</w:t>
      </w:r>
      <w:r w:rsidRPr="009E0AAF">
        <w:rPr>
          <w:rFonts w:ascii="Arial" w:eastAsia="Times New Roman" w:hAnsi="Arial" w:cs="Arial"/>
          <w:color w:val="3B4256"/>
          <w:sz w:val="27"/>
          <w:szCs w:val="27"/>
          <w:lang w:eastAsia="ru-RU"/>
        </w:rPr>
        <w:br/>
        <w:t>2. Положение о проведении аттестации муниципальных служащих в Самарской области утверждается муниципальным правовым актом в соответствии с типовым положением о проведении аттестации муниципальных служащих в Самарской области, утверждаемым законом Самарской области.</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r>
      <w:r w:rsidRPr="009E0AAF">
        <w:rPr>
          <w:rFonts w:ascii="Arial" w:eastAsia="Times New Roman" w:hAnsi="Arial" w:cs="Arial"/>
          <w:b/>
          <w:bCs/>
          <w:color w:val="3B4256"/>
          <w:sz w:val="27"/>
          <w:szCs w:val="27"/>
          <w:bdr w:val="none" w:sz="0" w:space="0" w:color="auto" w:frame="1"/>
          <w:lang w:eastAsia="ru-RU"/>
        </w:rPr>
        <w:t>Статья 10. Оплата труда муниципальных служащих в Самарской области</w:t>
      </w:r>
      <w:r w:rsidRPr="009E0AAF">
        <w:rPr>
          <w:rFonts w:ascii="Arial" w:eastAsia="Times New Roman" w:hAnsi="Arial" w:cs="Arial"/>
          <w:b/>
          <w:bCs/>
          <w:color w:val="3B4256"/>
          <w:sz w:val="27"/>
          <w:szCs w:val="27"/>
          <w:bdr w:val="none" w:sz="0" w:space="0" w:color="auto" w:frame="1"/>
          <w:lang w:eastAsia="ru-RU"/>
        </w:rPr>
        <w:br/>
      </w:r>
      <w:r w:rsidRPr="009E0AAF">
        <w:rPr>
          <w:rFonts w:ascii="Arial" w:eastAsia="Times New Roman" w:hAnsi="Arial" w:cs="Arial"/>
          <w:color w:val="3B4256"/>
          <w:sz w:val="27"/>
          <w:szCs w:val="27"/>
          <w:lang w:eastAsia="ru-RU"/>
        </w:rPr>
        <w:t> </w:t>
      </w:r>
      <w:r w:rsidRPr="009E0AAF">
        <w:rPr>
          <w:rFonts w:ascii="Arial" w:eastAsia="Times New Roman" w:hAnsi="Arial" w:cs="Arial"/>
          <w:color w:val="3B4256"/>
          <w:sz w:val="27"/>
          <w:szCs w:val="27"/>
          <w:lang w:eastAsia="ru-RU"/>
        </w:rPr>
        <w:br/>
        <w:t>1. Оплата труда муниципального служащего в Самарской области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в Самарской области (далее — должностной оклад), а также из ежемесячных и иных дополнительных выплат, определяемых настоящей статьей.</w:t>
      </w:r>
      <w:r w:rsidRPr="009E0AAF">
        <w:rPr>
          <w:rFonts w:ascii="Arial" w:eastAsia="Times New Roman" w:hAnsi="Arial" w:cs="Arial"/>
          <w:color w:val="3B4256"/>
          <w:sz w:val="27"/>
          <w:szCs w:val="27"/>
          <w:lang w:eastAsia="ru-RU"/>
        </w:rPr>
        <w:br/>
        <w:t xml:space="preserve">2. </w:t>
      </w:r>
      <w:proofErr w:type="gramStart"/>
      <w:r w:rsidRPr="009E0AAF">
        <w:rPr>
          <w:rFonts w:ascii="Arial" w:eastAsia="Times New Roman" w:hAnsi="Arial" w:cs="Arial"/>
          <w:color w:val="3B4256"/>
          <w:sz w:val="27"/>
          <w:szCs w:val="27"/>
          <w:lang w:eastAsia="ru-RU"/>
        </w:rPr>
        <w:t>К дополнительным выплатам относятся:</w:t>
      </w:r>
      <w:r w:rsidRPr="009E0AAF">
        <w:rPr>
          <w:rFonts w:ascii="Arial" w:eastAsia="Times New Roman" w:hAnsi="Arial" w:cs="Arial"/>
          <w:color w:val="3B4256"/>
          <w:sz w:val="27"/>
          <w:szCs w:val="27"/>
          <w:lang w:eastAsia="ru-RU"/>
        </w:rPr>
        <w:br/>
        <w:t> 1) ежемесячная надбавка к должностному окладу за выслугу лет на муниципальной службе;</w:t>
      </w:r>
      <w:r w:rsidRPr="009E0AAF">
        <w:rPr>
          <w:rFonts w:ascii="Arial" w:eastAsia="Times New Roman" w:hAnsi="Arial" w:cs="Arial"/>
          <w:color w:val="3B4256"/>
          <w:sz w:val="27"/>
          <w:szCs w:val="27"/>
          <w:lang w:eastAsia="ru-RU"/>
        </w:rPr>
        <w:br/>
        <w:t> 2) ежемесячная надбавка к должностному окладу за особые условия муниципальной службы;</w:t>
      </w:r>
      <w:r w:rsidRPr="009E0AAF">
        <w:rPr>
          <w:rFonts w:ascii="Arial" w:eastAsia="Times New Roman" w:hAnsi="Arial" w:cs="Arial"/>
          <w:color w:val="3B4256"/>
          <w:sz w:val="27"/>
          <w:szCs w:val="27"/>
          <w:lang w:eastAsia="ru-RU"/>
        </w:rPr>
        <w:br/>
        <w:t> 3) ежемесячная надбавка к должностному окладу за квалификационный разряд;</w:t>
      </w:r>
      <w:r w:rsidRPr="009E0AAF">
        <w:rPr>
          <w:rFonts w:ascii="Arial" w:eastAsia="Times New Roman" w:hAnsi="Arial" w:cs="Arial"/>
          <w:color w:val="3B4256"/>
          <w:sz w:val="27"/>
          <w:szCs w:val="27"/>
          <w:lang w:eastAsia="ru-RU"/>
        </w:rPr>
        <w:br/>
        <w:t> 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roofErr w:type="gramEnd"/>
      <w:r w:rsidRPr="009E0AAF">
        <w:rPr>
          <w:rFonts w:ascii="Arial" w:eastAsia="Times New Roman" w:hAnsi="Arial" w:cs="Arial"/>
          <w:color w:val="3B4256"/>
          <w:sz w:val="27"/>
          <w:szCs w:val="27"/>
          <w:lang w:eastAsia="ru-RU"/>
        </w:rPr>
        <w:br/>
        <w:t> 5) премии за выполнение особо важных и сложных заданий;</w:t>
      </w:r>
      <w:r w:rsidRPr="009E0AAF">
        <w:rPr>
          <w:rFonts w:ascii="Arial" w:eastAsia="Times New Roman" w:hAnsi="Arial" w:cs="Arial"/>
          <w:color w:val="3B4256"/>
          <w:sz w:val="27"/>
          <w:szCs w:val="27"/>
          <w:lang w:eastAsia="ru-RU"/>
        </w:rPr>
        <w:br/>
        <w:t> 6) ежемесячное денежное поощрение;</w:t>
      </w:r>
      <w:r w:rsidRPr="009E0AAF">
        <w:rPr>
          <w:rFonts w:ascii="Arial" w:eastAsia="Times New Roman" w:hAnsi="Arial" w:cs="Arial"/>
          <w:color w:val="3B4256"/>
          <w:sz w:val="27"/>
          <w:szCs w:val="27"/>
          <w:lang w:eastAsia="ru-RU"/>
        </w:rPr>
        <w:br/>
        <w:t> 7) единовременная выплата при предоставлении ежегодного оплачиваемого отпуска, выплачиваемая один раз в год;</w:t>
      </w:r>
      <w:r w:rsidRPr="009E0AAF">
        <w:rPr>
          <w:rFonts w:ascii="Arial" w:eastAsia="Times New Roman" w:hAnsi="Arial" w:cs="Arial"/>
          <w:color w:val="3B4256"/>
          <w:sz w:val="27"/>
          <w:szCs w:val="27"/>
          <w:lang w:eastAsia="ru-RU"/>
        </w:rPr>
        <w:br/>
        <w:t> 8) материальная помощь в случаях и порядке, установленных муниципальными правовыми актами.</w:t>
      </w:r>
      <w:r w:rsidRPr="009E0AAF">
        <w:rPr>
          <w:rFonts w:ascii="Arial" w:eastAsia="Times New Roman" w:hAnsi="Arial" w:cs="Arial"/>
          <w:color w:val="3B4256"/>
          <w:sz w:val="27"/>
          <w:szCs w:val="27"/>
          <w:lang w:eastAsia="ru-RU"/>
        </w:rPr>
        <w:br/>
        <w:t> 3. Органы местного самоуправления самостоятельно определяют размер и условия оплаты труда муниципальных служащих.</w:t>
      </w:r>
      <w:r w:rsidRPr="009E0AAF">
        <w:rPr>
          <w:rFonts w:ascii="Arial" w:eastAsia="Times New Roman" w:hAnsi="Arial" w:cs="Arial"/>
          <w:color w:val="3B4256"/>
          <w:sz w:val="27"/>
          <w:szCs w:val="27"/>
          <w:lang w:eastAsia="ru-RU"/>
        </w:rPr>
        <w:br/>
        <w:t>4. Финансирование расходов, связанных с оплатой труда муниципальных служащих в Самарской области, осуществляется за счет средств местных бюджетов.</w:t>
      </w:r>
      <w:r w:rsidRPr="009E0AAF">
        <w:rPr>
          <w:rFonts w:ascii="Arial" w:eastAsia="Times New Roman" w:hAnsi="Arial" w:cs="Arial"/>
          <w:color w:val="3B4256"/>
          <w:sz w:val="27"/>
          <w:szCs w:val="27"/>
          <w:lang w:eastAsia="ru-RU"/>
        </w:rPr>
        <w:br/>
      </w:r>
      <w:r w:rsidRPr="009E0AAF">
        <w:rPr>
          <w:rFonts w:ascii="Arial" w:eastAsia="Times New Roman" w:hAnsi="Arial" w:cs="Arial"/>
          <w:color w:val="3B4256"/>
          <w:sz w:val="27"/>
          <w:szCs w:val="27"/>
          <w:lang w:eastAsia="ru-RU"/>
        </w:rPr>
        <w:lastRenderedPageBreak/>
        <w:t> </w:t>
      </w:r>
      <w:r w:rsidRPr="009E0AAF">
        <w:rPr>
          <w:rFonts w:ascii="Arial" w:eastAsia="Times New Roman" w:hAnsi="Arial" w:cs="Arial"/>
          <w:color w:val="3B4256"/>
          <w:sz w:val="27"/>
          <w:szCs w:val="27"/>
          <w:lang w:eastAsia="ru-RU"/>
        </w:rPr>
        <w:br/>
      </w:r>
      <w:r w:rsidRPr="009E0AAF">
        <w:rPr>
          <w:rFonts w:ascii="Arial" w:eastAsia="Times New Roman" w:hAnsi="Arial" w:cs="Arial"/>
          <w:b/>
          <w:bCs/>
          <w:color w:val="3B4256"/>
          <w:sz w:val="27"/>
          <w:szCs w:val="27"/>
          <w:bdr w:val="none" w:sz="0" w:space="0" w:color="auto" w:frame="1"/>
          <w:lang w:eastAsia="ru-RU"/>
        </w:rPr>
        <w:t>Статья 11. Предоставление муниципальному служащему в Самарской области ежегодных дополнительных оплачиваемых отпусков</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t>1. Ежегодные дополнительные оплачиваемые отпуска предоставляются муниципальному служащему в Самарской области за выслугу лет и за ненормированный служебный день.</w:t>
      </w:r>
      <w:r w:rsidRPr="009E0AAF">
        <w:rPr>
          <w:rFonts w:ascii="Arial" w:eastAsia="Times New Roman" w:hAnsi="Arial" w:cs="Arial"/>
          <w:color w:val="3B4256"/>
          <w:sz w:val="27"/>
          <w:szCs w:val="27"/>
          <w:lang w:eastAsia="ru-RU"/>
        </w:rPr>
        <w:br/>
        <w:t>2.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15 календарных дней.</w:t>
      </w:r>
      <w:r w:rsidRPr="009E0AAF">
        <w:rPr>
          <w:rFonts w:ascii="Arial" w:eastAsia="Times New Roman" w:hAnsi="Arial" w:cs="Arial"/>
          <w:color w:val="3B4256"/>
          <w:sz w:val="27"/>
          <w:szCs w:val="27"/>
          <w:lang w:eastAsia="ru-RU"/>
        </w:rPr>
        <w:br/>
        <w:t>3. 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r w:rsidRPr="009E0AAF">
        <w:rPr>
          <w:rFonts w:ascii="Arial" w:eastAsia="Times New Roman" w:hAnsi="Arial" w:cs="Arial"/>
          <w:color w:val="3B4256"/>
          <w:sz w:val="27"/>
          <w:szCs w:val="27"/>
          <w:lang w:eastAsia="ru-RU"/>
        </w:rPr>
        <w:br/>
        <w:t>4. Муниципальным служащим в Самарской области,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r w:rsidRPr="009E0AAF">
        <w:rPr>
          <w:rFonts w:ascii="Arial" w:eastAsia="Times New Roman" w:hAnsi="Arial" w:cs="Arial"/>
          <w:color w:val="3B4256"/>
          <w:sz w:val="27"/>
          <w:szCs w:val="27"/>
          <w:lang w:eastAsia="ru-RU"/>
        </w:rPr>
        <w:br/>
        <w:t>5. Порядок и условия предоставления ежегодного дополнительного оплачиваемого отпуска муниципальным служащим в Самарской области, имеющим ненормированный служебный день, устанавливаются муниципальными правовыми актами.</w:t>
      </w:r>
      <w:r w:rsidRPr="009E0AAF">
        <w:rPr>
          <w:rFonts w:ascii="Arial" w:eastAsia="Times New Roman" w:hAnsi="Arial" w:cs="Arial"/>
          <w:color w:val="3B4256"/>
          <w:sz w:val="27"/>
          <w:szCs w:val="27"/>
          <w:lang w:eastAsia="ru-RU"/>
        </w:rPr>
        <w:br/>
        <w:t>6. Финансирование расходов, связанных с предоставлением дополнительных оплачиваемых отпусков муниципальному служащему в Самарской области, осуществляется за счет средств местных бюджетов.</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r>
      <w:r w:rsidRPr="009E0AAF">
        <w:rPr>
          <w:rFonts w:ascii="Arial" w:eastAsia="Times New Roman" w:hAnsi="Arial" w:cs="Arial"/>
          <w:b/>
          <w:bCs/>
          <w:color w:val="3B4256"/>
          <w:sz w:val="27"/>
          <w:szCs w:val="27"/>
          <w:bdr w:val="none" w:sz="0" w:space="0" w:color="auto" w:frame="1"/>
          <w:lang w:eastAsia="ru-RU"/>
        </w:rPr>
        <w:t>Статья 12. Предоставление ежемесячных доплат к трудовой пенсии муниципальным служащим в Самарской области</w:t>
      </w:r>
      <w:r w:rsidRPr="009E0AAF">
        <w:rPr>
          <w:rFonts w:ascii="Arial" w:eastAsia="Times New Roman" w:hAnsi="Arial" w:cs="Arial"/>
          <w:b/>
          <w:bCs/>
          <w:color w:val="3B4256"/>
          <w:sz w:val="27"/>
          <w:szCs w:val="27"/>
          <w:bdr w:val="none" w:sz="0" w:space="0" w:color="auto" w:frame="1"/>
          <w:lang w:eastAsia="ru-RU"/>
        </w:rPr>
        <w:br/>
      </w:r>
      <w:r w:rsidRPr="009E0AAF">
        <w:rPr>
          <w:rFonts w:ascii="Arial" w:eastAsia="Times New Roman" w:hAnsi="Arial" w:cs="Arial"/>
          <w:color w:val="3B4256"/>
          <w:sz w:val="27"/>
          <w:szCs w:val="27"/>
          <w:lang w:eastAsia="ru-RU"/>
        </w:rPr>
        <w:t> </w:t>
      </w:r>
      <w:r w:rsidRPr="009E0AAF">
        <w:rPr>
          <w:rFonts w:ascii="Arial" w:eastAsia="Times New Roman" w:hAnsi="Arial" w:cs="Arial"/>
          <w:color w:val="3B4256"/>
          <w:sz w:val="27"/>
          <w:szCs w:val="27"/>
          <w:lang w:eastAsia="ru-RU"/>
        </w:rPr>
        <w:br/>
        <w:t>Органы местного самоуправления имеют право устанавливать ежемесячные доплаты к трудовой пенсии муниципальным служащим в Самарской области (далее — доплата) в порядке и на условиях, предусмотренных настоящим Законом и уставами муниципальных образований.</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r>
      <w:r w:rsidRPr="009E0AAF">
        <w:rPr>
          <w:rFonts w:ascii="Arial" w:eastAsia="Times New Roman" w:hAnsi="Arial" w:cs="Arial"/>
          <w:b/>
          <w:bCs/>
          <w:color w:val="3B4256"/>
          <w:sz w:val="27"/>
          <w:szCs w:val="27"/>
          <w:bdr w:val="none" w:sz="0" w:space="0" w:color="auto" w:frame="1"/>
          <w:lang w:eastAsia="ru-RU"/>
        </w:rPr>
        <w:t xml:space="preserve">Статья 13. </w:t>
      </w:r>
      <w:proofErr w:type="gramStart"/>
      <w:r w:rsidRPr="009E0AAF">
        <w:rPr>
          <w:rFonts w:ascii="Arial" w:eastAsia="Times New Roman" w:hAnsi="Arial" w:cs="Arial"/>
          <w:b/>
          <w:bCs/>
          <w:color w:val="3B4256"/>
          <w:sz w:val="27"/>
          <w:szCs w:val="27"/>
          <w:bdr w:val="none" w:sz="0" w:space="0" w:color="auto" w:frame="1"/>
          <w:lang w:eastAsia="ru-RU"/>
        </w:rPr>
        <w:t>Категории граждан, имеющих право на доплату</w:t>
      </w:r>
      <w:r w:rsidRPr="009E0AAF">
        <w:rPr>
          <w:rFonts w:ascii="Arial" w:eastAsia="Times New Roman" w:hAnsi="Arial" w:cs="Arial"/>
          <w:color w:val="3B4256"/>
          <w:sz w:val="27"/>
          <w:szCs w:val="27"/>
          <w:lang w:eastAsia="ru-RU"/>
        </w:rPr>
        <w:br/>
      </w:r>
      <w:r w:rsidRPr="009E0AAF">
        <w:rPr>
          <w:rFonts w:ascii="Arial" w:eastAsia="Times New Roman" w:hAnsi="Arial" w:cs="Arial"/>
          <w:color w:val="3B4256"/>
          <w:sz w:val="27"/>
          <w:szCs w:val="27"/>
          <w:lang w:eastAsia="ru-RU"/>
        </w:rPr>
        <w:lastRenderedPageBreak/>
        <w:t> </w:t>
      </w:r>
      <w:r w:rsidRPr="009E0AAF">
        <w:rPr>
          <w:rFonts w:ascii="Arial" w:eastAsia="Times New Roman" w:hAnsi="Arial" w:cs="Arial"/>
          <w:color w:val="3B4256"/>
          <w:sz w:val="27"/>
          <w:szCs w:val="27"/>
          <w:lang w:eastAsia="ru-RU"/>
        </w:rPr>
        <w:br/>
        <w:t>Доплата устанавливается муниципальным служащим, замещавшим на 22 апреля 1997 года и позднее должности муниципальной службы в Самарской области, при наличии стажа муниципальной службы не менее 15 лет и при условии увольнения с муниципальной службы в Самарской области по следующим основаниям:</w:t>
      </w:r>
      <w:r w:rsidRPr="009E0AAF">
        <w:rPr>
          <w:rFonts w:ascii="Arial" w:eastAsia="Times New Roman" w:hAnsi="Arial" w:cs="Arial"/>
          <w:color w:val="3B4256"/>
          <w:sz w:val="27"/>
          <w:szCs w:val="27"/>
          <w:lang w:eastAsia="ru-RU"/>
        </w:rPr>
        <w:br/>
        <w:t> 1) ликвидация органов местного самоуправления, а также сокращение штата муниципальных служащих органов местного самоуправления</w:t>
      </w:r>
      <w:proofErr w:type="gramEnd"/>
      <w:r w:rsidRPr="009E0AAF">
        <w:rPr>
          <w:rFonts w:ascii="Arial" w:eastAsia="Times New Roman" w:hAnsi="Arial" w:cs="Arial"/>
          <w:color w:val="3B4256"/>
          <w:sz w:val="27"/>
          <w:szCs w:val="27"/>
          <w:lang w:eastAsia="ru-RU"/>
        </w:rPr>
        <w:t>;</w:t>
      </w:r>
      <w:r w:rsidRPr="009E0AAF">
        <w:rPr>
          <w:rFonts w:ascii="Arial" w:eastAsia="Times New Roman" w:hAnsi="Arial" w:cs="Arial"/>
          <w:color w:val="3B4256"/>
          <w:sz w:val="27"/>
          <w:szCs w:val="27"/>
          <w:lang w:eastAsia="ru-RU"/>
        </w:rPr>
        <w:br/>
        <w:t> </w:t>
      </w:r>
      <w:proofErr w:type="gramStart"/>
      <w:r w:rsidRPr="009E0AAF">
        <w:rPr>
          <w:rFonts w:ascii="Arial" w:eastAsia="Times New Roman" w:hAnsi="Arial" w:cs="Arial"/>
          <w:color w:val="3B4256"/>
          <w:sz w:val="27"/>
          <w:szCs w:val="27"/>
          <w:lang w:eastAsia="ru-RU"/>
        </w:rPr>
        <w:t>2) увольнение с должностей, установленных муниципальными правовыми актами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r w:rsidRPr="009E0AAF">
        <w:rPr>
          <w:rFonts w:ascii="Arial" w:eastAsia="Times New Roman" w:hAnsi="Arial" w:cs="Arial"/>
          <w:color w:val="3B4256"/>
          <w:sz w:val="27"/>
          <w:szCs w:val="27"/>
          <w:lang w:eastAsia="ru-RU"/>
        </w:rPr>
        <w:br/>
        <w:t> 3) достижение предельного возраста, установленного законом, для замещения должности муниципальной службы;</w:t>
      </w:r>
      <w:r w:rsidRPr="009E0AAF">
        <w:rPr>
          <w:rFonts w:ascii="Arial" w:eastAsia="Times New Roman" w:hAnsi="Arial" w:cs="Arial"/>
          <w:color w:val="3B4256"/>
          <w:sz w:val="27"/>
          <w:szCs w:val="27"/>
          <w:lang w:eastAsia="ru-RU"/>
        </w:rPr>
        <w:br/>
        <w:t> 4) обнаружившееся несоответствие замещаемой должности муниципальной службы в Самарской области вследствие состояния здоровья, препятствующего продолжению муниципальной службы;</w:t>
      </w:r>
      <w:proofErr w:type="gramEnd"/>
      <w:r w:rsidRPr="009E0AAF">
        <w:rPr>
          <w:rFonts w:ascii="Arial" w:eastAsia="Times New Roman" w:hAnsi="Arial" w:cs="Arial"/>
          <w:color w:val="3B4256"/>
          <w:sz w:val="27"/>
          <w:szCs w:val="27"/>
          <w:lang w:eastAsia="ru-RU"/>
        </w:rPr>
        <w:br/>
        <w:t> 5) увольнение по собственному желанию в связи с выходом на трудовую пенсию;</w:t>
      </w:r>
      <w:r w:rsidRPr="009E0AAF">
        <w:rPr>
          <w:rFonts w:ascii="Arial" w:eastAsia="Times New Roman" w:hAnsi="Arial" w:cs="Arial"/>
          <w:color w:val="3B4256"/>
          <w:sz w:val="27"/>
          <w:szCs w:val="27"/>
          <w:lang w:eastAsia="ru-RU"/>
        </w:rPr>
        <w:br/>
        <w:t> 6) иным основаниям, предусмотренным уставом муниципального образования.</w:t>
      </w:r>
      <w:r w:rsidRPr="009E0AAF">
        <w:rPr>
          <w:rFonts w:ascii="Arial" w:eastAsia="Times New Roman" w:hAnsi="Arial" w:cs="Arial"/>
          <w:color w:val="3B4256"/>
          <w:sz w:val="27"/>
          <w:szCs w:val="27"/>
          <w:lang w:eastAsia="ru-RU"/>
        </w:rPr>
        <w:br/>
        <w:t xml:space="preserve">Лица, уволенные с муниципальной службы в Самарской области по основаниям, предусмотренным абзацами  с третьего по седьмой настоящей статьи, имеют право на доплату, если они замещали должности муниципальной службы в Самарской области не менее </w:t>
      </w:r>
      <w:proofErr w:type="gramStart"/>
      <w:r w:rsidRPr="009E0AAF">
        <w:rPr>
          <w:rFonts w:ascii="Arial" w:eastAsia="Times New Roman" w:hAnsi="Arial" w:cs="Arial"/>
          <w:color w:val="3B4256"/>
          <w:sz w:val="27"/>
          <w:szCs w:val="27"/>
          <w:lang w:eastAsia="ru-RU"/>
        </w:rPr>
        <w:t>12 полных месяцев</w:t>
      </w:r>
      <w:proofErr w:type="gramEnd"/>
      <w:r w:rsidRPr="009E0AAF">
        <w:rPr>
          <w:rFonts w:ascii="Arial" w:eastAsia="Times New Roman" w:hAnsi="Arial" w:cs="Arial"/>
          <w:color w:val="3B4256"/>
          <w:sz w:val="27"/>
          <w:szCs w:val="27"/>
          <w:lang w:eastAsia="ru-RU"/>
        </w:rPr>
        <w:t xml:space="preserve"> непосредственно перед увольнением.</w:t>
      </w:r>
      <w:r w:rsidRPr="009E0AAF">
        <w:rPr>
          <w:rFonts w:ascii="Arial" w:eastAsia="Times New Roman" w:hAnsi="Arial" w:cs="Arial"/>
          <w:color w:val="3B4256"/>
          <w:sz w:val="27"/>
          <w:szCs w:val="27"/>
          <w:lang w:eastAsia="ru-RU"/>
        </w:rPr>
        <w:br/>
        <w:t xml:space="preserve">Лица, уволенные с муниципальной службы в Самарской области до истечения </w:t>
      </w:r>
      <w:proofErr w:type="gramStart"/>
      <w:r w:rsidRPr="009E0AAF">
        <w:rPr>
          <w:rFonts w:ascii="Arial" w:eastAsia="Times New Roman" w:hAnsi="Arial" w:cs="Arial"/>
          <w:color w:val="3B4256"/>
          <w:sz w:val="27"/>
          <w:szCs w:val="27"/>
          <w:lang w:eastAsia="ru-RU"/>
        </w:rPr>
        <w:t>12 полных месяцев</w:t>
      </w:r>
      <w:proofErr w:type="gramEnd"/>
      <w:r w:rsidRPr="009E0AAF">
        <w:rPr>
          <w:rFonts w:ascii="Arial" w:eastAsia="Times New Roman" w:hAnsi="Arial" w:cs="Arial"/>
          <w:color w:val="3B4256"/>
          <w:sz w:val="27"/>
          <w:szCs w:val="27"/>
          <w:lang w:eastAsia="ru-RU"/>
        </w:rPr>
        <w:t xml:space="preserve"> по основаниям, предусмотренным  абзацем вторым настоящей части, имеют право на доплату.</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r>
      <w:r w:rsidRPr="009E0AAF">
        <w:rPr>
          <w:rFonts w:ascii="Arial" w:eastAsia="Times New Roman" w:hAnsi="Arial" w:cs="Arial"/>
          <w:b/>
          <w:bCs/>
          <w:color w:val="3B4256"/>
          <w:sz w:val="27"/>
          <w:szCs w:val="27"/>
          <w:bdr w:val="none" w:sz="0" w:space="0" w:color="auto" w:frame="1"/>
          <w:lang w:eastAsia="ru-RU"/>
        </w:rPr>
        <w:t>Статья 14. Основания установления доплаты</w:t>
      </w:r>
      <w:r w:rsidRPr="009E0AAF">
        <w:rPr>
          <w:rFonts w:ascii="Arial" w:eastAsia="Times New Roman" w:hAnsi="Arial" w:cs="Arial"/>
          <w:b/>
          <w:bCs/>
          <w:color w:val="3B4256"/>
          <w:sz w:val="27"/>
          <w:szCs w:val="27"/>
          <w:bdr w:val="none" w:sz="0" w:space="0" w:color="auto" w:frame="1"/>
          <w:lang w:eastAsia="ru-RU"/>
        </w:rPr>
        <w:br/>
      </w:r>
      <w:r w:rsidRPr="009E0AAF">
        <w:rPr>
          <w:rFonts w:ascii="Arial" w:eastAsia="Times New Roman" w:hAnsi="Arial" w:cs="Arial"/>
          <w:color w:val="3B4256"/>
          <w:sz w:val="27"/>
          <w:szCs w:val="27"/>
          <w:lang w:eastAsia="ru-RU"/>
        </w:rPr>
        <w:t> </w:t>
      </w:r>
      <w:r w:rsidRPr="009E0AAF">
        <w:rPr>
          <w:rFonts w:ascii="Arial" w:eastAsia="Times New Roman" w:hAnsi="Arial" w:cs="Arial"/>
          <w:color w:val="3B4256"/>
          <w:sz w:val="27"/>
          <w:szCs w:val="27"/>
          <w:lang w:eastAsia="ru-RU"/>
        </w:rPr>
        <w:br/>
        <w:t>1. Доплата устанавливается к трудовым пенсиям, назначенным:</w:t>
      </w:r>
      <w:r w:rsidRPr="009E0AAF">
        <w:rPr>
          <w:rFonts w:ascii="Arial" w:eastAsia="Times New Roman" w:hAnsi="Arial" w:cs="Arial"/>
          <w:color w:val="3B4256"/>
          <w:sz w:val="27"/>
          <w:szCs w:val="27"/>
          <w:lang w:eastAsia="ru-RU"/>
        </w:rPr>
        <w:br/>
        <w:t>1) в соответствии с Федеральным законом «О трудовых пенсиях в Российской Федерации»:</w:t>
      </w:r>
      <w:r w:rsidRPr="009E0AAF">
        <w:rPr>
          <w:rFonts w:ascii="Arial" w:eastAsia="Times New Roman" w:hAnsi="Arial" w:cs="Arial"/>
          <w:color w:val="3B4256"/>
          <w:sz w:val="27"/>
          <w:szCs w:val="27"/>
          <w:lang w:eastAsia="ru-RU"/>
        </w:rPr>
        <w:br/>
        <w:t> по старости и при условии достижения пенсионного возраста, предусмотренного статьей 7 указанного Федерального закона;</w:t>
      </w:r>
      <w:r w:rsidRPr="009E0AAF">
        <w:rPr>
          <w:rFonts w:ascii="Arial" w:eastAsia="Times New Roman" w:hAnsi="Arial" w:cs="Arial"/>
          <w:color w:val="3B4256"/>
          <w:sz w:val="27"/>
          <w:szCs w:val="27"/>
          <w:lang w:eastAsia="ru-RU"/>
        </w:rPr>
        <w:br/>
        <w:t> по инвалидности;</w:t>
      </w:r>
      <w:r w:rsidRPr="009E0AAF">
        <w:rPr>
          <w:rFonts w:ascii="Arial" w:eastAsia="Times New Roman" w:hAnsi="Arial" w:cs="Arial"/>
          <w:color w:val="3B4256"/>
          <w:sz w:val="27"/>
          <w:szCs w:val="27"/>
          <w:lang w:eastAsia="ru-RU"/>
        </w:rPr>
        <w:br/>
        <w:t xml:space="preserve">2) в соответствии с частью 2 статьи 32 Закона Российской Федерации «О </w:t>
      </w:r>
      <w:r w:rsidRPr="009E0AAF">
        <w:rPr>
          <w:rFonts w:ascii="Arial" w:eastAsia="Times New Roman" w:hAnsi="Arial" w:cs="Arial"/>
          <w:color w:val="3B4256"/>
          <w:sz w:val="27"/>
          <w:szCs w:val="27"/>
          <w:lang w:eastAsia="ru-RU"/>
        </w:rPr>
        <w:lastRenderedPageBreak/>
        <w:t>занятости населения в Российской Федерации» (со снижением общеустановленного пенсионного возраста, предусмотренного статьей 7 указанного Федерального закона).</w:t>
      </w:r>
      <w:r w:rsidRPr="009E0AAF">
        <w:rPr>
          <w:rFonts w:ascii="Arial" w:eastAsia="Times New Roman" w:hAnsi="Arial" w:cs="Arial"/>
          <w:color w:val="3B4256"/>
          <w:sz w:val="27"/>
          <w:szCs w:val="27"/>
          <w:lang w:eastAsia="ru-RU"/>
        </w:rPr>
        <w:br/>
        <w:t xml:space="preserve">2. </w:t>
      </w:r>
      <w:proofErr w:type="gramStart"/>
      <w:r w:rsidRPr="009E0AAF">
        <w:rPr>
          <w:rFonts w:ascii="Arial" w:eastAsia="Times New Roman" w:hAnsi="Arial" w:cs="Arial"/>
          <w:color w:val="3B4256"/>
          <w:sz w:val="27"/>
          <w:szCs w:val="27"/>
          <w:lang w:eastAsia="ru-RU"/>
        </w:rPr>
        <w:t>Доплата не устанавливается лицам, замещавшим должности муниципальной службы в Самарской области,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 марта 2005 года N 363 «О мерах по</w:t>
      </w:r>
      <w:proofErr w:type="gramEnd"/>
      <w:r w:rsidRPr="009E0AAF">
        <w:rPr>
          <w:rFonts w:ascii="Arial" w:eastAsia="Times New Roman" w:hAnsi="Arial" w:cs="Arial"/>
          <w:color w:val="3B4256"/>
          <w:sz w:val="27"/>
          <w:szCs w:val="27"/>
          <w:lang w:eastAsia="ru-RU"/>
        </w:rPr>
        <w:t xml:space="preserve"> </w:t>
      </w:r>
      <w:proofErr w:type="gramStart"/>
      <w:r w:rsidRPr="009E0AAF">
        <w:rPr>
          <w:rFonts w:ascii="Arial" w:eastAsia="Times New Roman" w:hAnsi="Arial" w:cs="Arial"/>
          <w:color w:val="3B4256"/>
          <w:sz w:val="27"/>
          <w:szCs w:val="27"/>
          <w:lang w:eastAsia="ru-RU"/>
        </w:rPr>
        <w:t>улучшению материального положения некоторых категорий граждан Российской Федерации в связи с 60-летием Победы в Великой Отечественной войне 1941-1945 годов» или Указом Президента Российской Федерации от 1 августа 2005 года N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ежемесячная доплата к трудовой</w:t>
      </w:r>
      <w:proofErr w:type="gramEnd"/>
      <w:r w:rsidRPr="009E0AAF">
        <w:rPr>
          <w:rFonts w:ascii="Arial" w:eastAsia="Times New Roman" w:hAnsi="Arial" w:cs="Arial"/>
          <w:color w:val="3B4256"/>
          <w:sz w:val="27"/>
          <w:szCs w:val="27"/>
          <w:lang w:eastAsia="ru-RU"/>
        </w:rPr>
        <w:t xml:space="preserve"> пенсии по иным основаниям.</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r>
      <w:r w:rsidRPr="009E0AAF">
        <w:rPr>
          <w:rFonts w:ascii="Arial" w:eastAsia="Times New Roman" w:hAnsi="Arial" w:cs="Arial"/>
          <w:b/>
          <w:bCs/>
          <w:color w:val="3B4256"/>
          <w:sz w:val="27"/>
          <w:szCs w:val="27"/>
          <w:bdr w:val="none" w:sz="0" w:space="0" w:color="auto" w:frame="1"/>
          <w:lang w:eastAsia="ru-RU"/>
        </w:rPr>
        <w:t>Статья 15. Определение размера доплаты</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t>Доплата лицам, указанным в  статье 13 настоящего Закона, устанавливается в таком размере, чтобы сумма базовой и страховой частей трудовой пенсии и доплаты к ней не превышала 45 процентов среднемесячного денежного содержания муниципального служащего в Самарской области.</w:t>
      </w:r>
      <w:r w:rsidRPr="009E0AAF">
        <w:rPr>
          <w:rFonts w:ascii="Arial" w:eastAsia="Times New Roman" w:hAnsi="Arial" w:cs="Arial"/>
          <w:color w:val="3B4256"/>
          <w:sz w:val="27"/>
          <w:szCs w:val="27"/>
          <w:lang w:eastAsia="ru-RU"/>
        </w:rPr>
        <w:br/>
        <w:t xml:space="preserve">Размер доплаты увеличивается не более чем на 3 процента среднемесячного денежного содержания муниципального служащего в Самарской области за </w:t>
      </w:r>
      <w:proofErr w:type="gramStart"/>
      <w:r w:rsidRPr="009E0AAF">
        <w:rPr>
          <w:rFonts w:ascii="Arial" w:eastAsia="Times New Roman" w:hAnsi="Arial" w:cs="Arial"/>
          <w:color w:val="3B4256"/>
          <w:sz w:val="27"/>
          <w:szCs w:val="27"/>
          <w:lang w:eastAsia="ru-RU"/>
        </w:rPr>
        <w:t>каждый полный год</w:t>
      </w:r>
      <w:proofErr w:type="gramEnd"/>
      <w:r w:rsidRPr="009E0AAF">
        <w:rPr>
          <w:rFonts w:ascii="Arial" w:eastAsia="Times New Roman" w:hAnsi="Arial" w:cs="Arial"/>
          <w:color w:val="3B4256"/>
          <w:sz w:val="27"/>
          <w:szCs w:val="27"/>
          <w:lang w:eastAsia="ru-RU"/>
        </w:rPr>
        <w:t xml:space="preserve"> стажа муниципальной службы в Самарской области свыше 15 лет. При этом сумма трудовой пенсии и доплаты к ней не может превышать 75 процентов среднемесячного денежного содержания (оплаты труда) муниципального служащего в Самарской области.</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r>
      <w:r w:rsidRPr="009E0AAF">
        <w:rPr>
          <w:rFonts w:ascii="Arial" w:eastAsia="Times New Roman" w:hAnsi="Arial" w:cs="Arial"/>
          <w:b/>
          <w:bCs/>
          <w:color w:val="3B4256"/>
          <w:sz w:val="27"/>
          <w:szCs w:val="27"/>
          <w:bdr w:val="none" w:sz="0" w:space="0" w:color="auto" w:frame="1"/>
          <w:lang w:eastAsia="ru-RU"/>
        </w:rPr>
        <w:t>Статья 16. Стаж, дающий право на установление доплаты</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t xml:space="preserve">Стаж муниципальной службы в Самарской области, дающий право на установление доплаты, определяется в соответствии со  статьей 21 </w:t>
      </w:r>
      <w:r w:rsidRPr="009E0AAF">
        <w:rPr>
          <w:rFonts w:ascii="Arial" w:eastAsia="Times New Roman" w:hAnsi="Arial" w:cs="Arial"/>
          <w:color w:val="3B4256"/>
          <w:sz w:val="27"/>
          <w:szCs w:val="27"/>
          <w:lang w:eastAsia="ru-RU"/>
        </w:rPr>
        <w:lastRenderedPageBreak/>
        <w:t>настоящего Закона.</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r>
      <w:r w:rsidRPr="009E0AAF">
        <w:rPr>
          <w:rFonts w:ascii="Arial" w:eastAsia="Times New Roman" w:hAnsi="Arial" w:cs="Arial"/>
          <w:b/>
          <w:bCs/>
          <w:color w:val="3B4256"/>
          <w:sz w:val="27"/>
          <w:szCs w:val="27"/>
          <w:bdr w:val="none" w:sz="0" w:space="0" w:color="auto" w:frame="1"/>
          <w:lang w:eastAsia="ru-RU"/>
        </w:rPr>
        <w:t>Статья 17. Исчисление размера доплаты</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t>Исчисление размера доплаты и определение денежного содержания для исчисления размера доплаты муниципальным служащим в Самарской области осуществляется в порядке, предусмотренном для исчисления размера ежемесячной доплаты к трудовым пенсиям лицам, замещавшим государственные должности Самарской области и должности государственной гражданской службы Самарской области.</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r>
      <w:r w:rsidRPr="009E0AAF">
        <w:rPr>
          <w:rFonts w:ascii="Arial" w:eastAsia="Times New Roman" w:hAnsi="Arial" w:cs="Arial"/>
          <w:b/>
          <w:bCs/>
          <w:color w:val="3B4256"/>
          <w:sz w:val="27"/>
          <w:szCs w:val="27"/>
          <w:bdr w:val="none" w:sz="0" w:space="0" w:color="auto" w:frame="1"/>
          <w:lang w:eastAsia="ru-RU"/>
        </w:rPr>
        <w:t>Статья 18. Основания и порядок приостановления и прекращения выплаты доплаты</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t>1. При замещении лицом, получающим доплату, государственной должности Российской Федерации, государственной должности Самарской области, государственной должности субъекта Российской Федерации, муниципальной должности, должности государственной службы или должности муниципальной службы выплата доплаты приостанавливается со дня замещения одной из указанных должностей.</w:t>
      </w:r>
      <w:r w:rsidRPr="009E0AAF">
        <w:rPr>
          <w:rFonts w:ascii="Arial" w:eastAsia="Times New Roman" w:hAnsi="Arial" w:cs="Arial"/>
          <w:color w:val="3B4256"/>
          <w:sz w:val="27"/>
          <w:szCs w:val="27"/>
          <w:lang w:eastAsia="ru-RU"/>
        </w:rPr>
        <w:br/>
        <w:t> Лицо, получающее доплату и назначенное на одну из указанных должностей, обязано в 5-дневный срок сообщить об этом в письменной форме в соответствующий орган местного самоуправления муниципального образования.</w:t>
      </w:r>
      <w:r w:rsidRPr="009E0AAF">
        <w:rPr>
          <w:rFonts w:ascii="Arial" w:eastAsia="Times New Roman" w:hAnsi="Arial" w:cs="Arial"/>
          <w:color w:val="3B4256"/>
          <w:sz w:val="27"/>
          <w:szCs w:val="27"/>
          <w:lang w:eastAsia="ru-RU"/>
        </w:rPr>
        <w:br/>
        <w:t> Выплата доплаты приостанавливается по решению соответствующего органа местного самоуправления со дня замещения одной из указанных должностей.</w:t>
      </w:r>
      <w:r w:rsidRPr="009E0AAF">
        <w:rPr>
          <w:rFonts w:ascii="Arial" w:eastAsia="Times New Roman" w:hAnsi="Arial" w:cs="Arial"/>
          <w:color w:val="3B4256"/>
          <w:sz w:val="27"/>
          <w:szCs w:val="27"/>
          <w:lang w:eastAsia="ru-RU"/>
        </w:rPr>
        <w:br/>
      </w:r>
      <w:r w:rsidRPr="009E0AAF">
        <w:rPr>
          <w:rFonts w:ascii="Arial" w:eastAsia="Times New Roman" w:hAnsi="Arial" w:cs="Arial"/>
          <w:color w:val="3B4256"/>
          <w:sz w:val="27"/>
          <w:szCs w:val="27"/>
          <w:lang w:eastAsia="ru-RU"/>
        </w:rPr>
        <w:br/>
        <w:t>2. При последующем освобождении от государственной должности Российской Федерации, государственной должности Самарской области, государственной должности субъекта Российской Федерации, муниципальной должности, должности государственной службы или должности муниципальной службы выплата доплаты возобновляется по заявлению лица, направленному в соответствующий орган местного самоуправления, с приложением копии решения об освобождении от соответствующей должности.</w:t>
      </w:r>
      <w:r w:rsidRPr="009E0AAF">
        <w:rPr>
          <w:rFonts w:ascii="Arial" w:eastAsia="Times New Roman" w:hAnsi="Arial" w:cs="Arial"/>
          <w:color w:val="3B4256"/>
          <w:sz w:val="27"/>
          <w:szCs w:val="27"/>
          <w:lang w:eastAsia="ru-RU"/>
        </w:rPr>
        <w:br/>
        <w:t> Решение о возобновлении выплаты доплаты соответствующий орган местного самоуправления принимает в 14-дневный срок со дня регистрации заявления.</w:t>
      </w:r>
      <w:r w:rsidRPr="009E0AAF">
        <w:rPr>
          <w:rFonts w:ascii="Arial" w:eastAsia="Times New Roman" w:hAnsi="Arial" w:cs="Arial"/>
          <w:color w:val="3B4256"/>
          <w:sz w:val="27"/>
          <w:szCs w:val="27"/>
          <w:lang w:eastAsia="ru-RU"/>
        </w:rPr>
        <w:br/>
        <w:t xml:space="preserve"> Выплата доплаты возобновляется со дня, следующего за днем </w:t>
      </w:r>
      <w:r w:rsidRPr="009E0AAF">
        <w:rPr>
          <w:rFonts w:ascii="Arial" w:eastAsia="Times New Roman" w:hAnsi="Arial" w:cs="Arial"/>
          <w:color w:val="3B4256"/>
          <w:sz w:val="27"/>
          <w:szCs w:val="27"/>
          <w:lang w:eastAsia="ru-RU"/>
        </w:rPr>
        <w:lastRenderedPageBreak/>
        <w:t>освобождения от государственной должности Российской Федерации, государственной должности Самарской области, государственной должности субъекта Российской Федерации, муниципальной должности, должности государственной службы или должности муниципальной службы.</w:t>
      </w:r>
      <w:r w:rsidRPr="009E0AAF">
        <w:rPr>
          <w:rFonts w:ascii="Arial" w:eastAsia="Times New Roman" w:hAnsi="Arial" w:cs="Arial"/>
          <w:color w:val="3B4256"/>
          <w:sz w:val="27"/>
          <w:szCs w:val="27"/>
          <w:lang w:eastAsia="ru-RU"/>
        </w:rPr>
        <w:br/>
      </w:r>
      <w:r w:rsidRPr="009E0AAF">
        <w:rPr>
          <w:rFonts w:ascii="Arial" w:eastAsia="Times New Roman" w:hAnsi="Arial" w:cs="Arial"/>
          <w:color w:val="3B4256"/>
          <w:sz w:val="27"/>
          <w:szCs w:val="27"/>
          <w:lang w:eastAsia="ru-RU"/>
        </w:rPr>
        <w:br/>
        <w:t xml:space="preserve">3. </w:t>
      </w:r>
      <w:proofErr w:type="gramStart"/>
      <w:r w:rsidRPr="009E0AAF">
        <w:rPr>
          <w:rFonts w:ascii="Arial" w:eastAsia="Times New Roman" w:hAnsi="Arial" w:cs="Arial"/>
          <w:color w:val="3B4256"/>
          <w:sz w:val="27"/>
          <w:szCs w:val="27"/>
          <w:lang w:eastAsia="ru-RU"/>
        </w:rPr>
        <w:t>При возобновлении выплаты доплаты после оставления государственной должности Российской Федерации, государственной должности Самарской области, государственной должности субъекта Российской Федерации, муниципальной должности, должности государственной службы или должности муниципальной службы доплата может быть исчислена вновь (по выбору лица, получающего доплату) из денежного вознаграждения (денежного содержания) по последней замещаемой должности муниципальной службы (в случае замещения таковой после установления доплаты) либо восстановлена в прежнем</w:t>
      </w:r>
      <w:proofErr w:type="gramEnd"/>
      <w:r w:rsidRPr="009E0AAF">
        <w:rPr>
          <w:rFonts w:ascii="Arial" w:eastAsia="Times New Roman" w:hAnsi="Arial" w:cs="Arial"/>
          <w:color w:val="3B4256"/>
          <w:sz w:val="27"/>
          <w:szCs w:val="27"/>
          <w:lang w:eastAsia="ru-RU"/>
        </w:rPr>
        <w:t xml:space="preserve"> </w:t>
      </w:r>
      <w:proofErr w:type="gramStart"/>
      <w:r w:rsidRPr="009E0AAF">
        <w:rPr>
          <w:rFonts w:ascii="Arial" w:eastAsia="Times New Roman" w:hAnsi="Arial" w:cs="Arial"/>
          <w:color w:val="3B4256"/>
          <w:sz w:val="27"/>
          <w:szCs w:val="27"/>
          <w:lang w:eastAsia="ru-RU"/>
        </w:rPr>
        <w:t>размере</w:t>
      </w:r>
      <w:proofErr w:type="gramEnd"/>
      <w:r w:rsidRPr="009E0AAF">
        <w:rPr>
          <w:rFonts w:ascii="Arial" w:eastAsia="Times New Roman" w:hAnsi="Arial" w:cs="Arial"/>
          <w:color w:val="3B4256"/>
          <w:sz w:val="27"/>
          <w:szCs w:val="27"/>
          <w:lang w:eastAsia="ru-RU"/>
        </w:rPr>
        <w:t>.</w:t>
      </w:r>
      <w:r w:rsidRPr="009E0AAF">
        <w:rPr>
          <w:rFonts w:ascii="Arial" w:eastAsia="Times New Roman" w:hAnsi="Arial" w:cs="Arial"/>
          <w:color w:val="3B4256"/>
          <w:sz w:val="27"/>
          <w:szCs w:val="27"/>
          <w:lang w:eastAsia="ru-RU"/>
        </w:rPr>
        <w:br/>
      </w:r>
      <w:r w:rsidRPr="009E0AAF">
        <w:rPr>
          <w:rFonts w:ascii="Arial" w:eastAsia="Times New Roman" w:hAnsi="Arial" w:cs="Arial"/>
          <w:color w:val="3B4256"/>
          <w:sz w:val="27"/>
          <w:szCs w:val="27"/>
          <w:lang w:eastAsia="ru-RU"/>
        </w:rPr>
        <w:br/>
        <w:t>4. Выплата доплаты прекращается в случаях:</w:t>
      </w:r>
      <w:r w:rsidRPr="009E0AAF">
        <w:rPr>
          <w:rFonts w:ascii="Arial" w:eastAsia="Times New Roman" w:hAnsi="Arial" w:cs="Arial"/>
          <w:color w:val="3B4256"/>
          <w:sz w:val="27"/>
          <w:szCs w:val="27"/>
          <w:lang w:eastAsia="ru-RU"/>
        </w:rPr>
        <w:br/>
        <w:t>1) перехода на пенсию, к которой в соответствии со  статьей 14 настоящего Закона доплата не устанавливается;</w:t>
      </w:r>
      <w:r w:rsidRPr="009E0AAF">
        <w:rPr>
          <w:rFonts w:ascii="Arial" w:eastAsia="Times New Roman" w:hAnsi="Arial" w:cs="Arial"/>
          <w:color w:val="3B4256"/>
          <w:sz w:val="27"/>
          <w:szCs w:val="27"/>
          <w:lang w:eastAsia="ru-RU"/>
        </w:rPr>
        <w:br/>
      </w:r>
      <w:proofErr w:type="gramStart"/>
      <w:r w:rsidRPr="009E0AAF">
        <w:rPr>
          <w:rFonts w:ascii="Arial" w:eastAsia="Times New Roman" w:hAnsi="Arial" w:cs="Arial"/>
          <w:color w:val="3B4256"/>
          <w:sz w:val="27"/>
          <w:szCs w:val="27"/>
          <w:lang w:eastAsia="ru-RU"/>
        </w:rPr>
        <w:t>2) назначения ежемесячного пожизненного содержания, установления дополнительного пожизненного ежемесячного материального обеспечения, установления в соответствии с законодательством Российской Федерации, законодательством субъектов Российской Федерации ежемесячной доплаты к трудовой пенсии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N 363 «О мерах по улучшению материального положения некоторых категорий граждан Российской Федерации в связи</w:t>
      </w:r>
      <w:proofErr w:type="gramEnd"/>
      <w:r w:rsidRPr="009E0AAF">
        <w:rPr>
          <w:rFonts w:ascii="Arial" w:eastAsia="Times New Roman" w:hAnsi="Arial" w:cs="Arial"/>
          <w:color w:val="3B4256"/>
          <w:sz w:val="27"/>
          <w:szCs w:val="27"/>
          <w:lang w:eastAsia="ru-RU"/>
        </w:rPr>
        <w:t xml:space="preserve"> </w:t>
      </w:r>
      <w:proofErr w:type="gramStart"/>
      <w:r w:rsidRPr="009E0AAF">
        <w:rPr>
          <w:rFonts w:ascii="Arial" w:eastAsia="Times New Roman" w:hAnsi="Arial" w:cs="Arial"/>
          <w:color w:val="3B4256"/>
          <w:sz w:val="27"/>
          <w:szCs w:val="27"/>
          <w:lang w:eastAsia="ru-RU"/>
        </w:rPr>
        <w:t>с 60-летием Победы в Великой Отечественной войне 1941-1945 годов» или Указом Президента Российской Федерации от 01.08.2005 N 887 «О мерах по улучшению материального положения инвалидов вследствие военной травмы»);</w:t>
      </w:r>
      <w:r w:rsidRPr="009E0AAF">
        <w:rPr>
          <w:rFonts w:ascii="Arial" w:eastAsia="Times New Roman" w:hAnsi="Arial" w:cs="Arial"/>
          <w:color w:val="3B4256"/>
          <w:sz w:val="27"/>
          <w:szCs w:val="27"/>
          <w:lang w:eastAsia="ru-RU"/>
        </w:rPr>
        <w:br/>
        <w:t>3) прекращения выплаты пенсии, к которой установлена доплата;</w:t>
      </w:r>
      <w:r w:rsidRPr="009E0AAF">
        <w:rPr>
          <w:rFonts w:ascii="Arial" w:eastAsia="Times New Roman" w:hAnsi="Arial" w:cs="Arial"/>
          <w:color w:val="3B4256"/>
          <w:sz w:val="27"/>
          <w:szCs w:val="27"/>
          <w:lang w:eastAsia="ru-RU"/>
        </w:rPr>
        <w:br/>
        <w:t>4) помещения в дом-интернат (пансионат) для престарелых и инвалидов на полное государственное обеспечение;</w:t>
      </w:r>
      <w:r w:rsidRPr="009E0AAF">
        <w:rPr>
          <w:rFonts w:ascii="Arial" w:eastAsia="Times New Roman" w:hAnsi="Arial" w:cs="Arial"/>
          <w:color w:val="3B4256"/>
          <w:sz w:val="27"/>
          <w:szCs w:val="27"/>
          <w:lang w:eastAsia="ru-RU"/>
        </w:rPr>
        <w:br/>
        <w:t>5) объявления умершим лица, получающего доплату;</w:t>
      </w:r>
      <w:proofErr w:type="gramEnd"/>
      <w:r w:rsidRPr="009E0AAF">
        <w:rPr>
          <w:rFonts w:ascii="Arial" w:eastAsia="Times New Roman" w:hAnsi="Arial" w:cs="Arial"/>
          <w:color w:val="3B4256"/>
          <w:sz w:val="27"/>
          <w:szCs w:val="27"/>
          <w:lang w:eastAsia="ru-RU"/>
        </w:rPr>
        <w:br/>
        <w:t>6) признания безвестно отсутствующим лица, получающего доплату;</w:t>
      </w:r>
      <w:r w:rsidRPr="009E0AAF">
        <w:rPr>
          <w:rFonts w:ascii="Arial" w:eastAsia="Times New Roman" w:hAnsi="Arial" w:cs="Arial"/>
          <w:color w:val="3B4256"/>
          <w:sz w:val="27"/>
          <w:szCs w:val="27"/>
          <w:lang w:eastAsia="ru-RU"/>
        </w:rPr>
        <w:br/>
        <w:t>7) смерти лица, получающего доплату.</w:t>
      </w:r>
      <w:r w:rsidRPr="009E0AAF">
        <w:rPr>
          <w:rFonts w:ascii="Arial" w:eastAsia="Times New Roman" w:hAnsi="Arial" w:cs="Arial"/>
          <w:color w:val="3B4256"/>
          <w:sz w:val="27"/>
          <w:szCs w:val="27"/>
          <w:lang w:eastAsia="ru-RU"/>
        </w:rPr>
        <w:br/>
      </w:r>
      <w:r w:rsidRPr="009E0AAF">
        <w:rPr>
          <w:rFonts w:ascii="Arial" w:eastAsia="Times New Roman" w:hAnsi="Arial" w:cs="Arial"/>
          <w:color w:val="3B4256"/>
          <w:sz w:val="27"/>
          <w:szCs w:val="27"/>
          <w:lang w:eastAsia="ru-RU"/>
        </w:rPr>
        <w:br/>
      </w:r>
      <w:r w:rsidRPr="009E0AAF">
        <w:rPr>
          <w:rFonts w:ascii="Arial" w:eastAsia="Times New Roman" w:hAnsi="Arial" w:cs="Arial"/>
          <w:color w:val="3B4256"/>
          <w:sz w:val="27"/>
          <w:szCs w:val="27"/>
          <w:lang w:eastAsia="ru-RU"/>
        </w:rPr>
        <w:lastRenderedPageBreak/>
        <w:t>5. Прекращение выплаты доплаты осуществляется с первого числа месяца, следующего за месяцем, в котором наступили обстоятельства, указанные в  части 4 настоящей статьи.</w:t>
      </w:r>
      <w:r w:rsidRPr="009E0AAF">
        <w:rPr>
          <w:rFonts w:ascii="Arial" w:eastAsia="Times New Roman" w:hAnsi="Arial" w:cs="Arial"/>
          <w:color w:val="3B4256"/>
          <w:sz w:val="27"/>
          <w:szCs w:val="27"/>
          <w:lang w:eastAsia="ru-RU"/>
        </w:rPr>
        <w:br/>
      </w:r>
      <w:r w:rsidRPr="009E0AAF">
        <w:rPr>
          <w:rFonts w:ascii="Arial" w:eastAsia="Times New Roman" w:hAnsi="Arial" w:cs="Arial"/>
          <w:color w:val="3B4256"/>
          <w:sz w:val="27"/>
          <w:szCs w:val="27"/>
          <w:lang w:eastAsia="ru-RU"/>
        </w:rPr>
        <w:br/>
        <w:t>6. Выплата доплаты возобновляется после прекращения действия обстоятельств, с учетом которых она была прекращена, со дня обращения лица, получающего доплату, с заявлением о ее возобновлении в соответствующий орган местного самоуправления.</w:t>
      </w:r>
      <w:r w:rsidRPr="009E0AAF">
        <w:rPr>
          <w:rFonts w:ascii="Arial" w:eastAsia="Times New Roman" w:hAnsi="Arial" w:cs="Arial"/>
          <w:color w:val="3B4256"/>
          <w:sz w:val="27"/>
          <w:szCs w:val="27"/>
          <w:lang w:eastAsia="ru-RU"/>
        </w:rPr>
        <w:br/>
      </w:r>
      <w:r w:rsidRPr="009E0AAF">
        <w:rPr>
          <w:rFonts w:ascii="Arial" w:eastAsia="Times New Roman" w:hAnsi="Arial" w:cs="Arial"/>
          <w:color w:val="3B4256"/>
          <w:sz w:val="27"/>
          <w:szCs w:val="27"/>
          <w:lang w:eastAsia="ru-RU"/>
        </w:rPr>
        <w:br/>
        <w:t xml:space="preserve">7. </w:t>
      </w:r>
      <w:proofErr w:type="gramStart"/>
      <w:r w:rsidRPr="009E0AAF">
        <w:rPr>
          <w:rFonts w:ascii="Arial" w:eastAsia="Times New Roman" w:hAnsi="Arial" w:cs="Arial"/>
          <w:color w:val="3B4256"/>
          <w:sz w:val="27"/>
          <w:szCs w:val="27"/>
          <w:lang w:eastAsia="ru-RU"/>
        </w:rPr>
        <w:t>Если лицо, которому выплата доплаты к трудовой пенсии по инвалидности прекращена в связи с восстановлением трудоспособности, вновь становится инвалидом либо достигает пенсионного возраста, предусмотренного статьей 7 Федерального закона «О трудовых пенсиях в Российской Федерации», ему восстанавливается выплата ранее установленной доплаты со дня обращения лица с заявлением о возобновлении выплаты в порядке, установленном частями с 1 по 3 настоящей статьи.</w:t>
      </w:r>
      <w:r w:rsidRPr="009E0AAF">
        <w:rPr>
          <w:rFonts w:ascii="Arial" w:eastAsia="Times New Roman" w:hAnsi="Arial" w:cs="Arial"/>
          <w:color w:val="3B4256"/>
          <w:sz w:val="27"/>
          <w:szCs w:val="27"/>
          <w:lang w:eastAsia="ru-RU"/>
        </w:rPr>
        <w:br/>
      </w:r>
      <w:r w:rsidRPr="009E0AAF">
        <w:rPr>
          <w:rFonts w:ascii="Arial" w:eastAsia="Times New Roman" w:hAnsi="Arial" w:cs="Arial"/>
          <w:color w:val="3B4256"/>
          <w:sz w:val="27"/>
          <w:szCs w:val="27"/>
          <w:lang w:eastAsia="ru-RU"/>
        </w:rPr>
        <w:br/>
        <w:t>8</w:t>
      </w:r>
      <w:proofErr w:type="gramEnd"/>
      <w:r w:rsidRPr="009E0AAF">
        <w:rPr>
          <w:rFonts w:ascii="Arial" w:eastAsia="Times New Roman" w:hAnsi="Arial" w:cs="Arial"/>
          <w:color w:val="3B4256"/>
          <w:sz w:val="27"/>
          <w:szCs w:val="27"/>
          <w:lang w:eastAsia="ru-RU"/>
        </w:rPr>
        <w:t>. Лицо, получающее доплату, обязано в течение 5 дней сообщить в соответствующий орган местного самоуправления о наступлении обстоятельств, предусмотренных пунктами  с 1 по 4 части 4 настоящей статьи.</w:t>
      </w:r>
      <w:r w:rsidRPr="009E0AAF">
        <w:rPr>
          <w:rFonts w:ascii="Arial" w:eastAsia="Times New Roman" w:hAnsi="Arial" w:cs="Arial"/>
          <w:color w:val="3B4256"/>
          <w:sz w:val="27"/>
          <w:szCs w:val="27"/>
          <w:lang w:eastAsia="ru-RU"/>
        </w:rPr>
        <w:br/>
      </w:r>
      <w:r w:rsidRPr="009E0AAF">
        <w:rPr>
          <w:rFonts w:ascii="Arial" w:eastAsia="Times New Roman" w:hAnsi="Arial" w:cs="Arial"/>
          <w:color w:val="3B4256"/>
          <w:sz w:val="27"/>
          <w:szCs w:val="27"/>
          <w:lang w:eastAsia="ru-RU"/>
        </w:rPr>
        <w:br/>
        <w:t>9. Сумма необоснованно полученной доплаты вследствие невыполнения лицом, получающим доплату, обязанностей, указанных в  части 8 настоящей статьи, а также других злоупотреблений с его стороны подлежит обязательному удержанию в порядке, предусмотренном действующим законодательством.</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r>
      <w:r w:rsidRPr="009E0AAF">
        <w:rPr>
          <w:rFonts w:ascii="Arial" w:eastAsia="Times New Roman" w:hAnsi="Arial" w:cs="Arial"/>
          <w:b/>
          <w:bCs/>
          <w:color w:val="3B4256"/>
          <w:sz w:val="27"/>
          <w:szCs w:val="27"/>
          <w:bdr w:val="none" w:sz="0" w:space="0" w:color="auto" w:frame="1"/>
          <w:lang w:eastAsia="ru-RU"/>
        </w:rPr>
        <w:t>Статья 19. Регулирование иных вопросов, связанных с установлением доплат</w:t>
      </w:r>
      <w:proofErr w:type="gramStart"/>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t>И</w:t>
      </w:r>
      <w:proofErr w:type="gramEnd"/>
      <w:r w:rsidRPr="009E0AAF">
        <w:rPr>
          <w:rFonts w:ascii="Arial" w:eastAsia="Times New Roman" w:hAnsi="Arial" w:cs="Arial"/>
          <w:color w:val="3B4256"/>
          <w:sz w:val="27"/>
          <w:szCs w:val="27"/>
          <w:lang w:eastAsia="ru-RU"/>
        </w:rPr>
        <w:t>ные вопросы, связанные с установлением доплат, предусмотренных  статьей 12 настоящего Закона, регулируются уставами муниципальных образований.</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r>
      <w:r w:rsidRPr="009E0AAF">
        <w:rPr>
          <w:rFonts w:ascii="Arial" w:eastAsia="Times New Roman" w:hAnsi="Arial" w:cs="Arial"/>
          <w:b/>
          <w:bCs/>
          <w:color w:val="3B4256"/>
          <w:sz w:val="27"/>
          <w:szCs w:val="27"/>
          <w:bdr w:val="none" w:sz="0" w:space="0" w:color="auto" w:frame="1"/>
          <w:lang w:eastAsia="ru-RU"/>
        </w:rPr>
        <w:t>Статья 20. Финансирование расходов, связанных с выплатой доплат</w:t>
      </w:r>
      <w:r w:rsidRPr="009E0AAF">
        <w:rPr>
          <w:rFonts w:ascii="Arial" w:eastAsia="Times New Roman" w:hAnsi="Arial" w:cs="Arial"/>
          <w:b/>
          <w:bCs/>
          <w:color w:val="3B4256"/>
          <w:sz w:val="27"/>
          <w:szCs w:val="27"/>
          <w:bdr w:val="none" w:sz="0" w:space="0" w:color="auto" w:frame="1"/>
          <w:lang w:eastAsia="ru-RU"/>
        </w:rPr>
        <w:br/>
      </w:r>
      <w:r w:rsidRPr="009E0AAF">
        <w:rPr>
          <w:rFonts w:ascii="Arial" w:eastAsia="Times New Roman" w:hAnsi="Arial" w:cs="Arial"/>
          <w:color w:val="3B4256"/>
          <w:sz w:val="27"/>
          <w:szCs w:val="27"/>
          <w:lang w:eastAsia="ru-RU"/>
        </w:rPr>
        <w:t> </w:t>
      </w:r>
      <w:r w:rsidRPr="009E0AAF">
        <w:rPr>
          <w:rFonts w:ascii="Arial" w:eastAsia="Times New Roman" w:hAnsi="Arial" w:cs="Arial"/>
          <w:color w:val="3B4256"/>
          <w:sz w:val="27"/>
          <w:szCs w:val="27"/>
          <w:lang w:eastAsia="ru-RU"/>
        </w:rPr>
        <w:br/>
        <w:t xml:space="preserve">Финансирование расходов, связанных с выплатой доплат, </w:t>
      </w:r>
      <w:r w:rsidRPr="009E0AAF">
        <w:rPr>
          <w:rFonts w:ascii="Arial" w:eastAsia="Times New Roman" w:hAnsi="Arial" w:cs="Arial"/>
          <w:color w:val="3B4256"/>
          <w:sz w:val="27"/>
          <w:szCs w:val="27"/>
          <w:lang w:eastAsia="ru-RU"/>
        </w:rPr>
        <w:lastRenderedPageBreak/>
        <w:t>предусмотренных  статьей 12 настоящего Закона, осуществляется за счет средств местных бюджетов.</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r>
      <w:r w:rsidRPr="009E0AAF">
        <w:rPr>
          <w:rFonts w:ascii="Arial" w:eastAsia="Times New Roman" w:hAnsi="Arial" w:cs="Arial"/>
          <w:b/>
          <w:bCs/>
          <w:color w:val="3B4256"/>
          <w:sz w:val="27"/>
          <w:szCs w:val="27"/>
          <w:bdr w:val="none" w:sz="0" w:space="0" w:color="auto" w:frame="1"/>
          <w:lang w:eastAsia="ru-RU"/>
        </w:rPr>
        <w:t>Статья 21. Стаж муниципальной службы в Самарской области</w:t>
      </w:r>
      <w:proofErr w:type="gramStart"/>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t> В</w:t>
      </w:r>
      <w:proofErr w:type="gramEnd"/>
      <w:r w:rsidRPr="009E0AAF">
        <w:rPr>
          <w:rFonts w:ascii="Arial" w:eastAsia="Times New Roman" w:hAnsi="Arial" w:cs="Arial"/>
          <w:color w:val="3B4256"/>
          <w:sz w:val="27"/>
          <w:szCs w:val="27"/>
          <w:lang w:eastAsia="ru-RU"/>
        </w:rPr>
        <w:t xml:space="preserve"> стаж (общую продолжительность) муниципальной службы в Самарской области включаются периоды работы на:</w:t>
      </w:r>
      <w:r w:rsidRPr="009E0AAF">
        <w:rPr>
          <w:rFonts w:ascii="Arial" w:eastAsia="Times New Roman" w:hAnsi="Arial" w:cs="Arial"/>
          <w:color w:val="3B4256"/>
          <w:sz w:val="27"/>
          <w:szCs w:val="27"/>
          <w:lang w:eastAsia="ru-RU"/>
        </w:rPr>
        <w:br/>
        <w:t> должностях муниципальной службы (муниципальных должностях муниципальной службы);</w:t>
      </w:r>
      <w:r w:rsidRPr="009E0AAF">
        <w:rPr>
          <w:rFonts w:ascii="Arial" w:eastAsia="Times New Roman" w:hAnsi="Arial" w:cs="Arial"/>
          <w:color w:val="3B4256"/>
          <w:sz w:val="27"/>
          <w:szCs w:val="27"/>
          <w:lang w:eastAsia="ru-RU"/>
        </w:rPr>
        <w:br/>
        <w:t> муниципальных должностях;</w:t>
      </w:r>
      <w:r w:rsidRPr="009E0AAF">
        <w:rPr>
          <w:rFonts w:ascii="Arial" w:eastAsia="Times New Roman" w:hAnsi="Arial" w:cs="Arial"/>
          <w:color w:val="3B4256"/>
          <w:sz w:val="27"/>
          <w:szCs w:val="27"/>
          <w:lang w:eastAsia="ru-RU"/>
        </w:rPr>
        <w:br/>
        <w:t> государственных должностях Российской Федерации и государственных должностях субъектов Российской Федерации;</w:t>
      </w:r>
      <w:r w:rsidRPr="009E0AAF">
        <w:rPr>
          <w:rFonts w:ascii="Arial" w:eastAsia="Times New Roman" w:hAnsi="Arial" w:cs="Arial"/>
          <w:color w:val="3B4256"/>
          <w:sz w:val="27"/>
          <w:szCs w:val="27"/>
          <w:lang w:eastAsia="ru-RU"/>
        </w:rPr>
        <w:br/>
        <w:t>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r w:rsidRPr="009E0AAF">
        <w:rPr>
          <w:rFonts w:ascii="Arial" w:eastAsia="Times New Roman" w:hAnsi="Arial" w:cs="Arial"/>
          <w:color w:val="3B4256"/>
          <w:sz w:val="27"/>
          <w:szCs w:val="27"/>
          <w:lang w:eastAsia="ru-RU"/>
        </w:rPr>
        <w:br/>
        <w:t> других должностях, подлежащих включению в стаж работы (службы) государственного гражданского служащего Самарской области в соответствии с приложением к Закону Самарской области «Об исчислении стажа государственной службы государственного служащего Самарской области»;</w:t>
      </w:r>
      <w:r w:rsidRPr="009E0AAF">
        <w:rPr>
          <w:rFonts w:ascii="Arial" w:eastAsia="Times New Roman" w:hAnsi="Arial" w:cs="Arial"/>
          <w:color w:val="3B4256"/>
          <w:sz w:val="27"/>
          <w:szCs w:val="27"/>
          <w:lang w:eastAsia="ru-RU"/>
        </w:rPr>
        <w:br/>
        <w:t> иных должностях в государственных и муниципальных предприятиях и учреждениях, опыт и знание работы в которых являются необходимыми муниципальному служащему для выполнения обязанностей по замещаемой должности муниципальной службы, в порядке, определяемом муниципальными правовыми актами, при условии, что периоды работы в указанных должностях в совокупности не превышают 5 лет.</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r>
      <w:r w:rsidRPr="009E0AAF">
        <w:rPr>
          <w:rFonts w:ascii="Arial" w:eastAsia="Times New Roman" w:hAnsi="Arial" w:cs="Arial"/>
          <w:b/>
          <w:bCs/>
          <w:color w:val="3B4256"/>
          <w:sz w:val="27"/>
          <w:szCs w:val="27"/>
          <w:bdr w:val="none" w:sz="0" w:space="0" w:color="auto" w:frame="1"/>
          <w:lang w:eastAsia="ru-RU"/>
        </w:rPr>
        <w:t>Статья 22. Поощрение муниципального служащего</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t xml:space="preserve">1. </w:t>
      </w:r>
      <w:proofErr w:type="gramStart"/>
      <w:r w:rsidRPr="009E0AAF">
        <w:rPr>
          <w:rFonts w:ascii="Arial" w:eastAsia="Times New Roman" w:hAnsi="Arial" w:cs="Arial"/>
          <w:color w:val="3B4256"/>
          <w:sz w:val="27"/>
          <w:szCs w:val="27"/>
          <w:lang w:eastAsia="ru-RU"/>
        </w:rPr>
        <w:t>За добросовестное исполнение муниципальным служащим в Самарской области должностных обязанностей, продолжительную и безупречную службу, выполнение заданий особой важности и сложности к нему применяются следующие меры поощрения:</w:t>
      </w:r>
      <w:r w:rsidRPr="009E0AAF">
        <w:rPr>
          <w:rFonts w:ascii="Arial" w:eastAsia="Times New Roman" w:hAnsi="Arial" w:cs="Arial"/>
          <w:color w:val="3B4256"/>
          <w:sz w:val="27"/>
          <w:szCs w:val="27"/>
          <w:lang w:eastAsia="ru-RU"/>
        </w:rPr>
        <w:br/>
        <w:t> 1) объявление благодарности;</w:t>
      </w:r>
      <w:r w:rsidRPr="009E0AAF">
        <w:rPr>
          <w:rFonts w:ascii="Arial" w:eastAsia="Times New Roman" w:hAnsi="Arial" w:cs="Arial"/>
          <w:color w:val="3B4256"/>
          <w:sz w:val="27"/>
          <w:szCs w:val="27"/>
          <w:lang w:eastAsia="ru-RU"/>
        </w:rPr>
        <w:br/>
        <w:t> 2) выплата денежной премии;</w:t>
      </w:r>
      <w:r w:rsidRPr="009E0AAF">
        <w:rPr>
          <w:rFonts w:ascii="Arial" w:eastAsia="Times New Roman" w:hAnsi="Arial" w:cs="Arial"/>
          <w:color w:val="3B4256"/>
          <w:sz w:val="27"/>
          <w:szCs w:val="27"/>
          <w:lang w:eastAsia="ru-RU"/>
        </w:rPr>
        <w:br/>
        <w:t> 3) награждение ценным подарком;</w:t>
      </w:r>
      <w:r w:rsidRPr="009E0AAF">
        <w:rPr>
          <w:rFonts w:ascii="Arial" w:eastAsia="Times New Roman" w:hAnsi="Arial" w:cs="Arial"/>
          <w:color w:val="3B4256"/>
          <w:sz w:val="27"/>
          <w:szCs w:val="27"/>
          <w:lang w:eastAsia="ru-RU"/>
        </w:rPr>
        <w:br/>
        <w:t> 4) награждение почетной грамотой;</w:t>
      </w:r>
      <w:r w:rsidRPr="009E0AAF">
        <w:rPr>
          <w:rFonts w:ascii="Arial" w:eastAsia="Times New Roman" w:hAnsi="Arial" w:cs="Arial"/>
          <w:color w:val="3B4256"/>
          <w:sz w:val="27"/>
          <w:szCs w:val="27"/>
          <w:lang w:eastAsia="ru-RU"/>
        </w:rPr>
        <w:br/>
        <w:t> 5) присвоение почетного звания, установленного в муниципальном образовании в Самарской области.</w:t>
      </w:r>
      <w:r w:rsidRPr="009E0AAF">
        <w:rPr>
          <w:rFonts w:ascii="Arial" w:eastAsia="Times New Roman" w:hAnsi="Arial" w:cs="Arial"/>
          <w:color w:val="3B4256"/>
          <w:sz w:val="27"/>
          <w:szCs w:val="27"/>
          <w:lang w:eastAsia="ru-RU"/>
        </w:rPr>
        <w:br/>
      </w:r>
      <w:r w:rsidRPr="009E0AAF">
        <w:rPr>
          <w:rFonts w:ascii="Arial" w:eastAsia="Times New Roman" w:hAnsi="Arial" w:cs="Arial"/>
          <w:color w:val="3B4256"/>
          <w:sz w:val="27"/>
          <w:szCs w:val="27"/>
          <w:lang w:eastAsia="ru-RU"/>
        </w:rPr>
        <w:lastRenderedPageBreak/>
        <w:br/>
        <w:t>2.</w:t>
      </w:r>
      <w:proofErr w:type="gramEnd"/>
      <w:r w:rsidRPr="009E0AAF">
        <w:rPr>
          <w:rFonts w:ascii="Arial" w:eastAsia="Times New Roman" w:hAnsi="Arial" w:cs="Arial"/>
          <w:color w:val="3B4256"/>
          <w:sz w:val="27"/>
          <w:szCs w:val="27"/>
          <w:lang w:eastAsia="ru-RU"/>
        </w:rPr>
        <w:t xml:space="preserve"> </w:t>
      </w:r>
      <w:proofErr w:type="gramStart"/>
      <w:r w:rsidRPr="009E0AAF">
        <w:rPr>
          <w:rFonts w:ascii="Arial" w:eastAsia="Times New Roman" w:hAnsi="Arial" w:cs="Arial"/>
          <w:color w:val="3B4256"/>
          <w:sz w:val="27"/>
          <w:szCs w:val="27"/>
          <w:lang w:eastAsia="ru-RU"/>
        </w:rPr>
        <w:t>Решение о поощрении муниципального служащего в Самарской области в соответствии с пунктами  с 1 по 4 части 1 настоящей статьи принимается представителем нанимателя (работодателя), а решение о поощрении муниципального служащего в соответствии с  пунктом 5 части 1 настоящей статьи принимается по представлению представителя нанимателя в порядке, установленном муниципальными правовыми актами.</w:t>
      </w:r>
      <w:r w:rsidRPr="009E0AAF">
        <w:rPr>
          <w:rFonts w:ascii="Arial" w:eastAsia="Times New Roman" w:hAnsi="Arial" w:cs="Arial"/>
          <w:color w:val="3B4256"/>
          <w:sz w:val="27"/>
          <w:szCs w:val="27"/>
          <w:lang w:eastAsia="ru-RU"/>
        </w:rPr>
        <w:br/>
      </w:r>
      <w:r w:rsidRPr="009E0AAF">
        <w:rPr>
          <w:rFonts w:ascii="Arial" w:eastAsia="Times New Roman" w:hAnsi="Arial" w:cs="Arial"/>
          <w:color w:val="3B4256"/>
          <w:sz w:val="27"/>
          <w:szCs w:val="27"/>
          <w:lang w:eastAsia="ru-RU"/>
        </w:rPr>
        <w:br/>
        <w:t>3.</w:t>
      </w:r>
      <w:proofErr w:type="gramEnd"/>
      <w:r w:rsidRPr="009E0AAF">
        <w:rPr>
          <w:rFonts w:ascii="Arial" w:eastAsia="Times New Roman" w:hAnsi="Arial" w:cs="Arial"/>
          <w:color w:val="3B4256"/>
          <w:sz w:val="27"/>
          <w:szCs w:val="27"/>
          <w:lang w:eastAsia="ru-RU"/>
        </w:rPr>
        <w:t xml:space="preserve"> Выплата муниципальному служащему в Самарской области денежной премии, выделение денежных средств на приобретение ценного подарка, предусмотренных пунктами  2 и  3 части 1 настоящей статьи, производятся в порядке и размерах, утверждаемых представителем нанимателя.</w:t>
      </w:r>
      <w:r w:rsidRPr="009E0AAF">
        <w:rPr>
          <w:rFonts w:ascii="Arial" w:eastAsia="Times New Roman" w:hAnsi="Arial" w:cs="Arial"/>
          <w:color w:val="3B4256"/>
          <w:sz w:val="27"/>
          <w:szCs w:val="27"/>
          <w:lang w:eastAsia="ru-RU"/>
        </w:rPr>
        <w:br/>
      </w:r>
      <w:r w:rsidRPr="009E0AAF">
        <w:rPr>
          <w:rFonts w:ascii="Arial" w:eastAsia="Times New Roman" w:hAnsi="Arial" w:cs="Arial"/>
          <w:color w:val="3B4256"/>
          <w:sz w:val="27"/>
          <w:szCs w:val="27"/>
          <w:lang w:eastAsia="ru-RU"/>
        </w:rPr>
        <w:br/>
        <w:t>4. Решение о поощрении муниципального служащего в Самарской области оформляется муниципальным правовым актом. Соответствующая запись о поощрении вносится в трудовую книжку и личное дело муниципального служащего в Самарской области.</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r>
      <w:r w:rsidRPr="009E0AAF">
        <w:rPr>
          <w:rFonts w:ascii="Arial" w:eastAsia="Times New Roman" w:hAnsi="Arial" w:cs="Arial"/>
          <w:b/>
          <w:bCs/>
          <w:color w:val="3B4256"/>
          <w:sz w:val="27"/>
          <w:szCs w:val="27"/>
          <w:bdr w:val="none" w:sz="0" w:space="0" w:color="auto" w:frame="1"/>
          <w:lang w:eastAsia="ru-RU"/>
        </w:rPr>
        <w:t>Статья 23. Заключительные положения</w:t>
      </w:r>
      <w:r w:rsidRPr="009E0AAF">
        <w:rPr>
          <w:rFonts w:ascii="Arial" w:eastAsia="Times New Roman" w:hAnsi="Arial" w:cs="Arial"/>
          <w:color w:val="3B4256"/>
          <w:sz w:val="27"/>
          <w:szCs w:val="27"/>
          <w:lang w:eastAsia="ru-RU"/>
        </w:rPr>
        <w:br/>
        <w:t> </w:t>
      </w:r>
      <w:r w:rsidRPr="009E0AAF">
        <w:rPr>
          <w:rFonts w:ascii="Arial" w:eastAsia="Times New Roman" w:hAnsi="Arial" w:cs="Arial"/>
          <w:color w:val="3B4256"/>
          <w:sz w:val="27"/>
          <w:szCs w:val="27"/>
          <w:lang w:eastAsia="ru-RU"/>
        </w:rPr>
        <w:br/>
        <w:t> 1. Настоящий Закон вступает в силу по истечении десяти дней со дня его официального опубликования.</w:t>
      </w:r>
      <w:r w:rsidRPr="009E0AAF">
        <w:rPr>
          <w:rFonts w:ascii="Arial" w:eastAsia="Times New Roman" w:hAnsi="Arial" w:cs="Arial"/>
          <w:color w:val="3B4256"/>
          <w:sz w:val="27"/>
          <w:szCs w:val="27"/>
          <w:lang w:eastAsia="ru-RU"/>
        </w:rPr>
        <w:br/>
        <w:t> 2. Органам государственной власти Самарской области, органам местного самоуправления привести свои нормативные правовые акты в соответствие с настоящим Законом.</w:t>
      </w:r>
      <w:r w:rsidRPr="009E0AAF">
        <w:rPr>
          <w:rFonts w:ascii="Arial" w:eastAsia="Times New Roman" w:hAnsi="Arial" w:cs="Arial"/>
          <w:color w:val="3B4256"/>
          <w:sz w:val="27"/>
          <w:szCs w:val="27"/>
          <w:lang w:eastAsia="ru-RU"/>
        </w:rPr>
        <w:br/>
        <w:t> 3. Принятые ранее нормативные правовые акты органов государственной власти Самарской области, органов местного самоуправления по вопросам муниципальной службы со дня вступления в силу настоящего Закона применяются в части, не противоречащей настоящему Закону.</w:t>
      </w:r>
      <w:r w:rsidRPr="009E0AAF">
        <w:rPr>
          <w:rFonts w:ascii="Arial" w:eastAsia="Times New Roman" w:hAnsi="Arial" w:cs="Arial"/>
          <w:color w:val="3B4256"/>
          <w:sz w:val="27"/>
          <w:szCs w:val="27"/>
          <w:lang w:eastAsia="ru-RU"/>
        </w:rPr>
        <w:br/>
        <w:t> 4. Признать утратившими силу со дня вступления в силу настоящего Закона:</w:t>
      </w:r>
      <w:r w:rsidRPr="009E0AAF">
        <w:rPr>
          <w:rFonts w:ascii="Arial" w:eastAsia="Times New Roman" w:hAnsi="Arial" w:cs="Arial"/>
          <w:color w:val="3B4256"/>
          <w:sz w:val="27"/>
          <w:szCs w:val="27"/>
          <w:lang w:eastAsia="ru-RU"/>
        </w:rPr>
        <w:br/>
        <w:t> </w:t>
      </w:r>
      <w:proofErr w:type="gramStart"/>
      <w:r w:rsidRPr="009E0AAF">
        <w:rPr>
          <w:rFonts w:ascii="Arial" w:eastAsia="Times New Roman" w:hAnsi="Arial" w:cs="Arial"/>
          <w:color w:val="3B4256"/>
          <w:sz w:val="27"/>
          <w:szCs w:val="27"/>
          <w:lang w:eastAsia="ru-RU"/>
        </w:rPr>
        <w:t>Закон Самарской области от 16 июля 1998 года N 16-ГД «О муниципальной службе в Самарской области» (газета «Волжская коммуна», 1998, 24 июля);</w:t>
      </w:r>
      <w:r w:rsidRPr="009E0AAF">
        <w:rPr>
          <w:rFonts w:ascii="Arial" w:eastAsia="Times New Roman" w:hAnsi="Arial" w:cs="Arial"/>
          <w:color w:val="3B4256"/>
          <w:sz w:val="27"/>
          <w:szCs w:val="27"/>
          <w:lang w:eastAsia="ru-RU"/>
        </w:rPr>
        <w:br/>
        <w:t xml:space="preserve"> Закон Самарской области от 10 января 2001 года N 6-ГД «О внесении изменений и дополнений в Закон Самарской области «О муниципальной службе в Самарской области» (газета «Самарские известия», 2001, 13 </w:t>
      </w:r>
      <w:r w:rsidRPr="009E0AAF">
        <w:rPr>
          <w:rFonts w:ascii="Arial" w:eastAsia="Times New Roman" w:hAnsi="Arial" w:cs="Arial"/>
          <w:color w:val="3B4256"/>
          <w:sz w:val="27"/>
          <w:szCs w:val="27"/>
          <w:lang w:eastAsia="ru-RU"/>
        </w:rPr>
        <w:lastRenderedPageBreak/>
        <w:t>января);</w:t>
      </w:r>
      <w:proofErr w:type="gramEnd"/>
      <w:r w:rsidRPr="009E0AAF">
        <w:rPr>
          <w:rFonts w:ascii="Arial" w:eastAsia="Times New Roman" w:hAnsi="Arial" w:cs="Arial"/>
          <w:color w:val="3B4256"/>
          <w:sz w:val="27"/>
          <w:szCs w:val="27"/>
          <w:lang w:eastAsia="ru-RU"/>
        </w:rPr>
        <w:br/>
        <w:t> </w:t>
      </w:r>
      <w:proofErr w:type="gramStart"/>
      <w:r w:rsidRPr="009E0AAF">
        <w:rPr>
          <w:rFonts w:ascii="Arial" w:eastAsia="Times New Roman" w:hAnsi="Arial" w:cs="Arial"/>
          <w:color w:val="3B4256"/>
          <w:sz w:val="27"/>
          <w:szCs w:val="27"/>
          <w:lang w:eastAsia="ru-RU"/>
        </w:rPr>
        <w:t>Закон Самарской области от 4 мая 2001 года N 31-ГД «О внесении изменений в Закон Самарской области «О муниципальной службе в Самарской области» (газета «Самарские известия», 2001, 5 мая);</w:t>
      </w:r>
      <w:r w:rsidRPr="009E0AAF">
        <w:rPr>
          <w:rFonts w:ascii="Arial" w:eastAsia="Times New Roman" w:hAnsi="Arial" w:cs="Arial"/>
          <w:color w:val="3B4256"/>
          <w:sz w:val="27"/>
          <w:szCs w:val="27"/>
          <w:lang w:eastAsia="ru-RU"/>
        </w:rPr>
        <w:br/>
        <w:t> Закон Самарской области от 5 июня 2002 года N 32-ГД «О внесении изменений в Закон Самарской области «О муниципальной службе в Самарской области» (газета «Волжская коммуна», 2002, 11 июня);</w:t>
      </w:r>
      <w:proofErr w:type="gramEnd"/>
      <w:r w:rsidRPr="009E0AAF">
        <w:rPr>
          <w:rFonts w:ascii="Arial" w:eastAsia="Times New Roman" w:hAnsi="Arial" w:cs="Arial"/>
          <w:color w:val="3B4256"/>
          <w:sz w:val="27"/>
          <w:szCs w:val="27"/>
          <w:lang w:eastAsia="ru-RU"/>
        </w:rPr>
        <w:br/>
        <w:t> Закон Самарской области от 6 ноября 2002 года N 82-ГД «О внесении изменений и дополнений в Закон Самарской области «О муниципальной службе в Самарской области» (газета «Волжская коммуна», 2002, 12 ноября);</w:t>
      </w:r>
      <w:r w:rsidRPr="009E0AAF">
        <w:rPr>
          <w:rFonts w:ascii="Arial" w:eastAsia="Times New Roman" w:hAnsi="Arial" w:cs="Arial"/>
          <w:color w:val="3B4256"/>
          <w:sz w:val="27"/>
          <w:szCs w:val="27"/>
          <w:lang w:eastAsia="ru-RU"/>
        </w:rPr>
        <w:br/>
        <w:t> Закон Самарской области от 10 декабря 2003 года N 110-ГД «О внесении изменений и дополнения в Закон Самарской области «О муниципальной службе в Самарской области» (газета «Волжская коммуна», 2003, 11 декабря);</w:t>
      </w:r>
      <w:r w:rsidRPr="009E0AAF">
        <w:rPr>
          <w:rFonts w:ascii="Arial" w:eastAsia="Times New Roman" w:hAnsi="Arial" w:cs="Arial"/>
          <w:color w:val="3B4256"/>
          <w:sz w:val="27"/>
          <w:szCs w:val="27"/>
          <w:lang w:eastAsia="ru-RU"/>
        </w:rPr>
        <w:br/>
        <w:t> </w:t>
      </w:r>
      <w:proofErr w:type="gramStart"/>
      <w:r w:rsidRPr="009E0AAF">
        <w:rPr>
          <w:rFonts w:ascii="Arial" w:eastAsia="Times New Roman" w:hAnsi="Arial" w:cs="Arial"/>
          <w:color w:val="3B4256"/>
          <w:sz w:val="27"/>
          <w:szCs w:val="27"/>
          <w:lang w:eastAsia="ru-RU"/>
        </w:rPr>
        <w:t>Закон Самарской области от 29 июня 2004 года N 110-ГД «О внесении изменений в Закон Самарской области «О муниципальной службе в Самарской области» (газета «Волжская коммуна», 2004, 7 июля);</w:t>
      </w:r>
      <w:r w:rsidRPr="009E0AAF">
        <w:rPr>
          <w:rFonts w:ascii="Arial" w:eastAsia="Times New Roman" w:hAnsi="Arial" w:cs="Arial"/>
          <w:color w:val="3B4256"/>
          <w:sz w:val="27"/>
          <w:szCs w:val="27"/>
          <w:lang w:eastAsia="ru-RU"/>
        </w:rPr>
        <w:br/>
        <w:t> Закон Самарской области от 12 мая 2005 года N 110-ГД «О внесении изменения в Закон Самарской области «О муниципальной службе в Самарской области» (газета «Волжская коммуна», 2005, 17 мая);</w:t>
      </w:r>
      <w:proofErr w:type="gramEnd"/>
      <w:r w:rsidRPr="009E0AAF">
        <w:rPr>
          <w:rFonts w:ascii="Arial" w:eastAsia="Times New Roman" w:hAnsi="Arial" w:cs="Arial"/>
          <w:color w:val="3B4256"/>
          <w:sz w:val="27"/>
          <w:szCs w:val="27"/>
          <w:lang w:eastAsia="ru-RU"/>
        </w:rPr>
        <w:br/>
        <w:t> Закон Самарской области от 5 июля 2005 года N 145-ГД «О внесении изменений в статью 21.3 Закона Самарской области «О муниципальной службе в Самарской области» (газета «Волжская коммуна», 2005, 7 июля);</w:t>
      </w:r>
      <w:r w:rsidRPr="009E0AAF">
        <w:rPr>
          <w:rFonts w:ascii="Arial" w:eastAsia="Times New Roman" w:hAnsi="Arial" w:cs="Arial"/>
          <w:color w:val="3B4256"/>
          <w:sz w:val="27"/>
          <w:szCs w:val="27"/>
          <w:lang w:eastAsia="ru-RU"/>
        </w:rPr>
        <w:br/>
        <w:t> </w:t>
      </w:r>
      <w:proofErr w:type="gramStart"/>
      <w:r w:rsidRPr="009E0AAF">
        <w:rPr>
          <w:rFonts w:ascii="Arial" w:eastAsia="Times New Roman" w:hAnsi="Arial" w:cs="Arial"/>
          <w:color w:val="3B4256"/>
          <w:sz w:val="27"/>
          <w:szCs w:val="27"/>
          <w:lang w:eastAsia="ru-RU"/>
        </w:rPr>
        <w:t>Закон Самарской области от 30 декабря 2005 года N 257-ГД «О внесении изменений в Закон Самарской области «О муниципальной службе в Самарской области» (газета «Волжская коммуна», 2006, 6 января);</w:t>
      </w:r>
      <w:r w:rsidRPr="009E0AAF">
        <w:rPr>
          <w:rFonts w:ascii="Arial" w:eastAsia="Times New Roman" w:hAnsi="Arial" w:cs="Arial"/>
          <w:color w:val="3B4256"/>
          <w:sz w:val="27"/>
          <w:szCs w:val="27"/>
          <w:lang w:eastAsia="ru-RU"/>
        </w:rPr>
        <w:br/>
        <w:t> Закон Самарской области от 11 июля 2006 года N 80-ГД «О внесении изменений в Закон Самарской области «О муниципальной службе в Самарской области» (газета «Волжская коммуна», 2006, 14 июля);</w:t>
      </w:r>
      <w:proofErr w:type="gramEnd"/>
      <w:r w:rsidRPr="009E0AAF">
        <w:rPr>
          <w:rFonts w:ascii="Arial" w:eastAsia="Times New Roman" w:hAnsi="Arial" w:cs="Arial"/>
          <w:color w:val="3B4256"/>
          <w:sz w:val="27"/>
          <w:szCs w:val="27"/>
          <w:lang w:eastAsia="ru-RU"/>
        </w:rPr>
        <w:br/>
        <w:t> Закон Самарской области от 8 ноября 2005 года N 192-ГД «О конкурсе на замещение вакантной муниципальной должности муниципальной службы в Самарской области» (газета «Волжская коммуна», 2005, 10 ноября);</w:t>
      </w:r>
      <w:r w:rsidRPr="009E0AAF">
        <w:rPr>
          <w:rFonts w:ascii="Arial" w:eastAsia="Times New Roman" w:hAnsi="Arial" w:cs="Arial"/>
          <w:color w:val="3B4256"/>
          <w:sz w:val="27"/>
          <w:szCs w:val="27"/>
          <w:lang w:eastAsia="ru-RU"/>
        </w:rPr>
        <w:br/>
        <w:t> Закон Самарской области от 30 декабря 2005 года N 239-ГД «О внесении изменений в Закон Самарской области «О конкурсе на замещение вакантной муниципальной должности муниципальной службы в Самарской области» (газета «Волжская коммуна», 2005, 31 декабря);</w:t>
      </w:r>
      <w:r w:rsidRPr="009E0AAF">
        <w:rPr>
          <w:rFonts w:ascii="Arial" w:eastAsia="Times New Roman" w:hAnsi="Arial" w:cs="Arial"/>
          <w:color w:val="3B4256"/>
          <w:sz w:val="27"/>
          <w:szCs w:val="27"/>
          <w:lang w:eastAsia="ru-RU"/>
        </w:rPr>
        <w:br/>
      </w:r>
      <w:r w:rsidRPr="009E0AAF">
        <w:rPr>
          <w:rFonts w:ascii="Arial" w:eastAsia="Times New Roman" w:hAnsi="Arial" w:cs="Arial"/>
          <w:color w:val="3B4256"/>
          <w:sz w:val="27"/>
          <w:szCs w:val="27"/>
          <w:lang w:eastAsia="ru-RU"/>
        </w:rPr>
        <w:lastRenderedPageBreak/>
        <w:t> Закон Самарской области от 24 июля 2001 года N 51-ГД «О порядке присвоения и сохранения квалификационных разрядов муниципальным служащим в Самарской области» (газета «Волжская коммуна», 2001,31 июля);</w:t>
      </w:r>
      <w:r w:rsidRPr="009E0AAF">
        <w:rPr>
          <w:rFonts w:ascii="Arial" w:eastAsia="Times New Roman" w:hAnsi="Arial" w:cs="Arial"/>
          <w:color w:val="3B4256"/>
          <w:sz w:val="27"/>
          <w:szCs w:val="27"/>
          <w:lang w:eastAsia="ru-RU"/>
        </w:rPr>
        <w:br/>
        <w:t> Закон Самарской области от 7 октября 2003 года N 71-ГД «О внесении изменения в статью 1 Закона Самарской области «О порядке присвоения и сохранения квалификационных разрядов муниципальным служащим в Самарской области» (газета «Волжская коммуна», 2003, 9 октября);</w:t>
      </w:r>
      <w:r w:rsidRPr="009E0AAF">
        <w:rPr>
          <w:rFonts w:ascii="Arial" w:eastAsia="Times New Roman" w:hAnsi="Arial" w:cs="Arial"/>
          <w:color w:val="3B4256"/>
          <w:sz w:val="27"/>
          <w:szCs w:val="27"/>
          <w:lang w:eastAsia="ru-RU"/>
        </w:rPr>
        <w:br/>
        <w:t> Закон Самарской области от 11 октября 2005 года N 158-ГД «О внесении изменений в Закон Самарской области «О порядке присвоения и сохранения квалификационных разрядов муниципальным служащим в Самарской области» (газета «Волжская коммуна», 2005, 12 октября);</w:t>
      </w:r>
      <w:r w:rsidRPr="009E0AAF">
        <w:rPr>
          <w:rFonts w:ascii="Arial" w:eastAsia="Times New Roman" w:hAnsi="Arial" w:cs="Arial"/>
          <w:color w:val="3B4256"/>
          <w:sz w:val="27"/>
          <w:szCs w:val="27"/>
          <w:lang w:eastAsia="ru-RU"/>
        </w:rPr>
        <w:br/>
        <w:t> Закон Самарской области от 28 декабря 2006 года N 209-ГД «О порядке ведения личных дел муниципальных служащих в Самарской области» (газета «Волжская коммуна», 2007, 5 января);</w:t>
      </w:r>
      <w:r w:rsidRPr="009E0AAF">
        <w:rPr>
          <w:rFonts w:ascii="Arial" w:eastAsia="Times New Roman" w:hAnsi="Arial" w:cs="Arial"/>
          <w:color w:val="3B4256"/>
          <w:sz w:val="27"/>
          <w:szCs w:val="27"/>
          <w:lang w:eastAsia="ru-RU"/>
        </w:rPr>
        <w:br/>
        <w:t> </w:t>
      </w:r>
      <w:proofErr w:type="gramStart"/>
      <w:r w:rsidRPr="009E0AAF">
        <w:rPr>
          <w:rFonts w:ascii="Arial" w:eastAsia="Times New Roman" w:hAnsi="Arial" w:cs="Arial"/>
          <w:color w:val="3B4256"/>
          <w:sz w:val="27"/>
          <w:szCs w:val="27"/>
          <w:lang w:eastAsia="ru-RU"/>
        </w:rPr>
        <w:t>статью 2 Закона Самарской области от 23 ноября 2000 года N 44-ГД «О внесении изменений в Закон Самарской области «О внесении изменений и дополнений в Устав Самарской области», Закон Самарской области «О муниципальной службе в Самарской области», Закон Самарской области «О внесении изменений и дополнений в Закон Самарской области «О Самарской Губернской Думе» и Закон Самарской области «О внесении изменений</w:t>
      </w:r>
      <w:proofErr w:type="gramEnd"/>
      <w:r w:rsidRPr="009E0AAF">
        <w:rPr>
          <w:rFonts w:ascii="Arial" w:eastAsia="Times New Roman" w:hAnsi="Arial" w:cs="Arial"/>
          <w:color w:val="3B4256"/>
          <w:sz w:val="27"/>
          <w:szCs w:val="27"/>
          <w:lang w:eastAsia="ru-RU"/>
        </w:rPr>
        <w:t xml:space="preserve"> и дополнений в Закон Самарской области «О статусе депутатов Самарской области» (газета «Самарские известия», 2000, 25 ноября);</w:t>
      </w:r>
      <w:r w:rsidRPr="009E0AAF">
        <w:rPr>
          <w:rFonts w:ascii="Arial" w:eastAsia="Times New Roman" w:hAnsi="Arial" w:cs="Arial"/>
          <w:color w:val="3B4256"/>
          <w:sz w:val="27"/>
          <w:szCs w:val="27"/>
          <w:lang w:eastAsia="ru-RU"/>
        </w:rPr>
        <w:br/>
        <w:t> статью 6 Закона Самарской области от 1 апреля 2004 года N 47-ГД «О внесении изменений в отдельные законодательные акты Самарской области в сфере труда и социального развития» (газета «Волжская коммуна», 2004, 6 апреля);</w:t>
      </w:r>
      <w:r w:rsidRPr="009E0AAF">
        <w:rPr>
          <w:rFonts w:ascii="Arial" w:eastAsia="Times New Roman" w:hAnsi="Arial" w:cs="Arial"/>
          <w:color w:val="3B4256"/>
          <w:sz w:val="27"/>
          <w:szCs w:val="27"/>
          <w:lang w:eastAsia="ru-RU"/>
        </w:rPr>
        <w:br/>
        <w:t xml:space="preserve"> статью 1 Закона Самарской области от 13 октября 2006 года N 108-ГД «О внесении изменений в Закон Самарской области «О муниципальной службе в Самарской области» и признании </w:t>
      </w:r>
      <w:proofErr w:type="gramStart"/>
      <w:r w:rsidRPr="009E0AAF">
        <w:rPr>
          <w:rFonts w:ascii="Arial" w:eastAsia="Times New Roman" w:hAnsi="Arial" w:cs="Arial"/>
          <w:color w:val="3B4256"/>
          <w:sz w:val="27"/>
          <w:szCs w:val="27"/>
          <w:lang w:eastAsia="ru-RU"/>
        </w:rPr>
        <w:t>утратившими</w:t>
      </w:r>
      <w:proofErr w:type="gramEnd"/>
      <w:r w:rsidRPr="009E0AAF">
        <w:rPr>
          <w:rFonts w:ascii="Arial" w:eastAsia="Times New Roman" w:hAnsi="Arial" w:cs="Arial"/>
          <w:color w:val="3B4256"/>
          <w:sz w:val="27"/>
          <w:szCs w:val="27"/>
          <w:lang w:eastAsia="ru-RU"/>
        </w:rPr>
        <w:t xml:space="preserve"> силу отдельных положений законодательных актов Самарской области о ежемесячных доплатах к пенсии некоторым категориям граждан» (газета «Волжская коммуна», 2006, 17 октября).</w:t>
      </w:r>
    </w:p>
    <w:p w:rsidR="009E0AAF" w:rsidRPr="009E0AAF" w:rsidRDefault="009E0AAF" w:rsidP="009E0AAF">
      <w:pPr>
        <w:spacing w:after="0" w:line="360" w:lineRule="atLeast"/>
        <w:textAlignment w:val="baseline"/>
        <w:rPr>
          <w:rFonts w:ascii="Arial" w:eastAsia="Times New Roman" w:hAnsi="Arial" w:cs="Arial"/>
          <w:color w:val="3B4256"/>
          <w:sz w:val="27"/>
          <w:szCs w:val="27"/>
          <w:lang w:eastAsia="ru-RU"/>
        </w:rPr>
      </w:pPr>
      <w:r w:rsidRPr="009E0AAF">
        <w:rPr>
          <w:rFonts w:ascii="Arial" w:eastAsia="Times New Roman" w:hAnsi="Arial" w:cs="Arial"/>
          <w:color w:val="3B4256"/>
          <w:sz w:val="27"/>
          <w:szCs w:val="27"/>
          <w:lang w:eastAsia="ru-RU"/>
        </w:rPr>
        <w:br/>
      </w:r>
      <w:proofErr w:type="spellStart"/>
      <w:r w:rsidRPr="009E0AAF">
        <w:rPr>
          <w:rFonts w:ascii="Arial" w:eastAsia="Times New Roman" w:hAnsi="Arial" w:cs="Arial"/>
          <w:i/>
          <w:iCs/>
          <w:color w:val="3B4256"/>
          <w:sz w:val="27"/>
          <w:szCs w:val="27"/>
          <w:bdr w:val="none" w:sz="0" w:space="0" w:color="auto" w:frame="1"/>
          <w:lang w:eastAsia="ru-RU"/>
        </w:rPr>
        <w:t>И.о</w:t>
      </w:r>
      <w:proofErr w:type="spellEnd"/>
      <w:r w:rsidRPr="009E0AAF">
        <w:rPr>
          <w:rFonts w:ascii="Arial" w:eastAsia="Times New Roman" w:hAnsi="Arial" w:cs="Arial"/>
          <w:i/>
          <w:iCs/>
          <w:color w:val="3B4256"/>
          <w:sz w:val="27"/>
          <w:szCs w:val="27"/>
          <w:bdr w:val="none" w:sz="0" w:space="0" w:color="auto" w:frame="1"/>
          <w:lang w:eastAsia="ru-RU"/>
        </w:rPr>
        <w:t>. Губернатора Самарской области</w:t>
      </w:r>
      <w:r w:rsidRPr="009E0AAF">
        <w:rPr>
          <w:rFonts w:ascii="Arial" w:eastAsia="Times New Roman" w:hAnsi="Arial" w:cs="Arial"/>
          <w:i/>
          <w:iCs/>
          <w:color w:val="3B4256"/>
          <w:sz w:val="27"/>
          <w:szCs w:val="27"/>
          <w:bdr w:val="none" w:sz="0" w:space="0" w:color="auto" w:frame="1"/>
          <w:lang w:eastAsia="ru-RU"/>
        </w:rPr>
        <w:br/>
        <w:t>А.П. Нефедов</w:t>
      </w:r>
    </w:p>
    <w:p w:rsidR="003C5ACD" w:rsidRDefault="003C5ACD">
      <w:bookmarkStart w:id="0" w:name="_GoBack"/>
      <w:bookmarkEnd w:id="0"/>
    </w:p>
    <w:sectPr w:rsidR="003C5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AF"/>
    <w:rsid w:val="003C5ACD"/>
    <w:rsid w:val="009E0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0A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E0AA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AA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E0AA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E0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0AAF"/>
    <w:rPr>
      <w:b/>
      <w:bCs/>
    </w:rPr>
  </w:style>
  <w:style w:type="character" w:styleId="a5">
    <w:name w:val="Emphasis"/>
    <w:basedOn w:val="a0"/>
    <w:uiPriority w:val="20"/>
    <w:qFormat/>
    <w:rsid w:val="009E0A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0A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E0AA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AA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E0AA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E0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0AAF"/>
    <w:rPr>
      <w:b/>
      <w:bCs/>
    </w:rPr>
  </w:style>
  <w:style w:type="character" w:styleId="a5">
    <w:name w:val="Emphasis"/>
    <w:basedOn w:val="a0"/>
    <w:uiPriority w:val="20"/>
    <w:qFormat/>
    <w:rsid w:val="009E0A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0807">
      <w:bodyDiv w:val="1"/>
      <w:marLeft w:val="0"/>
      <w:marRight w:val="0"/>
      <w:marTop w:val="0"/>
      <w:marBottom w:val="0"/>
      <w:divBdr>
        <w:top w:val="none" w:sz="0" w:space="0" w:color="auto"/>
        <w:left w:val="none" w:sz="0" w:space="0" w:color="auto"/>
        <w:bottom w:val="none" w:sz="0" w:space="0" w:color="auto"/>
        <w:right w:val="none" w:sz="0" w:space="0" w:color="auto"/>
      </w:divBdr>
      <w:divsChild>
        <w:div w:id="247078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4614</Words>
  <Characters>26303</Characters>
  <Application>Microsoft Office Word</Application>
  <DocSecurity>0</DocSecurity>
  <Lines>219</Lines>
  <Paragraphs>61</Paragraphs>
  <ScaleCrop>false</ScaleCrop>
  <Company/>
  <LinksUpToDate>false</LinksUpToDate>
  <CharactersWithSpaces>30856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1</cp:revision>
  <dcterms:created xsi:type="dcterms:W3CDTF">2022-04-02T09:25:00Z</dcterms:created>
  <dcterms:modified xsi:type="dcterms:W3CDTF">2022-04-02T09:26:00Z</dcterms:modified>
</cp:coreProperties>
</file>