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F" w:rsidRPr="005B75CF" w:rsidRDefault="005B75CF" w:rsidP="005B75CF">
      <w:pPr>
        <w:pStyle w:val="1"/>
        <w:jc w:val="center"/>
        <w:rPr>
          <w:rFonts w:ascii="Times New Roman" w:hAnsi="Times New Roman" w:cs="Times New Roman"/>
        </w:rPr>
      </w:pPr>
      <w:r w:rsidRPr="005B75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FDA2AE" wp14:editId="2D56D463">
            <wp:simplePos x="0" y="0"/>
            <wp:positionH relativeFrom="column">
              <wp:posOffset>2581275</wp:posOffset>
            </wp:positionH>
            <wp:positionV relativeFrom="paragraph">
              <wp:posOffset>-409575</wp:posOffset>
            </wp:positionV>
            <wp:extent cx="626110" cy="748665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АДМИНИСТРАЦИЯ</w:t>
      </w:r>
    </w:p>
    <w:p w:rsidR="005B75CF" w:rsidRPr="005B75CF" w:rsidRDefault="005B75CF" w:rsidP="005B75CF">
      <w:pPr>
        <w:jc w:val="center"/>
        <w:rPr>
          <w:b/>
          <w:bCs/>
          <w:sz w:val="28"/>
          <w:szCs w:val="28"/>
        </w:rPr>
      </w:pPr>
      <w:r w:rsidRPr="005B75CF">
        <w:rPr>
          <w:b/>
          <w:bCs/>
          <w:sz w:val="28"/>
          <w:szCs w:val="28"/>
        </w:rPr>
        <w:t>СЕЛЬСКОГО ПОСЕЛЕНИЯ ХИЛКОВО</w:t>
      </w:r>
    </w:p>
    <w:p w:rsidR="005B75CF" w:rsidRPr="005B75CF" w:rsidRDefault="005B75CF" w:rsidP="005B75CF">
      <w:pPr>
        <w:jc w:val="center"/>
        <w:rPr>
          <w:b/>
          <w:bCs/>
          <w:sz w:val="28"/>
          <w:szCs w:val="28"/>
        </w:rPr>
      </w:pPr>
      <w:r w:rsidRPr="005B75C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5B75CF">
        <w:rPr>
          <w:b/>
          <w:bCs/>
          <w:sz w:val="28"/>
          <w:szCs w:val="28"/>
        </w:rPr>
        <w:t>КРАСНОЯРСКИЙ</w:t>
      </w:r>
      <w:proofErr w:type="gramEnd"/>
    </w:p>
    <w:p w:rsidR="005B75CF" w:rsidRPr="005B75CF" w:rsidRDefault="005B75CF" w:rsidP="005B75CF">
      <w:pPr>
        <w:jc w:val="center"/>
        <w:rPr>
          <w:b/>
          <w:bCs/>
          <w:sz w:val="28"/>
          <w:szCs w:val="28"/>
        </w:rPr>
      </w:pPr>
      <w:r w:rsidRPr="005B75CF">
        <w:rPr>
          <w:b/>
          <w:bCs/>
          <w:sz w:val="28"/>
          <w:szCs w:val="28"/>
        </w:rPr>
        <w:t>САМАРСКОЙ ОБЛАСТИ</w:t>
      </w:r>
    </w:p>
    <w:p w:rsidR="005B75CF" w:rsidRPr="005B75CF" w:rsidRDefault="005B75CF" w:rsidP="005B75CF">
      <w:pPr>
        <w:spacing w:line="360" w:lineRule="auto"/>
        <w:jc w:val="center"/>
        <w:rPr>
          <w:b/>
          <w:bCs/>
          <w:sz w:val="28"/>
          <w:szCs w:val="28"/>
        </w:rPr>
      </w:pPr>
    </w:p>
    <w:p w:rsidR="005B75CF" w:rsidRPr="005B75CF" w:rsidRDefault="005B75CF" w:rsidP="005B75CF">
      <w:pPr>
        <w:pStyle w:val="9"/>
        <w:spacing w:before="0" w:line="360" w:lineRule="auto"/>
        <w:jc w:val="center"/>
        <w:rPr>
          <w:b/>
          <w:bCs/>
          <w:i w:val="0"/>
          <w:sz w:val="28"/>
          <w:szCs w:val="28"/>
        </w:rPr>
      </w:pPr>
      <w:r w:rsidRPr="005B75CF">
        <w:rPr>
          <w:b/>
          <w:i w:val="0"/>
          <w:sz w:val="28"/>
          <w:szCs w:val="28"/>
        </w:rPr>
        <w:t>ПОСТАНОВЛЕНИЕ</w:t>
      </w:r>
    </w:p>
    <w:p w:rsidR="005B75CF" w:rsidRPr="005B75CF" w:rsidRDefault="000C7E64" w:rsidP="005B75CF">
      <w:pPr>
        <w:pStyle w:val="a4"/>
        <w:suppressAutoHyphens w:val="0"/>
        <w:jc w:val="center"/>
        <w:rPr>
          <w:bCs w:val="0"/>
          <w:i w:val="0"/>
          <w:iCs w:val="0"/>
          <w:sz w:val="30"/>
          <w:szCs w:val="30"/>
        </w:rPr>
      </w:pPr>
      <w:r>
        <w:rPr>
          <w:bCs w:val="0"/>
          <w:i w:val="0"/>
          <w:iCs w:val="0"/>
          <w:sz w:val="30"/>
          <w:szCs w:val="30"/>
        </w:rPr>
        <w:t>от  22 июля 2015 года  № 44</w:t>
      </w:r>
    </w:p>
    <w:p w:rsidR="005B75CF" w:rsidRDefault="005B75CF" w:rsidP="005B75CF">
      <w:pPr>
        <w:jc w:val="center"/>
        <w:rPr>
          <w:sz w:val="28"/>
          <w:szCs w:val="28"/>
        </w:rPr>
      </w:pPr>
    </w:p>
    <w:p w:rsidR="005B75CF" w:rsidRDefault="005B75CF" w:rsidP="005B7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межведомственной комиссии по противодействию коррупции на территории сельс</w:t>
      </w:r>
      <w:r>
        <w:rPr>
          <w:b/>
          <w:sz w:val="28"/>
          <w:szCs w:val="28"/>
        </w:rPr>
        <w:t>кого поселения Хилково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5B75CF" w:rsidRDefault="005B75CF" w:rsidP="005B75CF">
      <w:pPr>
        <w:pStyle w:val="ConsPlusTitle"/>
        <w:widowControl/>
        <w:jc w:val="center"/>
        <w:rPr>
          <w:sz w:val="20"/>
          <w:szCs w:val="20"/>
        </w:rPr>
      </w:pPr>
    </w:p>
    <w:p w:rsidR="005B75CF" w:rsidRDefault="005B75CF" w:rsidP="005B75C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Закона Самарской области от 10.03.2009г. № 23-ГД «О противодействии коррупции в Самарской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B75CF" w:rsidRDefault="005B75CF" w:rsidP="005B75C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межведомственной комиссии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1. </w:t>
      </w:r>
    </w:p>
    <w:p w:rsidR="005B75CF" w:rsidRDefault="005B75CF" w:rsidP="005B75C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межведомственной комиссии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согласно приложению 2.</w:t>
      </w:r>
    </w:p>
    <w:p w:rsidR="005B75CF" w:rsidRDefault="005B75CF" w:rsidP="005B75CF">
      <w:pPr>
        <w:pStyle w:val="1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4DD8">
        <w:rPr>
          <w:sz w:val="28"/>
          <w:szCs w:val="28"/>
        </w:rPr>
        <w:t>Опубликовать настоящее постановление в районной газете «Красноярские новости»</w:t>
      </w:r>
      <w:r>
        <w:rPr>
          <w:sz w:val="28"/>
          <w:szCs w:val="28"/>
        </w:rPr>
        <w:t xml:space="preserve"> и разместить на сайте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 в разделе поселения Хилково</w:t>
      </w:r>
      <w:r w:rsidRPr="00084DD8">
        <w:rPr>
          <w:sz w:val="28"/>
          <w:szCs w:val="28"/>
        </w:rPr>
        <w:t>.</w:t>
      </w:r>
    </w:p>
    <w:p w:rsidR="005B75CF" w:rsidRDefault="005B75CF" w:rsidP="005B75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6047">
        <w:rPr>
          <w:sz w:val="28"/>
          <w:szCs w:val="28"/>
        </w:rPr>
        <w:t xml:space="preserve"> </w:t>
      </w:r>
      <w:r w:rsidRPr="00B537BF">
        <w:rPr>
          <w:sz w:val="28"/>
          <w:szCs w:val="28"/>
        </w:rPr>
        <w:t>Настоящее постановление вступает в силу со дня его официального опубликования в газете «Красноярские новости».</w:t>
      </w:r>
    </w:p>
    <w:p w:rsidR="00A602C7" w:rsidRPr="00B537BF" w:rsidRDefault="00A602C7" w:rsidP="005B75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602C7" w:rsidRPr="00502966" w:rsidRDefault="005B75CF" w:rsidP="00A602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02C7" w:rsidRPr="0050296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B75CF" w:rsidRDefault="00A602C7" w:rsidP="00A602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296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Хилково</w:t>
      </w:r>
      <w:r w:rsidRPr="005029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Долгов О.Ю.</w:t>
      </w:r>
    </w:p>
    <w:p w:rsidR="005B75CF" w:rsidRDefault="005B75CF" w:rsidP="005B75CF">
      <w:pPr>
        <w:spacing w:line="360" w:lineRule="auto"/>
        <w:rPr>
          <w:sz w:val="22"/>
          <w:szCs w:val="22"/>
        </w:rPr>
        <w:sectPr w:rsidR="005B75CF">
          <w:pgSz w:w="11906" w:h="16838"/>
          <w:pgMar w:top="1134" w:right="1418" w:bottom="1134" w:left="1418" w:header="709" w:footer="709" w:gutter="0"/>
          <w:cols w:space="720"/>
        </w:sectPr>
      </w:pPr>
    </w:p>
    <w:p w:rsidR="005B75CF" w:rsidRDefault="005B75CF" w:rsidP="005B75C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5B75CF" w:rsidRDefault="005B75CF" w:rsidP="005B75CF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5B75CF" w:rsidRDefault="005B75CF" w:rsidP="005B75CF">
      <w:pPr>
        <w:pStyle w:val="ConsPlusNormal"/>
        <w:widowControl/>
        <w:tabs>
          <w:tab w:val="left" w:pos="97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 </w:t>
      </w:r>
      <w:r w:rsidR="00650095"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CF" w:rsidRDefault="005B75CF" w:rsidP="005B75CF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района  </w:t>
      </w:r>
    </w:p>
    <w:p w:rsidR="005B75CF" w:rsidRDefault="005B75CF" w:rsidP="005B75CF">
      <w:pPr>
        <w:pStyle w:val="ConsPlusNormal"/>
        <w:widowControl/>
        <w:tabs>
          <w:tab w:val="left" w:pos="9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Красноярский </w:t>
      </w:r>
    </w:p>
    <w:p w:rsidR="005B75CF" w:rsidRDefault="005B75CF" w:rsidP="005B75CF">
      <w:pPr>
        <w:jc w:val="center"/>
      </w:pPr>
      <w:r>
        <w:rPr>
          <w:sz w:val="28"/>
          <w:szCs w:val="28"/>
        </w:rPr>
        <w:t xml:space="preserve">                                                                     </w:t>
      </w:r>
      <w:r w:rsidR="00650095">
        <w:rPr>
          <w:sz w:val="28"/>
          <w:szCs w:val="28"/>
        </w:rPr>
        <w:t>от 22.07.2015г. № 44</w:t>
      </w:r>
    </w:p>
    <w:p w:rsidR="005B75CF" w:rsidRDefault="005B75CF" w:rsidP="005B75CF"/>
    <w:p w:rsidR="005B75CF" w:rsidRDefault="005B75CF" w:rsidP="005B75CF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</w:p>
    <w:p w:rsidR="005B75CF" w:rsidRDefault="005B75CF" w:rsidP="005B75CF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комиссии по противодействию коррупции на территории </w:t>
      </w:r>
      <w:r w:rsidR="00650095">
        <w:rPr>
          <w:b/>
          <w:sz w:val="28"/>
          <w:szCs w:val="28"/>
        </w:rPr>
        <w:t>сельского поселения Хилково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  <w:r>
        <w:rPr>
          <w:rStyle w:val="a3"/>
          <w:sz w:val="28"/>
          <w:szCs w:val="28"/>
        </w:rPr>
        <w:t xml:space="preserve"> </w:t>
      </w: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противодействию коррупции на территории </w:t>
      </w:r>
      <w:r w:rsidR="00650095"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- комиссия) является постоянно действующим коллегиальным совещательным органом при администрации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Красноярский, образованным для определения приоритетных направлений в сфере борьбы с коррупцией и создания эффективной системы противодействия коррупции  на территории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Красноярский.</w:t>
      </w:r>
      <w:proofErr w:type="gramEnd"/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Самарской области, нормативными правовыми актами Губернатора Самарской области, Правительства Самарской области, Уставом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Красноярский, иными правовыми актами органов местного самоуправления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Красноярский,  а также настоящим Положением.</w:t>
      </w:r>
      <w:proofErr w:type="gramEnd"/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задачи, функции и права комиссии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Основными задачами Комиссии являются:</w:t>
      </w:r>
    </w:p>
    <w:p w:rsidR="005B75CF" w:rsidRDefault="005B75CF" w:rsidP="005B75CF">
      <w:pPr>
        <w:pStyle w:val="ConsPlusNormal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 условий для снижения уровня коррупции на территории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B75CF" w:rsidRDefault="005B75CF" w:rsidP="005B75CF">
      <w:pPr>
        <w:pStyle w:val="ConsPlusNormal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от угроз, связанных с коррупцией;</w:t>
      </w:r>
    </w:p>
    <w:p w:rsidR="005B75CF" w:rsidRDefault="005B75CF" w:rsidP="005B75CF">
      <w:pPr>
        <w:pStyle w:val="ConsPlusNormal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проведения единой государственной политики в сфере противодействия коррупции на территории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B75CF" w:rsidRDefault="005B75CF" w:rsidP="005B75CF">
      <w:pPr>
        <w:pStyle w:val="ConsPlusNormal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местного самоуправления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Самарской области,  муниципальными учреждениями и предприятиями, общественными организациями  по вопросам противодействия коррупции;</w:t>
      </w:r>
    </w:p>
    <w:p w:rsidR="005B75CF" w:rsidRDefault="005B75CF" w:rsidP="005B75CF">
      <w:pPr>
        <w:pStyle w:val="ConsPlusNormal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внесение на рассмотрение Главе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предложений по совершенствованию правового регулирования в сфере противодействия коррупции на территории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Комиссия в соответствии с возложенными на нее задачами выполняет следующие функции: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плановое и оперативное рассмотрение вопросов, связанных с реализацией органами местного самоуправления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государственной политики в сфере противодействия коррупции;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рекомендации для субъектов антикоррупционной деятельности по повышению эффективности противодействия коррупции на территории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проектов нормативных правовых актов по вопросам противодействия коррупции;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рассмотрении заключений, составленных по результатам проведения антикоррупционных экспертиз нормативных правовых актов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их проектов;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выработке рекомендаций по организации мероприятий в области просвещения и агитации населения в сфере противодействия коррупции, повышения квалификации муниципальных служащих в целях формирования у них навыков антикоррупционного поведения и нетерпимого отношения к коррупции;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развитию общественного контроля за ходом реализации мер антикоррупционной деятельности на территории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095">
        <w:rPr>
          <w:rFonts w:ascii="Times New Roman" w:hAnsi="Times New Roman" w:cs="Times New Roman"/>
          <w:sz w:val="28"/>
          <w:szCs w:val="28"/>
        </w:rPr>
        <w:t>Хилково</w:t>
      </w:r>
      <w:r w:rsidR="0065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B75CF" w:rsidRDefault="005B75CF" w:rsidP="005B75CF">
      <w:pPr>
        <w:pStyle w:val="ConsPlusNormal"/>
        <w:widowControl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изучения и использования передового российского и зарубежного опыта работы в сфере противодействия коррупции.</w:t>
      </w:r>
    </w:p>
    <w:p w:rsidR="005B75CF" w:rsidRDefault="005B75CF" w:rsidP="005B75CF">
      <w:pPr>
        <w:shd w:val="clear" w:color="auto" w:fill="FFFFFF"/>
        <w:tabs>
          <w:tab w:val="left" w:pos="2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Комиссия в целях реализации своих функций обладает следующими правами</w:t>
      </w:r>
      <w:r>
        <w:rPr>
          <w:color w:val="000000"/>
          <w:spacing w:val="-11"/>
          <w:sz w:val="28"/>
          <w:szCs w:val="28"/>
        </w:rPr>
        <w:t>: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запрашивать и получать в установленном порядке от органов </w:t>
      </w:r>
      <w:r>
        <w:rPr>
          <w:color w:val="000000"/>
          <w:spacing w:val="-3"/>
          <w:sz w:val="28"/>
          <w:szCs w:val="28"/>
        </w:rPr>
        <w:t xml:space="preserve">местного самоуправления </w:t>
      </w:r>
      <w:r w:rsidRPr="001D0D81">
        <w:rPr>
          <w:sz w:val="28"/>
          <w:szCs w:val="28"/>
        </w:rPr>
        <w:t xml:space="preserve">сельского поселения </w:t>
      </w:r>
      <w:r w:rsidR="00650095">
        <w:rPr>
          <w:sz w:val="28"/>
          <w:szCs w:val="28"/>
        </w:rPr>
        <w:t>Хилково</w:t>
      </w:r>
      <w:r w:rsidR="0065009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pacing w:val="-3"/>
          <w:sz w:val="28"/>
          <w:szCs w:val="28"/>
        </w:rPr>
        <w:t>Красноярский</w:t>
      </w:r>
      <w:proofErr w:type="gramEnd"/>
      <w:r>
        <w:rPr>
          <w:color w:val="000000"/>
          <w:spacing w:val="-3"/>
          <w:sz w:val="28"/>
          <w:szCs w:val="28"/>
        </w:rPr>
        <w:t xml:space="preserve">, муниципальных учреждений и предприятий, организаций необходимые материалы и </w:t>
      </w:r>
      <w:r>
        <w:rPr>
          <w:color w:val="000000"/>
          <w:sz w:val="28"/>
          <w:szCs w:val="28"/>
        </w:rPr>
        <w:t>информацию по вопросам своей деятельности;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заслушивать на своих заседаниях специалистов администрации </w:t>
      </w:r>
      <w:r w:rsidRPr="001D0D81">
        <w:rPr>
          <w:sz w:val="28"/>
          <w:szCs w:val="28"/>
        </w:rPr>
        <w:t xml:space="preserve">сельского поселения </w:t>
      </w:r>
      <w:r w:rsidR="00650095">
        <w:rPr>
          <w:sz w:val="28"/>
          <w:szCs w:val="28"/>
        </w:rPr>
        <w:t>Хилково</w:t>
      </w:r>
      <w:r w:rsidR="00650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о реализации мер, направленных на противодействие коррупции</w:t>
      </w:r>
      <w:r>
        <w:rPr>
          <w:color w:val="000000"/>
          <w:sz w:val="28"/>
          <w:szCs w:val="28"/>
        </w:rPr>
        <w:t>;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направлять в установленном порядке своих представителей для </w:t>
      </w:r>
      <w:r>
        <w:rPr>
          <w:color w:val="000000"/>
          <w:sz w:val="28"/>
          <w:szCs w:val="28"/>
        </w:rPr>
        <w:t>участия в совещаниях, конференциях и семинарах по вопросам противодействия коррупции;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давать предложения и рекомендации органам местного </w:t>
      </w:r>
      <w:r>
        <w:rPr>
          <w:color w:val="000000"/>
          <w:spacing w:val="-10"/>
          <w:sz w:val="28"/>
          <w:szCs w:val="28"/>
        </w:rPr>
        <w:t xml:space="preserve">самоуправления </w:t>
      </w:r>
      <w:r w:rsidRPr="001D0D81">
        <w:rPr>
          <w:sz w:val="28"/>
          <w:szCs w:val="28"/>
        </w:rPr>
        <w:t xml:space="preserve">сельского поселения </w:t>
      </w:r>
      <w:r w:rsidR="0052698C">
        <w:rPr>
          <w:sz w:val="28"/>
          <w:szCs w:val="28"/>
        </w:rPr>
        <w:t>Хилково</w:t>
      </w:r>
      <w:r w:rsidR="0052698C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муниципального района, поселений, по вопросам, относящимся к компетенции Комиссии;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организовывать и проводить в установленном порядке </w:t>
      </w:r>
      <w:r>
        <w:rPr>
          <w:color w:val="000000"/>
          <w:sz w:val="28"/>
          <w:szCs w:val="28"/>
        </w:rPr>
        <w:t xml:space="preserve">координационные совещания и рабочие встречи по вопросам противодействия коррупции в </w:t>
      </w:r>
      <w:r w:rsidRPr="001D0D81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1D0D8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D0D81">
        <w:rPr>
          <w:sz w:val="28"/>
          <w:szCs w:val="28"/>
        </w:rPr>
        <w:t xml:space="preserve"> </w:t>
      </w:r>
      <w:r w:rsidR="0052698C">
        <w:rPr>
          <w:sz w:val="28"/>
          <w:szCs w:val="28"/>
        </w:rPr>
        <w:t>Хилково</w:t>
      </w:r>
      <w:r>
        <w:rPr>
          <w:color w:val="000000"/>
          <w:sz w:val="28"/>
          <w:szCs w:val="28"/>
        </w:rPr>
        <w:t>;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привлекать в установленном порядке к работе Комиссии для </w:t>
      </w:r>
      <w:r>
        <w:rPr>
          <w:color w:val="000000"/>
          <w:spacing w:val="-3"/>
          <w:sz w:val="28"/>
          <w:szCs w:val="28"/>
        </w:rPr>
        <w:t xml:space="preserve">осуществления информационно-аналитических и экспертных работ </w:t>
      </w:r>
      <w:r>
        <w:rPr>
          <w:color w:val="000000"/>
          <w:sz w:val="28"/>
          <w:szCs w:val="28"/>
        </w:rPr>
        <w:t>специалистов из иных организаций;</w:t>
      </w:r>
    </w:p>
    <w:p w:rsidR="005B75CF" w:rsidRDefault="005B75CF" w:rsidP="005B75CF">
      <w:pPr>
        <w:pStyle w:val="ConsPlusNormal"/>
        <w:widowControl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коррупции, либо нарушения антикоррупционного законодательства;</w:t>
      </w:r>
    </w:p>
    <w:p w:rsidR="005B75CF" w:rsidRDefault="005B75CF" w:rsidP="005B75CF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284"/>
        <w:rPr>
          <w:color w:val="000000"/>
          <w:spacing w:val="-17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осуществлять иные права в пределах своей компетенции.</w:t>
      </w: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В состав Комиссии входят председатель Комиссии, заместитель председателя Комиссии, секретарь  и члены Комиссии.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Председателем Комиссии является Глава </w:t>
      </w:r>
      <w:r w:rsidRPr="001D0D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698C">
        <w:rPr>
          <w:rFonts w:ascii="Times New Roman" w:hAnsi="Times New Roman" w:cs="Times New Roman"/>
          <w:sz w:val="28"/>
          <w:szCs w:val="28"/>
        </w:rPr>
        <w:t>Хилково</w:t>
      </w:r>
      <w:r w:rsidR="0052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Комиссии в соответствии с возложенными на нее основными задачами при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создаваться рабочие группы.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рабочей группы входят руководитель, заместители руководителя и члены рабочей группы.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рабочей группы могут входить как члены Комиссии, так и лица, не являющиеся членами Комиссии.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Состав, направления и порядок деятельности рабочей группы утверждаются председателем Комиссии.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Заседания Комиссии проводятся в соответствии с годовым планом работы, который принимается на заседании Комиссии и утверждается ее председателем. Заседания Комиссии проводятся не реже одного раза в квартал. 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Внеочередное заседание Комиссии может быть проведено по инициативе председателя Комиссии или любого члена Комиссии по согласованию с председателем Комиссии.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Заседание Комиссии считается правомочным, если на нем присутствует более половины ее членов.</w:t>
      </w:r>
    </w:p>
    <w:p w:rsidR="005B75CF" w:rsidRDefault="005B75CF" w:rsidP="005B75C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заседание Комиссии могут приглашаться представители прокуратуры, федеральных органов исполнительной власти, органов местного самоуправления поселений, организаций, а также представители образовательных, научных, экспертных организаций и средств массовой информации.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принимаются на заседаниях Комиссии простым большинством голосов и оформляются протоколом. Протокол подписывается председателем Комиссии (заместителем председателя Комиссии в случае отсутствия председателя Комиссии) и секретарем Комиссии. При наличии у члена Комиссии особого мнения к протоколу прикладывается особое мнение члена Комиссии.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Протокол доводится до сведения всех заинтересованных лиц, органов и организаций.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Председатель Комиссии: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утверждает годовой план работы Комиссии.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Секретарь Комиссии: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регистрирует поступающие для рассмотрения на заседаниях Комиссии материалы;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формирует повестку дня заседания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подготовку заседаний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организует ведение протоколов заседаний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ведет учет, контроль исполнения и хранение протоколов и решений Комиссии с сопроводительными материалами;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обеспечивает подготовку проекта годового плана работы Комиссии и представляет его на утверждение председателю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подготовку проектов нормативных правовых актов Главы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района Красноярский Самарской области в соответствии с решениями Комиссии;</w:t>
      </w:r>
    </w:p>
    <w:p w:rsidR="005B75CF" w:rsidRDefault="005B75CF" w:rsidP="005B75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несет ответственность за информационное, организационно-техническое и экспертное обеспечение деятельности Комиссии.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Член Комиссии имеет право: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знакомиться с документами и материалами Комиссии, непосредственно касающимися деятельности Комиссии;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голосовать на заседаниях;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привлекать, по согласованию с председателем Комиссии,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излагать, в случае несогласия с решением Комиссии, в письменной форме особое мнение.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другим лицам.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3.9.Член Комиссии обязан: 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присутствовать при заседании Комиссии. В случае невозможности присутствия члена Комиссии на заседании он обязан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день до даты проведения заседания известить об этом председателя Комиссии;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организовать в рамках своих должностных полномочий выполнение решений Комиссии.</w:t>
      </w:r>
    </w:p>
    <w:p w:rsidR="005B75CF" w:rsidRDefault="005B75CF" w:rsidP="005B75CF">
      <w:pPr>
        <w:pStyle w:val="stylet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несут персональную ответственность за исполнение соответствующих поручений, содержащихся в решениях Комиссии.        </w:t>
      </w:r>
    </w:p>
    <w:p w:rsidR="005B75CF" w:rsidRDefault="005B75CF" w:rsidP="005B75C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4.Обеспечение деятельности Комиссии</w:t>
      </w:r>
    </w:p>
    <w:p w:rsidR="005B75CF" w:rsidRDefault="005B75CF" w:rsidP="005B75CF">
      <w:pPr>
        <w:spacing w:line="360" w:lineRule="auto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                4.1.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Организационно-техническое и финансовое обеспечение деятельности Комиссии </w:t>
      </w:r>
      <w:r>
        <w:rPr>
          <w:sz w:val="28"/>
          <w:szCs w:val="28"/>
        </w:rPr>
        <w:t xml:space="preserve">осуществляет администрация </w:t>
      </w:r>
      <w:r w:rsidRPr="001D0D81">
        <w:rPr>
          <w:sz w:val="28"/>
          <w:szCs w:val="28"/>
        </w:rPr>
        <w:t xml:space="preserve">сельского поселения </w:t>
      </w:r>
      <w:r w:rsidR="0052698C">
        <w:rPr>
          <w:sz w:val="28"/>
          <w:szCs w:val="28"/>
        </w:rPr>
        <w:t>Хилково</w:t>
      </w:r>
      <w:r w:rsidR="0052698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муниципального района Красноярский за счет средств местного бюджета.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11"/>
      </w:tblGrid>
      <w:tr w:rsidR="00650095" w:rsidTr="00A7098E">
        <w:tc>
          <w:tcPr>
            <w:tcW w:w="4575" w:type="dxa"/>
          </w:tcPr>
          <w:p w:rsidR="00650095" w:rsidRDefault="00650095" w:rsidP="00A7098E">
            <w:pPr>
              <w:pStyle w:val="ConsPlusNormal"/>
              <w:widowControl/>
              <w:tabs>
                <w:tab w:val="left" w:pos="97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hideMark/>
          </w:tcPr>
          <w:p w:rsidR="00650095" w:rsidRDefault="00650095" w:rsidP="00A7098E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50095" w:rsidRDefault="00650095" w:rsidP="00A7098E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50095" w:rsidRDefault="00650095" w:rsidP="00A7098E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095" w:rsidRDefault="00650095" w:rsidP="00A7098E">
            <w:pPr>
              <w:pStyle w:val="ConsPlusNormal"/>
              <w:widowControl/>
              <w:tabs>
                <w:tab w:val="left" w:pos="97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22.07.2015г. № 44</w:t>
            </w:r>
          </w:p>
        </w:tc>
      </w:tr>
    </w:tbl>
    <w:p w:rsidR="00650095" w:rsidRDefault="00650095" w:rsidP="00650095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50095" w:rsidRDefault="00650095" w:rsidP="00650095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0095" w:rsidRDefault="00650095" w:rsidP="0065009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противодействию коррупции на территории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области</w:t>
      </w:r>
    </w:p>
    <w:p w:rsidR="00650095" w:rsidRDefault="00650095" w:rsidP="00650095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68"/>
        <w:gridCol w:w="3456"/>
        <w:gridCol w:w="5340"/>
      </w:tblGrid>
      <w:tr w:rsidR="00650095" w:rsidTr="00A7098E">
        <w:tc>
          <w:tcPr>
            <w:tcW w:w="668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Олег Юрьевич</w:t>
            </w:r>
          </w:p>
        </w:tc>
        <w:tc>
          <w:tcPr>
            <w:tcW w:w="5340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Хилково муниципального района Красноярский, председатель комиссии;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95" w:rsidTr="00A7098E">
        <w:tc>
          <w:tcPr>
            <w:tcW w:w="668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340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Хилково муниципального района Красноярский, заместитель председателя комиссии;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95" w:rsidTr="00A7098E">
        <w:tc>
          <w:tcPr>
            <w:tcW w:w="668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40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Хилково муниципального района Красноярский, секретарь комиссии. </w:t>
            </w:r>
          </w:p>
        </w:tc>
      </w:tr>
      <w:tr w:rsidR="00650095" w:rsidTr="00A7098E">
        <w:tc>
          <w:tcPr>
            <w:tcW w:w="668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комиссии: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95" w:rsidTr="00A7098E">
        <w:tc>
          <w:tcPr>
            <w:tcW w:w="668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5340" w:type="dxa"/>
            <w:hideMark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95" w:rsidTr="00A7098E">
        <w:tc>
          <w:tcPr>
            <w:tcW w:w="668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Синеглазова Наталия Петровна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 администрации 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095" w:rsidRDefault="00650095" w:rsidP="00A70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47C" w:rsidRDefault="00ED747C"/>
    <w:sectPr w:rsidR="00ED747C" w:rsidSect="00AB56D5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267"/>
    <w:multiLevelType w:val="hybridMultilevel"/>
    <w:tmpl w:val="D624BC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6521FF7"/>
    <w:multiLevelType w:val="hybridMultilevel"/>
    <w:tmpl w:val="A1942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E406C7"/>
    <w:multiLevelType w:val="hybridMultilevel"/>
    <w:tmpl w:val="6FBAB2C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F"/>
    <w:rsid w:val="000C7E64"/>
    <w:rsid w:val="004F57A5"/>
    <w:rsid w:val="0052698C"/>
    <w:rsid w:val="005B75CF"/>
    <w:rsid w:val="00650095"/>
    <w:rsid w:val="00A602C7"/>
    <w:rsid w:val="00E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75C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B75C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B75CF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5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5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5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5B7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5B75C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5B75C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5B75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B7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4">
    <w:name w:val="Адресат (кому)"/>
    <w:basedOn w:val="a"/>
    <w:rsid w:val="005B75CF"/>
    <w:pPr>
      <w:suppressAutoHyphens/>
      <w:spacing w:line="100" w:lineRule="atLeast"/>
    </w:pPr>
    <w:rPr>
      <w:b/>
      <w:bCs/>
      <w:i/>
      <w:iCs/>
      <w:color w:val="00000A"/>
      <w:kern w:val="1"/>
      <w:sz w:val="28"/>
      <w:szCs w:val="28"/>
      <w:lang w:eastAsia="hi-IN" w:bidi="hi-IN"/>
    </w:rPr>
  </w:style>
  <w:style w:type="paragraph" w:customStyle="1" w:styleId="11">
    <w:name w:val="Обычный (веб)1"/>
    <w:basedOn w:val="a"/>
    <w:rsid w:val="005B75CF"/>
    <w:pPr>
      <w:suppressAutoHyphens/>
      <w:spacing w:before="28" w:after="28"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A602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75C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B75C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B75CF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5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5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5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5B7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5B75C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5B75C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5B75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B7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4">
    <w:name w:val="Адресат (кому)"/>
    <w:basedOn w:val="a"/>
    <w:rsid w:val="005B75CF"/>
    <w:pPr>
      <w:suppressAutoHyphens/>
      <w:spacing w:line="100" w:lineRule="atLeast"/>
    </w:pPr>
    <w:rPr>
      <w:b/>
      <w:bCs/>
      <w:i/>
      <w:iCs/>
      <w:color w:val="00000A"/>
      <w:kern w:val="1"/>
      <w:sz w:val="28"/>
      <w:szCs w:val="28"/>
      <w:lang w:eastAsia="hi-IN" w:bidi="hi-IN"/>
    </w:rPr>
  </w:style>
  <w:style w:type="paragraph" w:customStyle="1" w:styleId="11">
    <w:name w:val="Обычный (веб)1"/>
    <w:basedOn w:val="a"/>
    <w:rsid w:val="005B75CF"/>
    <w:pPr>
      <w:suppressAutoHyphens/>
      <w:spacing w:before="28" w:after="28"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A602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2015-07-17T07:33:00Z</cp:lastPrinted>
  <dcterms:created xsi:type="dcterms:W3CDTF">2015-07-17T06:20:00Z</dcterms:created>
  <dcterms:modified xsi:type="dcterms:W3CDTF">2015-07-17T09:36:00Z</dcterms:modified>
</cp:coreProperties>
</file>