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2C" w:rsidRPr="000162E4" w:rsidRDefault="00146E9F" w:rsidP="00C448E3">
      <w:pPr>
        <w:jc w:val="right"/>
        <w:rPr>
          <w:b/>
          <w:iCs/>
          <w:noProof/>
          <w:szCs w:val="28"/>
        </w:rPr>
      </w:pPr>
      <w:r>
        <w:rPr>
          <w:b/>
          <w:i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1pt;margin-top:-38.25pt;width:53.6pt;height:61.75pt;z-index:251659264;visibility:visible;mso-wrap-edited:f" o:allowincell="f">
            <v:imagedata r:id="rId5" o:title="" gain="2147483647f" blacklevel="3932f"/>
            <w10:wrap type="topAndBottom"/>
          </v:shape>
          <o:OLEObject Type="Embed" ProgID="Word.Picture.8" ShapeID="_x0000_s1026" DrawAspect="Content" ObjectID="_1702117937" r:id="rId6"/>
        </w:pict>
      </w:r>
    </w:p>
    <w:p w:rsidR="00451C2C" w:rsidRPr="00973186" w:rsidRDefault="00451C2C" w:rsidP="00451C2C">
      <w:pPr>
        <w:jc w:val="center"/>
        <w:rPr>
          <w:b/>
          <w:iCs/>
          <w:sz w:val="28"/>
          <w:szCs w:val="28"/>
        </w:rPr>
      </w:pPr>
      <w:r w:rsidRPr="00973186">
        <w:rPr>
          <w:b/>
          <w:iCs/>
          <w:noProof/>
          <w:sz w:val="28"/>
          <w:szCs w:val="28"/>
        </w:rPr>
        <w:t>АДМИНИСТРАЦИЯ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 xml:space="preserve">СЕЛЬСКОГО ПОСЕЛЕНИЯ </w:t>
      </w:r>
      <w:proofErr w:type="gramStart"/>
      <w:r w:rsidR="00ED03EC">
        <w:rPr>
          <w:b/>
          <w:sz w:val="28"/>
          <w:szCs w:val="28"/>
        </w:rPr>
        <w:t>СТАРАЯ</w:t>
      </w:r>
      <w:proofErr w:type="gramEnd"/>
      <w:r w:rsidR="00ED03EC">
        <w:rPr>
          <w:b/>
          <w:sz w:val="28"/>
          <w:szCs w:val="28"/>
        </w:rPr>
        <w:t xml:space="preserve"> БИНАРАДКА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>МУНИЦИПАЛЬНОГО РАЙОНА КРАСНОЯРСКИЙ</w:t>
      </w:r>
    </w:p>
    <w:p w:rsidR="00451C2C" w:rsidRPr="00973186" w:rsidRDefault="00451C2C" w:rsidP="00451C2C">
      <w:pPr>
        <w:jc w:val="center"/>
        <w:rPr>
          <w:b/>
          <w:sz w:val="28"/>
          <w:szCs w:val="28"/>
        </w:rPr>
      </w:pPr>
      <w:r w:rsidRPr="00973186">
        <w:rPr>
          <w:b/>
          <w:sz w:val="28"/>
          <w:szCs w:val="28"/>
        </w:rPr>
        <w:t>САМАРСКОЙ ОБЛАСТИ</w:t>
      </w:r>
    </w:p>
    <w:p w:rsidR="00451C2C" w:rsidRPr="000162E4" w:rsidRDefault="00451C2C" w:rsidP="00451C2C">
      <w:pPr>
        <w:jc w:val="center"/>
        <w:rPr>
          <w:b/>
          <w:szCs w:val="28"/>
        </w:rPr>
      </w:pPr>
    </w:p>
    <w:p w:rsidR="00946CEC" w:rsidRPr="000162E4" w:rsidRDefault="00946CEC" w:rsidP="00946CEC">
      <w:pPr>
        <w:pStyle w:val="9"/>
        <w:spacing w:before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0162E4">
        <w:rPr>
          <w:rFonts w:ascii="Times New Roman" w:hAnsi="Times New Roman" w:cs="Times New Roman"/>
          <w:b/>
          <w:i w:val="0"/>
          <w:sz w:val="28"/>
          <w:szCs w:val="28"/>
        </w:rPr>
        <w:t>ПОСТАНОВЛЕНИЕ</w:t>
      </w:r>
    </w:p>
    <w:p w:rsidR="004634D2" w:rsidRPr="00EF12B0" w:rsidRDefault="004634D2" w:rsidP="004634D2">
      <w:pPr>
        <w:ind w:left="-567" w:right="-2"/>
        <w:rPr>
          <w:sz w:val="28"/>
          <w:szCs w:val="28"/>
          <w:u w:val="single"/>
        </w:rPr>
      </w:pPr>
      <w:r w:rsidRPr="00EF12B0">
        <w:rPr>
          <w:b/>
          <w:sz w:val="28"/>
          <w:szCs w:val="28"/>
        </w:rPr>
        <w:t xml:space="preserve">                                             </w:t>
      </w:r>
      <w:r w:rsidR="00EF12B0" w:rsidRPr="00EF12B0">
        <w:rPr>
          <w:b/>
          <w:sz w:val="28"/>
          <w:szCs w:val="28"/>
        </w:rPr>
        <w:t xml:space="preserve"> </w:t>
      </w:r>
      <w:r w:rsidRPr="00EF12B0">
        <w:rPr>
          <w:sz w:val="28"/>
          <w:szCs w:val="28"/>
        </w:rPr>
        <w:t xml:space="preserve">от </w:t>
      </w:r>
      <w:r w:rsidRPr="00EF12B0">
        <w:rPr>
          <w:b/>
          <w:sz w:val="28"/>
          <w:szCs w:val="28"/>
        </w:rPr>
        <w:t xml:space="preserve"> </w:t>
      </w:r>
      <w:r w:rsidRPr="00EF12B0">
        <w:rPr>
          <w:sz w:val="28"/>
          <w:szCs w:val="28"/>
        </w:rPr>
        <w:t>27 декабря  2021 г.  № 195</w:t>
      </w:r>
    </w:p>
    <w:p w:rsidR="004634D2" w:rsidRPr="00EF12B0" w:rsidRDefault="004634D2" w:rsidP="004634D2">
      <w:pPr>
        <w:jc w:val="center"/>
        <w:rPr>
          <w:b/>
          <w:sz w:val="28"/>
          <w:szCs w:val="28"/>
        </w:rPr>
      </w:pPr>
    </w:p>
    <w:p w:rsidR="004634D2" w:rsidRPr="000162E4" w:rsidRDefault="004634D2" w:rsidP="004634D2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0162E4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противодействию коррупции Администрации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 w:rsidRPr="000162E4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Красноярский Самарской области</w:t>
      </w:r>
    </w:p>
    <w:p w:rsidR="004634D2" w:rsidRPr="000162E4" w:rsidRDefault="004634D2" w:rsidP="004634D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634D2" w:rsidRPr="000162E4" w:rsidRDefault="004634D2" w:rsidP="00EF12B0">
      <w:pPr>
        <w:pStyle w:val="ConsPlusNormal"/>
        <w:spacing w:line="276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</w:rPr>
      </w:pPr>
      <w:proofErr w:type="gramStart"/>
      <w:r w:rsidRPr="000162E4">
        <w:rPr>
          <w:rFonts w:ascii="Times New Roman" w:eastAsia="A" w:hAnsi="Times New Roman" w:cs="Times New Roman"/>
          <w:sz w:val="28"/>
          <w:szCs w:val="28"/>
        </w:rPr>
        <w:t>В целях совершенствования и реализации системы мер по противодействию коррупции, руководствуясь Федеральным законом от 25 декабря 2008 года №</w:t>
      </w:r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273-ФЗ «О противодействии коррупции», Национальной стратегией противодействия коррупции, утвержденной Указом Президента Российской Федерации от 13 апреля 2010 года №460, Законом Самарской области от 10.03.2009 № 23-ГД «О противодействии коррупции в Самарской области», Администрация сельского поселения </w:t>
      </w:r>
      <w:r>
        <w:rPr>
          <w:rFonts w:ascii="Times New Roman" w:eastAsia="A" w:hAnsi="Times New Roman" w:cs="Times New Roman"/>
          <w:sz w:val="28"/>
          <w:szCs w:val="28"/>
        </w:rPr>
        <w:t xml:space="preserve">Старая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Бинарадка</w:t>
      </w:r>
      <w:proofErr w:type="spell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Красноярский Самар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кой области ПОСТАНОВЛЯЕТ:</w:t>
      </w:r>
      <w:proofErr w:type="gramEnd"/>
    </w:p>
    <w:p w:rsidR="004634D2" w:rsidRPr="00EF12B0" w:rsidRDefault="004634D2" w:rsidP="00EF12B0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eastAsia="A" w:hAnsi="Times New Roman" w:cs="Times New Roman"/>
          <w:sz w:val="28"/>
          <w:szCs w:val="28"/>
        </w:rPr>
      </w:pPr>
      <w:r w:rsidRPr="000162E4">
        <w:rPr>
          <w:rFonts w:ascii="Times New Roman" w:eastAsia="A" w:hAnsi="Times New Roman" w:cs="Times New Roman"/>
          <w:sz w:val="28"/>
          <w:szCs w:val="28"/>
        </w:rPr>
        <w:t xml:space="preserve">Утвердить План мероприятий по противодействию коррупции в Администрации сельского поселения </w:t>
      </w:r>
      <w:proofErr w:type="gramStart"/>
      <w:r>
        <w:rPr>
          <w:rFonts w:ascii="Times New Roman" w:eastAsia="A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eastAsia="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" w:hAnsi="Times New Roman" w:cs="Times New Roman"/>
          <w:sz w:val="28"/>
          <w:szCs w:val="28"/>
        </w:rPr>
        <w:t>Бинарадка</w:t>
      </w:r>
      <w:proofErr w:type="spellEnd"/>
      <w:r w:rsidRPr="000162E4">
        <w:rPr>
          <w:rFonts w:ascii="Times New Roman" w:eastAsia="A" w:hAnsi="Times New Roman" w:cs="Times New Roman"/>
          <w:sz w:val="28"/>
          <w:szCs w:val="28"/>
        </w:rPr>
        <w:t xml:space="preserve"> муниципального района Кра</w:t>
      </w:r>
      <w:r>
        <w:rPr>
          <w:rFonts w:ascii="Times New Roman" w:eastAsia="A" w:hAnsi="Times New Roman" w:cs="Times New Roman"/>
          <w:sz w:val="28"/>
          <w:szCs w:val="28"/>
        </w:rPr>
        <w:t>с</w:t>
      </w:r>
      <w:r w:rsidRPr="000162E4">
        <w:rPr>
          <w:rFonts w:ascii="Times New Roman" w:eastAsia="A" w:hAnsi="Times New Roman" w:cs="Times New Roman"/>
          <w:sz w:val="28"/>
          <w:szCs w:val="28"/>
        </w:rPr>
        <w:t>ноярски</w:t>
      </w:r>
      <w:r>
        <w:rPr>
          <w:rFonts w:ascii="Times New Roman" w:eastAsia="A" w:hAnsi="Times New Roman" w:cs="Times New Roman"/>
          <w:sz w:val="28"/>
          <w:szCs w:val="28"/>
        </w:rPr>
        <w:t>й Самарской области на 20</w:t>
      </w:r>
      <w:r w:rsidRPr="00C56AA7">
        <w:rPr>
          <w:rFonts w:ascii="Times New Roman" w:eastAsia="A" w:hAnsi="Times New Roman" w:cs="Times New Roman"/>
          <w:sz w:val="28"/>
          <w:szCs w:val="28"/>
        </w:rPr>
        <w:t>2</w:t>
      </w:r>
      <w:r>
        <w:rPr>
          <w:rFonts w:ascii="Times New Roman" w:eastAsia="A" w:hAnsi="Times New Roman" w:cs="Times New Roman"/>
          <w:sz w:val="28"/>
          <w:szCs w:val="28"/>
        </w:rPr>
        <w:t>2 год</w:t>
      </w:r>
      <w:r w:rsidRPr="000162E4">
        <w:rPr>
          <w:rFonts w:ascii="Times New Roman" w:eastAsia="A" w:hAnsi="Times New Roman" w:cs="Times New Roman"/>
          <w:sz w:val="28"/>
          <w:szCs w:val="28"/>
        </w:rPr>
        <w:t xml:space="preserve"> (Приложение №1).</w:t>
      </w:r>
    </w:p>
    <w:p w:rsidR="004634D2" w:rsidRPr="00EF12B0" w:rsidRDefault="004634D2" w:rsidP="00EF12B0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2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62E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4634D2" w:rsidRPr="00EF12B0" w:rsidRDefault="004634D2" w:rsidP="00EF12B0">
      <w:pPr>
        <w:pStyle w:val="ConsPlusNormal"/>
        <w:numPr>
          <w:ilvl w:val="0"/>
          <w:numId w:val="1"/>
        </w:numPr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2E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«Красноярский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Красноярский в разделе Поселения/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Бинарадка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4D2" w:rsidRPr="000162E4" w:rsidRDefault="004634D2" w:rsidP="00EF12B0">
      <w:pPr>
        <w:pStyle w:val="a5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0162E4">
        <w:rPr>
          <w:szCs w:val="28"/>
        </w:rPr>
        <w:t>Настоящее постановление вступает в силу со дня</w:t>
      </w:r>
      <w:r>
        <w:rPr>
          <w:szCs w:val="28"/>
        </w:rPr>
        <w:t xml:space="preserve"> его официального опубликования.</w:t>
      </w:r>
    </w:p>
    <w:p w:rsidR="004634D2" w:rsidRDefault="004634D2" w:rsidP="00EF12B0">
      <w:pPr>
        <w:spacing w:line="360" w:lineRule="auto"/>
        <w:jc w:val="both"/>
        <w:rPr>
          <w:szCs w:val="28"/>
        </w:rPr>
      </w:pPr>
    </w:p>
    <w:p w:rsidR="004634D2" w:rsidRDefault="004634D2" w:rsidP="004634D2">
      <w:pPr>
        <w:jc w:val="both"/>
        <w:rPr>
          <w:noProof/>
          <w:szCs w:val="28"/>
        </w:rPr>
      </w:pPr>
    </w:p>
    <w:p w:rsidR="004634D2" w:rsidRDefault="004634D2" w:rsidP="004634D2">
      <w:pPr>
        <w:jc w:val="both"/>
        <w:rPr>
          <w:b/>
        </w:rPr>
      </w:pPr>
    </w:p>
    <w:p w:rsidR="004634D2" w:rsidRPr="00EF12B0" w:rsidRDefault="004634D2" w:rsidP="004634D2">
      <w:pPr>
        <w:jc w:val="both"/>
        <w:rPr>
          <w:b/>
          <w:sz w:val="28"/>
          <w:szCs w:val="28"/>
        </w:rPr>
      </w:pPr>
      <w:r w:rsidRPr="00EF12B0">
        <w:rPr>
          <w:b/>
          <w:sz w:val="28"/>
          <w:szCs w:val="28"/>
        </w:rPr>
        <w:t xml:space="preserve">Глава сельского поселения </w:t>
      </w:r>
    </w:p>
    <w:p w:rsidR="004634D2" w:rsidRPr="00EF12B0" w:rsidRDefault="00EF12B0" w:rsidP="004634D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Старая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Бинарадка</w:t>
      </w:r>
      <w:proofErr w:type="spellEnd"/>
      <w:r>
        <w:rPr>
          <w:b/>
          <w:sz w:val="28"/>
          <w:szCs w:val="28"/>
        </w:rPr>
        <w:t xml:space="preserve">  </w:t>
      </w:r>
      <w:r w:rsidR="004634D2" w:rsidRPr="00EF12B0">
        <w:rPr>
          <w:b/>
          <w:sz w:val="28"/>
          <w:szCs w:val="28"/>
        </w:rPr>
        <w:t xml:space="preserve">муниципального района </w:t>
      </w:r>
    </w:p>
    <w:p w:rsidR="00EF12B0" w:rsidRPr="00EF12B0" w:rsidRDefault="004634D2" w:rsidP="00EF12B0">
      <w:pPr>
        <w:rPr>
          <w:sz w:val="28"/>
          <w:szCs w:val="28"/>
        </w:rPr>
      </w:pPr>
      <w:r w:rsidRPr="00EF12B0">
        <w:rPr>
          <w:b/>
          <w:sz w:val="28"/>
          <w:szCs w:val="28"/>
        </w:rPr>
        <w:t xml:space="preserve">Красноярский Самарской области                                       О.Ю. Худяков                                      </w:t>
      </w:r>
    </w:p>
    <w:p w:rsidR="004634D2" w:rsidRPr="00046CB2" w:rsidRDefault="004634D2" w:rsidP="004634D2">
      <w:pPr>
        <w:tabs>
          <w:tab w:val="left" w:pos="13680"/>
        </w:tabs>
        <w:jc w:val="right"/>
        <w:rPr>
          <w:rFonts w:eastAsia="Calibri"/>
          <w:spacing w:val="-10"/>
          <w:lang w:eastAsia="en-US"/>
        </w:rPr>
      </w:pPr>
      <w:r w:rsidRPr="00046CB2">
        <w:rPr>
          <w:rFonts w:eastAsia="Calibri"/>
          <w:spacing w:val="-10"/>
          <w:lang w:eastAsia="en-US"/>
        </w:rPr>
        <w:lastRenderedPageBreak/>
        <w:t>УТВЕРЖДЕН</w:t>
      </w:r>
    </w:p>
    <w:p w:rsidR="004634D2" w:rsidRPr="00046CB2" w:rsidRDefault="004634D2" w:rsidP="004634D2">
      <w:pPr>
        <w:tabs>
          <w:tab w:val="left" w:pos="547"/>
          <w:tab w:val="left" w:pos="13680"/>
        </w:tabs>
        <w:jc w:val="right"/>
        <w:rPr>
          <w:rFonts w:eastAsia="Calibri"/>
          <w:spacing w:val="-10"/>
          <w:lang w:eastAsia="en-US"/>
        </w:rPr>
      </w:pPr>
      <w:r w:rsidRPr="00046CB2">
        <w:rPr>
          <w:rFonts w:eastAsia="Calibri"/>
          <w:spacing w:val="-10"/>
          <w:lang w:eastAsia="en-US"/>
        </w:rPr>
        <w:t xml:space="preserve">постановлением администрации </w:t>
      </w:r>
    </w:p>
    <w:p w:rsidR="004634D2" w:rsidRPr="00046CB2" w:rsidRDefault="004634D2" w:rsidP="004634D2">
      <w:pPr>
        <w:tabs>
          <w:tab w:val="left" w:pos="547"/>
          <w:tab w:val="left" w:pos="13680"/>
        </w:tabs>
        <w:jc w:val="right"/>
        <w:rPr>
          <w:rFonts w:eastAsia="Calibri"/>
          <w:spacing w:val="-10"/>
          <w:lang w:eastAsia="en-US"/>
        </w:rPr>
      </w:pPr>
      <w:r w:rsidRPr="00046CB2">
        <w:rPr>
          <w:rFonts w:eastAsia="Calibri"/>
          <w:spacing w:val="-10"/>
          <w:lang w:eastAsia="en-US"/>
        </w:rPr>
        <w:t xml:space="preserve">сельского поселения </w:t>
      </w:r>
      <w:proofErr w:type="gramStart"/>
      <w:r>
        <w:rPr>
          <w:rFonts w:eastAsia="Calibri"/>
          <w:spacing w:val="-10"/>
          <w:lang w:eastAsia="en-US"/>
        </w:rPr>
        <w:t>Старая</w:t>
      </w:r>
      <w:proofErr w:type="gramEnd"/>
      <w:r>
        <w:rPr>
          <w:rFonts w:eastAsia="Calibri"/>
          <w:spacing w:val="-10"/>
          <w:lang w:eastAsia="en-US"/>
        </w:rPr>
        <w:t xml:space="preserve"> </w:t>
      </w:r>
      <w:proofErr w:type="spellStart"/>
      <w:r>
        <w:rPr>
          <w:rFonts w:eastAsia="Calibri"/>
          <w:spacing w:val="-10"/>
          <w:lang w:eastAsia="en-US"/>
        </w:rPr>
        <w:t>Бинарадка</w:t>
      </w:r>
      <w:proofErr w:type="spellEnd"/>
    </w:p>
    <w:p w:rsidR="004634D2" w:rsidRPr="00046CB2" w:rsidRDefault="004634D2" w:rsidP="004634D2">
      <w:pPr>
        <w:tabs>
          <w:tab w:val="left" w:pos="288"/>
          <w:tab w:val="left" w:pos="13680"/>
        </w:tabs>
        <w:jc w:val="right"/>
        <w:rPr>
          <w:rFonts w:eastAsia="Calibri"/>
          <w:spacing w:val="-10"/>
          <w:lang w:eastAsia="en-US"/>
        </w:rPr>
      </w:pPr>
      <w:r w:rsidRPr="00046CB2">
        <w:rPr>
          <w:rFonts w:eastAsia="Calibri"/>
          <w:spacing w:val="-10"/>
          <w:lang w:eastAsia="en-US"/>
        </w:rPr>
        <w:t xml:space="preserve">муниципального района </w:t>
      </w:r>
      <w:proofErr w:type="gramStart"/>
      <w:r w:rsidRPr="00046CB2">
        <w:rPr>
          <w:rFonts w:eastAsia="Calibri"/>
          <w:spacing w:val="-10"/>
          <w:lang w:eastAsia="en-US"/>
        </w:rPr>
        <w:t>Красноярский</w:t>
      </w:r>
      <w:proofErr w:type="gramEnd"/>
    </w:p>
    <w:p w:rsidR="004634D2" w:rsidRPr="00046CB2" w:rsidRDefault="004634D2" w:rsidP="004634D2">
      <w:pPr>
        <w:tabs>
          <w:tab w:val="left" w:pos="13680"/>
        </w:tabs>
        <w:jc w:val="right"/>
        <w:rPr>
          <w:rFonts w:eastAsia="Calibri"/>
          <w:spacing w:val="-10"/>
          <w:lang w:eastAsia="en-US"/>
        </w:rPr>
      </w:pPr>
      <w:r w:rsidRPr="00046CB2">
        <w:rPr>
          <w:rFonts w:eastAsia="Calibri"/>
          <w:spacing w:val="-10"/>
          <w:lang w:eastAsia="en-US"/>
        </w:rPr>
        <w:t>Самарской области</w:t>
      </w:r>
    </w:p>
    <w:p w:rsidR="004634D2" w:rsidRPr="00F95C0E" w:rsidRDefault="004634D2" w:rsidP="004634D2">
      <w:pPr>
        <w:rPr>
          <w:rFonts w:eastAsia="Calibri"/>
          <w:bCs/>
          <w:spacing w:val="-10"/>
          <w:lang w:eastAsia="en-US"/>
        </w:rPr>
      </w:pPr>
      <w:r>
        <w:rPr>
          <w:rFonts w:eastAsia="Calibri"/>
          <w:bCs/>
          <w:spacing w:val="-10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046CB2">
        <w:rPr>
          <w:rFonts w:eastAsia="Calibri"/>
          <w:bCs/>
          <w:spacing w:val="-10"/>
          <w:lang w:eastAsia="en-US"/>
        </w:rPr>
        <w:t xml:space="preserve">от </w:t>
      </w:r>
      <w:r w:rsidR="00DB1FD0">
        <w:rPr>
          <w:rFonts w:eastAsia="Calibri"/>
          <w:bCs/>
          <w:spacing w:val="-10"/>
          <w:lang w:eastAsia="en-US"/>
        </w:rPr>
        <w:t xml:space="preserve">27.12.2021г. </w:t>
      </w:r>
      <w:r w:rsidRPr="00046CB2">
        <w:rPr>
          <w:rFonts w:eastAsia="Calibri"/>
          <w:bCs/>
          <w:spacing w:val="-10"/>
          <w:lang w:eastAsia="en-US"/>
        </w:rPr>
        <w:t>№</w:t>
      </w:r>
      <w:r>
        <w:rPr>
          <w:rFonts w:eastAsia="Calibri"/>
          <w:bCs/>
          <w:spacing w:val="-10"/>
          <w:lang w:eastAsia="en-US"/>
        </w:rPr>
        <w:t xml:space="preserve"> 195</w:t>
      </w:r>
    </w:p>
    <w:p w:rsidR="00451C2C" w:rsidRDefault="00451C2C" w:rsidP="00451C2C">
      <w:pPr>
        <w:pStyle w:val="a3"/>
        <w:jc w:val="center"/>
        <w:rPr>
          <w:b/>
          <w:sz w:val="32"/>
          <w:szCs w:val="32"/>
        </w:rPr>
      </w:pPr>
    </w:p>
    <w:p w:rsidR="00FA6D8F" w:rsidRPr="00FA6D8F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План</w:t>
      </w:r>
    </w:p>
    <w:p w:rsidR="00FA6D8F" w:rsidRPr="00FA6D8F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 xml:space="preserve">по противодействию коррупции в администрации сельского поселения </w:t>
      </w:r>
      <w:proofErr w:type="gramStart"/>
      <w:r w:rsidR="00ED03EC">
        <w:rPr>
          <w:b/>
          <w:sz w:val="28"/>
          <w:szCs w:val="28"/>
        </w:rPr>
        <w:t>Старая</w:t>
      </w:r>
      <w:proofErr w:type="gramEnd"/>
      <w:r w:rsidR="00ED03EC">
        <w:rPr>
          <w:b/>
          <w:sz w:val="28"/>
          <w:szCs w:val="28"/>
        </w:rPr>
        <w:t xml:space="preserve"> </w:t>
      </w:r>
      <w:proofErr w:type="spellStart"/>
      <w:r w:rsidR="003E6962">
        <w:rPr>
          <w:b/>
          <w:sz w:val="28"/>
          <w:szCs w:val="28"/>
        </w:rPr>
        <w:t>Ь</w:t>
      </w:r>
      <w:r w:rsidR="00ED03EC">
        <w:rPr>
          <w:b/>
          <w:sz w:val="28"/>
          <w:szCs w:val="28"/>
        </w:rPr>
        <w:t>инарадка</w:t>
      </w:r>
      <w:proofErr w:type="spellEnd"/>
      <w:r w:rsidRPr="00FA6D8F">
        <w:rPr>
          <w:b/>
          <w:sz w:val="28"/>
          <w:szCs w:val="28"/>
        </w:rPr>
        <w:t xml:space="preserve"> муниципального района Красноярский</w:t>
      </w:r>
    </w:p>
    <w:p w:rsidR="00451C2C" w:rsidRDefault="00FA6D8F" w:rsidP="00FA6D8F">
      <w:pPr>
        <w:pStyle w:val="a3"/>
        <w:jc w:val="center"/>
        <w:rPr>
          <w:b/>
          <w:sz w:val="28"/>
          <w:szCs w:val="28"/>
        </w:rPr>
      </w:pPr>
      <w:r w:rsidRPr="00FA6D8F">
        <w:rPr>
          <w:b/>
          <w:sz w:val="28"/>
          <w:szCs w:val="28"/>
        </w:rPr>
        <w:t>Самарской области на 20</w:t>
      </w:r>
      <w:r w:rsidR="00E56DA7">
        <w:rPr>
          <w:b/>
          <w:sz w:val="28"/>
          <w:szCs w:val="28"/>
        </w:rPr>
        <w:t>2</w:t>
      </w:r>
      <w:r w:rsidR="004634D2">
        <w:rPr>
          <w:b/>
          <w:sz w:val="28"/>
          <w:szCs w:val="28"/>
        </w:rPr>
        <w:t>2</w:t>
      </w:r>
      <w:r w:rsidRPr="00FA6D8F">
        <w:rPr>
          <w:b/>
          <w:sz w:val="28"/>
          <w:szCs w:val="28"/>
        </w:rPr>
        <w:t xml:space="preserve"> год</w:t>
      </w:r>
    </w:p>
    <w:p w:rsidR="00FA6D8F" w:rsidRDefault="00FA6D8F" w:rsidP="00451C2C">
      <w:pPr>
        <w:pStyle w:val="a3"/>
        <w:jc w:val="center"/>
        <w:rPr>
          <w:b/>
          <w:sz w:val="28"/>
          <w:szCs w:val="28"/>
        </w:rPr>
      </w:pPr>
    </w:p>
    <w:p w:rsidR="00451C2C" w:rsidRDefault="00451C2C" w:rsidP="00451C2C">
      <w:pPr>
        <w:pStyle w:val="ConsPlusNormal"/>
        <w:widowControl/>
        <w:ind w:firstLine="540"/>
        <w:jc w:val="both"/>
      </w:pPr>
    </w:p>
    <w:tbl>
      <w:tblPr>
        <w:tblW w:w="9781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544"/>
        <w:gridCol w:w="3402"/>
        <w:gridCol w:w="2268"/>
      </w:tblGrid>
      <w:tr w:rsidR="00451C2C" w:rsidTr="00946CEC">
        <w:trPr>
          <w:cantSplit/>
          <w:trHeight w:val="8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C2C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</w:tr>
      <w:tr w:rsidR="00451C2C" w:rsidTr="00946CEC">
        <w:trPr>
          <w:cantSplit/>
          <w:trHeight w:val="6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муниципальных правовых актов по противодействию коррупции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муниципальных правовых актов в области противодействия  коррупции  действующему законодательству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E56DA7" w:rsidP="004634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C" w:rsidTr="00946CEC">
        <w:trPr>
          <w:cantSplit/>
          <w:trHeight w:val="10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проектов муниципальных правовых актов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E56DA7" w:rsidP="004634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C" w:rsidTr="00946CEC">
        <w:trPr>
          <w:cantSplit/>
          <w:trHeight w:val="1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A654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статьи 6 Федерального закона «О противодействии коррупции»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CC1F14" w:rsidRDefault="00451C2C" w:rsidP="005A01D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Отсутствие </w:t>
            </w:r>
            <w:r w:rsidRPr="00CC1F14">
              <w:rPr>
                <w:rFonts w:eastAsiaTheme="minorHAnsi"/>
                <w:lang w:eastAsia="en-US"/>
              </w:rPr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</w:t>
            </w:r>
            <w:r>
              <w:rPr>
                <w:rFonts w:eastAsiaTheme="minorHAnsi"/>
                <w:lang w:eastAsia="en-US"/>
              </w:rPr>
              <w:t>ОМС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  <w:p w:rsidR="00451C2C" w:rsidRPr="00A6544F" w:rsidRDefault="00E56DA7" w:rsidP="004634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C" w:rsidTr="00946CEC">
        <w:trPr>
          <w:cantSplit/>
          <w:trHeight w:val="9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right="-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осуществлением мер по противодействию коррупции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a3"/>
              <w:jc w:val="center"/>
            </w:pPr>
            <w:r>
              <w:t>Своевременное выполнение мероприятий плана по противодействию коррупции в администрации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C2C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C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C2C" w:rsidRPr="00A6544F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2C" w:rsidTr="00946CEC">
        <w:trPr>
          <w:cantSplit/>
          <w:trHeight w:val="2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сведений, представленных  в соответствии с Федеральным законом «О муниципальной службе в Российской Федерации» гражданами при поступлении на муниципальную службу, а также  по соблюдению муниципальными служащими ограничений  и запретов, связанных с муниципальной службой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муниципальных служащих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(до 30 апреля)</w:t>
            </w:r>
          </w:p>
        </w:tc>
      </w:tr>
      <w:tr w:rsidR="00451C2C" w:rsidTr="00946CEC">
        <w:trPr>
          <w:cantSplit/>
          <w:trHeight w:val="1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муниципальными служащими, должности которых определены перечнем,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30 апреля)</w:t>
            </w:r>
          </w:p>
        </w:tc>
      </w:tr>
      <w:tr w:rsidR="00451C2C" w:rsidTr="00946CEC">
        <w:trPr>
          <w:cantSplit/>
          <w:trHeight w:val="13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представления выборными должностными лицами  сведений о доходах, об имуществе 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C14CDC" w:rsidRDefault="00451C2C" w:rsidP="005A01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представление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31 марта)</w:t>
            </w:r>
          </w:p>
        </w:tc>
      </w:tr>
      <w:tr w:rsidR="00451C2C" w:rsidTr="00946CEC">
        <w:trPr>
          <w:cantSplit/>
          <w:trHeight w:val="1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652A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 об имуществе и обязательствах имущественного характера, </w:t>
            </w:r>
            <w:r w:rsidR="00946CEC" w:rsidRPr="00A1715A">
              <w:rPr>
                <w:rFonts w:ascii="Times New Roman" w:hAnsi="Times New Roman" w:cs="Times New Roman"/>
                <w:sz w:val="24"/>
                <w:szCs w:val="24"/>
              </w:rPr>
              <w:t>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      </w:r>
            <w:r w:rsidR="00652A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2A81"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муниципальными служащими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 июня)</w:t>
            </w:r>
          </w:p>
        </w:tc>
      </w:tr>
      <w:tr w:rsidR="00451C2C" w:rsidTr="00946CE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right="-7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 об имуществе и обязательствах имущественного характера лиц, замещающих муниципальные должности, муниципальных служащих и членов их семей на официальном сайте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Отсутствие 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(до 14 мая)</w:t>
            </w:r>
          </w:p>
        </w:tc>
      </w:tr>
      <w:tr w:rsidR="00451C2C" w:rsidTr="00946CEC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 (при наличии оснований)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Pr="00C14CDC">
              <w:rPr>
                <w:rFonts w:ascii="Times New Roman" w:hAnsi="Times New Roman" w:cs="Times New Roman"/>
                <w:sz w:val="24"/>
                <w:szCs w:val="24"/>
              </w:rPr>
              <w:t>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граждан  о фактах коррупции  в органах местного самоуправления и организация проверок указанных фактов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 (или) отсутствие жалоб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1C2C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 (4 квартал)</w:t>
            </w: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451C2C" w:rsidP="00A1715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4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муниципального образования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Информированность населения об антикоррупционной деятельности в поселении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1C2C" w:rsidRPr="00A6544F" w:rsidRDefault="00E56DA7" w:rsidP="004634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1C2C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451C2C" w:rsidP="00A1715A">
            <w:pPr>
              <w:widowControl w:val="0"/>
              <w:suppressAutoHyphens/>
              <w:autoSpaceDE w:val="0"/>
            </w:pPr>
            <w:r w:rsidRPr="0089343B">
              <w:t>Создание условий для проведения независимыми экспертами, получившими аккредитацию, антикоррупционной экспертизы нормативных правовых актов и их проектов, получению заключений экспертов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Default="00451C2C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коррупциогенных факторов в муниципальных НПА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C2C" w:rsidRPr="00A6544F" w:rsidRDefault="00E56DA7" w:rsidP="004634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A6544F" w:rsidRDefault="0017507E" w:rsidP="005A01D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15A" w:rsidRDefault="0017507E" w:rsidP="00A1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0C9F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соблюдения требований Федерального закона от 05.04.2013 года № 44-ФЗ «О контрактной системе в сфере закупок, товаров, работ, услуг для обеспечения государственных и муниципальных нужд</w:t>
            </w: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2A81" w:rsidRPr="00A1715A">
              <w:rPr>
                <w:rFonts w:ascii="Times New Roman" w:hAnsi="Times New Roman" w:cs="Times New Roman"/>
                <w:sz w:val="24"/>
                <w:szCs w:val="24"/>
              </w:rPr>
              <w:t>, а также обеспечение минимизации коррупционных правонарушений в сфере закупок, использования имущества и бюджетных средств поселения</w:t>
            </w:r>
          </w:p>
          <w:p w:rsidR="00A1715A" w:rsidRPr="00300C9F" w:rsidRDefault="00A1715A" w:rsidP="00A1715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17507E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коррупционных правонарушений при осуществлении закупок товаров, работ, услуг, для обеспечения государственных и муниципальных нужд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E56DA7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507E" w:rsidRPr="00A6544F" w:rsidRDefault="0017507E" w:rsidP="005A01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5A01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F22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5A01D4">
            <w:pPr>
              <w:pStyle w:val="ConsPlusNormal"/>
              <w:widowControl/>
              <w:ind w:righ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ознакомление муниципальных служащих с документами своего личного дела, в том числе с целью обеспечения актуализации сведений, содержащихся в анкетах, предоставляемых при поступлении на муниципальную службу, с последующей проверкой на наличие возможного конфликта интересов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5A01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облюдения муниципальными служащими ограничений, запретов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ответственности за их нарушение, формирование негативного отношения у работников к проявлению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E56DA7" w:rsidP="004634D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507E" w:rsidTr="00946CE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8F6F5C" w:rsidRDefault="0017507E" w:rsidP="005A01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F5C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Pr="00DF2239" w:rsidRDefault="0017507E" w:rsidP="005A01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07E" w:rsidRDefault="00E56DA7" w:rsidP="005A01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507E" w:rsidRPr="00DF2239" w:rsidRDefault="0017507E" w:rsidP="005A01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07E" w:rsidTr="00946CEC">
        <w:trPr>
          <w:cantSplit/>
          <w:trHeight w:val="37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DF2239" w:rsidRDefault="0017507E" w:rsidP="005A01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2372D7" w:rsidRDefault="0017507E" w:rsidP="005A01D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перечень должностей, замещение которых связано с коррупционными рисками</w:t>
            </w:r>
          </w:p>
          <w:p w:rsidR="0017507E" w:rsidRPr="00DF2239" w:rsidRDefault="0017507E" w:rsidP="005A01D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507E" w:rsidRPr="00DF2239" w:rsidRDefault="0017507E" w:rsidP="005A01D4">
            <w:pPr>
              <w:autoSpaceDE w:val="0"/>
              <w:autoSpaceDN w:val="0"/>
              <w:adjustRightInd w:val="0"/>
              <w:jc w:val="center"/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Pr="00DF2239" w:rsidRDefault="0017507E" w:rsidP="005A0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впервые на муниципальную службу для замещения должностей, </w:t>
            </w:r>
            <w:r w:rsidRPr="002372D7">
              <w:rPr>
                <w:rFonts w:ascii="Times New Roman" w:hAnsi="Times New Roman" w:cs="Times New Roman"/>
                <w:sz w:val="24"/>
                <w:szCs w:val="24"/>
              </w:rPr>
              <w:t>включенных в перечень должностей, замещение которых связано с коррупционными рисками</w:t>
            </w:r>
          </w:p>
        </w:tc>
      </w:tr>
      <w:tr w:rsidR="00946CEC" w:rsidTr="00E34171">
        <w:trPr>
          <w:cantSplit/>
          <w:trHeight w:val="30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Default="00946CEC" w:rsidP="005A0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CEC" w:rsidRDefault="00946CEC" w:rsidP="00946CEC"/>
          <w:p w:rsidR="00946CEC" w:rsidRPr="00946CEC" w:rsidRDefault="00946CEC" w:rsidP="00946CEC">
            <w: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715A" w:rsidRPr="002372D7" w:rsidRDefault="00946CEC" w:rsidP="00A171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Обучение муниципальных служащих в должностные обязанности которых входит участие в проведении закупок товаров, работ, услуг для обеспечения муниципальных нужд по дополнительным профессиональным программам в области противодействия коррупции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Pr="002372D7" w:rsidRDefault="00E34171" w:rsidP="005A01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372D7">
              <w:rPr>
                <w:bCs/>
              </w:rPr>
              <w:t>Интенсификация антикоррупционного просвещения, обучения, формирование нетерпимого отношения к коррупции в органах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CEC" w:rsidRDefault="00E34171" w:rsidP="00463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4171" w:rsidTr="00946CEC">
        <w:trPr>
          <w:cantSplit/>
          <w:trHeight w:val="267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Default="00E34171" w:rsidP="00946CEC">
            <w: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Pr="00946CEC" w:rsidRDefault="00E34171" w:rsidP="00E34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715A">
              <w:rPr>
                <w:rFonts w:ascii="Times New Roman" w:hAnsi="Times New Roman" w:cs="Times New Roman"/>
                <w:sz w:val="24"/>
                <w:szCs w:val="24"/>
              </w:rPr>
              <w:t>Анализ коррупционных рисков, связанных с участием муниципальных служащих на безвозмездной основе в управлении коммерческими организациями и их деятельностью в качестве членов коллегиального органа управления этих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Pr="002372D7" w:rsidRDefault="00E34171" w:rsidP="005A01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92177">
              <w:rPr>
                <w:bCs/>
              </w:rPr>
              <w:t>Отсутствие нарушений ограничений, запретов, связанных с муниципальной службой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4171" w:rsidRDefault="00E34171" w:rsidP="004634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3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51C2C" w:rsidRDefault="00451C2C" w:rsidP="00451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2C" w:rsidRDefault="00451C2C" w:rsidP="00451C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C2C" w:rsidRDefault="00451C2C" w:rsidP="00451C2C">
      <w:pPr>
        <w:pStyle w:val="a3"/>
        <w:ind w:firstLine="708"/>
        <w:jc w:val="both"/>
      </w:pPr>
    </w:p>
    <w:p w:rsidR="00451C2C" w:rsidRPr="0089343B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451C2C" w:rsidRDefault="00451C2C" w:rsidP="00451C2C"/>
    <w:p w:rsidR="00DA72AA" w:rsidRDefault="00DA72AA"/>
    <w:sectPr w:rsidR="00DA72AA" w:rsidSect="005C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23DA"/>
    <w:multiLevelType w:val="hybridMultilevel"/>
    <w:tmpl w:val="3030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C2C"/>
    <w:rsid w:val="00146E9F"/>
    <w:rsid w:val="0017507E"/>
    <w:rsid w:val="002C083B"/>
    <w:rsid w:val="003E6962"/>
    <w:rsid w:val="00451C2C"/>
    <w:rsid w:val="004634D2"/>
    <w:rsid w:val="004C68DC"/>
    <w:rsid w:val="005920E5"/>
    <w:rsid w:val="005A01D4"/>
    <w:rsid w:val="005C74F1"/>
    <w:rsid w:val="00652A81"/>
    <w:rsid w:val="007E069D"/>
    <w:rsid w:val="00946CEC"/>
    <w:rsid w:val="00973186"/>
    <w:rsid w:val="009A5D2E"/>
    <w:rsid w:val="00A1715A"/>
    <w:rsid w:val="00B83837"/>
    <w:rsid w:val="00C448E3"/>
    <w:rsid w:val="00DA72AA"/>
    <w:rsid w:val="00DB1FD0"/>
    <w:rsid w:val="00E34171"/>
    <w:rsid w:val="00E56DA7"/>
    <w:rsid w:val="00ED03EC"/>
    <w:rsid w:val="00EF12B0"/>
    <w:rsid w:val="00FA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C2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451C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3">
    <w:name w:val="No Spacing"/>
    <w:uiPriority w:val="1"/>
    <w:qFormat/>
    <w:rsid w:val="0045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1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Адресат (кому)"/>
    <w:basedOn w:val="a"/>
    <w:rsid w:val="00451C2C"/>
    <w:pPr>
      <w:suppressAutoHyphens/>
    </w:pPr>
    <w:rPr>
      <w:b/>
      <w:i/>
      <w:sz w:val="28"/>
      <w:szCs w:val="20"/>
    </w:rPr>
  </w:style>
  <w:style w:type="paragraph" w:styleId="a5">
    <w:name w:val="List Paragraph"/>
    <w:basedOn w:val="a"/>
    <w:uiPriority w:val="34"/>
    <w:qFormat/>
    <w:rsid w:val="00451C2C"/>
    <w:pPr>
      <w:ind w:left="720"/>
      <w:contextualSpacing/>
    </w:pPr>
    <w:rPr>
      <w:sz w:val="28"/>
      <w:szCs w:val="20"/>
    </w:rPr>
  </w:style>
  <w:style w:type="paragraph" w:customStyle="1" w:styleId="ConsPlusTitle">
    <w:name w:val="ConsPlusTitle"/>
    <w:rsid w:val="00451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5D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D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4101330019_17</dc:creator>
  <cp:keywords/>
  <dc:description/>
  <cp:lastModifiedBy>1</cp:lastModifiedBy>
  <cp:revision>5</cp:revision>
  <cp:lastPrinted>2021-12-27T09:46:00Z</cp:lastPrinted>
  <dcterms:created xsi:type="dcterms:W3CDTF">2021-12-27T09:42:00Z</dcterms:created>
  <dcterms:modified xsi:type="dcterms:W3CDTF">2021-12-27T09:46:00Z</dcterms:modified>
</cp:coreProperties>
</file>