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3F" w:rsidRDefault="00F76D3F" w:rsidP="00F76D3F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F76D3F" w:rsidRDefault="00F76D3F" w:rsidP="00F76D3F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>о ходе реализации</w:t>
      </w:r>
      <w:r w:rsidRPr="006E269B">
        <w:t xml:space="preserve"> </w:t>
      </w:r>
      <w:r w:rsidRPr="006E269B">
        <w:rPr>
          <w:rFonts w:ascii="Times New Roman" w:eastAsia="A" w:hAnsi="Times New Roman" w:cs="Times New Roman"/>
          <w:b/>
          <w:sz w:val="28"/>
          <w:szCs w:val="28"/>
        </w:rPr>
        <w:t>муниципальн</w:t>
      </w:r>
      <w:r>
        <w:rPr>
          <w:rFonts w:ascii="Times New Roman" w:eastAsia="A" w:hAnsi="Times New Roman" w:cs="Times New Roman"/>
          <w:b/>
          <w:sz w:val="28"/>
          <w:szCs w:val="28"/>
        </w:rPr>
        <w:t>ой</w:t>
      </w:r>
      <w:r w:rsidRPr="006E269B">
        <w:rPr>
          <w:rFonts w:ascii="Times New Roman" w:eastAsia="A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A" w:hAnsi="Times New Roman" w:cs="Times New Roman"/>
          <w:b/>
          <w:sz w:val="28"/>
          <w:szCs w:val="28"/>
        </w:rPr>
        <w:t>ы</w:t>
      </w:r>
      <w:r w:rsidRPr="006E269B">
        <w:rPr>
          <w:rFonts w:ascii="Times New Roman" w:eastAsia="A" w:hAnsi="Times New Roman" w:cs="Times New Roman"/>
          <w:b/>
          <w:sz w:val="28"/>
          <w:szCs w:val="28"/>
        </w:rPr>
        <w:t xml:space="preserve"> «Противодействие коррупции в муниципальном районе Красноярский Самарской области» на 201</w:t>
      </w:r>
      <w:r>
        <w:rPr>
          <w:rFonts w:ascii="Times New Roman" w:eastAsia="A" w:hAnsi="Times New Roman" w:cs="Times New Roman"/>
          <w:b/>
          <w:sz w:val="28"/>
          <w:szCs w:val="28"/>
        </w:rPr>
        <w:t>9-2021</w:t>
      </w:r>
      <w:r w:rsidRPr="006E269B">
        <w:rPr>
          <w:rFonts w:ascii="Times New Roman" w:eastAsia="A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 за </w:t>
      </w:r>
      <w:r w:rsidR="008D2010">
        <w:rPr>
          <w:rFonts w:ascii="Times New Roman" w:eastAsia="A" w:hAnsi="Times New Roman" w:cs="Times New Roman"/>
          <w:b/>
          <w:sz w:val="28"/>
          <w:szCs w:val="28"/>
        </w:rPr>
        <w:t>20</w:t>
      </w:r>
      <w:r w:rsidR="00B42705">
        <w:rPr>
          <w:rFonts w:ascii="Times New Roman" w:eastAsia="A" w:hAnsi="Times New Roman" w:cs="Times New Roman"/>
          <w:b/>
          <w:sz w:val="28"/>
          <w:szCs w:val="28"/>
        </w:rPr>
        <w:t>20</w:t>
      </w:r>
      <w:r w:rsidR="008D2010">
        <w:rPr>
          <w:rFonts w:ascii="Times New Roman" w:eastAsia="A" w:hAnsi="Times New Roman" w:cs="Times New Roman"/>
          <w:b/>
          <w:sz w:val="28"/>
          <w:szCs w:val="28"/>
        </w:rPr>
        <w:t xml:space="preserve"> год</w:t>
      </w:r>
      <w:r w:rsidR="00FC1DF6">
        <w:rPr>
          <w:rFonts w:ascii="Times New Roman" w:eastAsia="A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F76D3F" w:rsidRPr="007D23B1" w:rsidRDefault="00F76D3F" w:rsidP="00F76D3F">
      <w:pPr>
        <w:autoSpaceDE w:val="0"/>
        <w:ind w:firstLine="426"/>
        <w:jc w:val="both"/>
        <w:rPr>
          <w:b/>
          <w:bCs/>
          <w:sz w:val="28"/>
          <w:szCs w:val="28"/>
        </w:rPr>
      </w:pPr>
    </w:p>
    <w:tbl>
      <w:tblPr>
        <w:tblW w:w="947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143"/>
        <w:gridCol w:w="2778"/>
        <w:gridCol w:w="4073"/>
        <w:gridCol w:w="22"/>
        <w:gridCol w:w="1819"/>
      </w:tblGrid>
      <w:tr w:rsidR="00F76D3F" w:rsidRPr="007D23B1" w:rsidTr="00856F9C">
        <w:trPr>
          <w:trHeight w:val="654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D23B1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 w:rsidRPr="007D23B1">
              <w:rPr>
                <w:sz w:val="28"/>
                <w:szCs w:val="28"/>
              </w:rPr>
              <w:t xml:space="preserve"> </w:t>
            </w:r>
            <w:r w:rsidRPr="007D23B1">
              <w:rPr>
                <w:sz w:val="28"/>
                <w:szCs w:val="28"/>
              </w:rPr>
              <w:br/>
            </w:r>
            <w:proofErr w:type="gramStart"/>
            <w:r w:rsidRPr="007D23B1">
              <w:rPr>
                <w:sz w:val="28"/>
                <w:szCs w:val="28"/>
              </w:rPr>
              <w:t>п</w:t>
            </w:r>
            <w:proofErr w:type="gramEnd"/>
            <w:r w:rsidRPr="007D23B1">
              <w:rPr>
                <w:sz w:val="28"/>
                <w:szCs w:val="28"/>
              </w:rPr>
              <w:t>/п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программного</w:t>
            </w:r>
            <w:proofErr w:type="gramEnd"/>
          </w:p>
          <w:p w:rsidR="00F76D3F" w:rsidRPr="007D23B1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мероприятия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6D3F" w:rsidRPr="007D23B1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Информация об исполнении 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D23B1" w:rsidRDefault="00F76D3F" w:rsidP="00204E9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br/>
              <w:t>(бюджетополуча</w:t>
            </w:r>
            <w:r w:rsidRPr="007D23B1">
              <w:rPr>
                <w:sz w:val="28"/>
                <w:szCs w:val="28"/>
              </w:rPr>
              <w:t>тель)</w:t>
            </w:r>
          </w:p>
        </w:tc>
      </w:tr>
      <w:tr w:rsidR="00F76D3F" w:rsidRPr="007D23B1" w:rsidTr="00856F9C">
        <w:trPr>
          <w:trHeight w:val="646"/>
        </w:trPr>
        <w:tc>
          <w:tcPr>
            <w:tcW w:w="94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D23B1" w:rsidRDefault="00F76D3F" w:rsidP="009125E5">
            <w:pPr>
              <w:autoSpaceDE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66E8C">
              <w:rPr>
                <w:b/>
                <w:bCs/>
                <w:sz w:val="28"/>
                <w:szCs w:val="28"/>
              </w:rPr>
              <w:t xml:space="preserve">1. </w:t>
            </w:r>
            <w:r w:rsidRPr="00766E8C">
              <w:rPr>
                <w:b/>
                <w:sz w:val="28"/>
                <w:szCs w:val="28"/>
              </w:rPr>
              <w:t>Реализация и систематизация мер, направленных на предупреждение и пресечение коррупции в деятельности органов местного самоуправления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F76D3F" w:rsidRPr="002F286C" w:rsidTr="00856F9C">
        <w:trPr>
          <w:trHeight w:val="1625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F286C" w:rsidRDefault="00F76D3F" w:rsidP="00204E95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  <w:lang w:eastAsia="ar-SA"/>
              </w:rPr>
            </w:pPr>
            <w:r w:rsidRPr="002F286C">
              <w:rPr>
                <w:sz w:val="28"/>
                <w:szCs w:val="28"/>
              </w:rPr>
              <w:t>1.1.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F286C" w:rsidRDefault="00F76D3F" w:rsidP="00204E95">
            <w:pPr>
              <w:widowControl w:val="0"/>
              <w:suppressAutoHyphens/>
              <w:autoSpaceDE w:val="0"/>
              <w:ind w:left="50"/>
              <w:rPr>
                <w:sz w:val="28"/>
                <w:szCs w:val="28"/>
                <w:lang w:eastAsia="ar-SA"/>
              </w:rPr>
            </w:pPr>
            <w:r w:rsidRPr="002F286C">
              <w:rPr>
                <w:sz w:val="28"/>
                <w:szCs w:val="28"/>
              </w:rPr>
              <w:t xml:space="preserve"> </w:t>
            </w:r>
            <w:r w:rsidR="00CF5955" w:rsidRPr="00CF5955">
              <w:rPr>
                <w:sz w:val="28"/>
                <w:szCs w:val="28"/>
              </w:rPr>
              <w:t xml:space="preserve">Разработка проектов </w:t>
            </w:r>
            <w:r w:rsidR="00CF5955" w:rsidRPr="00CF5955">
              <w:rPr>
                <w:sz w:val="28"/>
                <w:szCs w:val="28"/>
              </w:rPr>
              <w:br/>
              <w:t xml:space="preserve">муниципальных правовых </w:t>
            </w:r>
            <w:r w:rsidR="00CF5955" w:rsidRPr="00CF5955">
              <w:rPr>
                <w:sz w:val="28"/>
                <w:szCs w:val="28"/>
              </w:rPr>
              <w:br/>
              <w:t xml:space="preserve">актов по противодействию </w:t>
            </w:r>
            <w:r w:rsidR="00CF5955" w:rsidRPr="00CF5955">
              <w:rPr>
                <w:sz w:val="28"/>
                <w:szCs w:val="28"/>
              </w:rPr>
              <w:br/>
              <w:t xml:space="preserve">коррупции в муниципальном районе </w:t>
            </w:r>
            <w:proofErr w:type="gramStart"/>
            <w:r w:rsidR="00CF5955" w:rsidRPr="00CF5955">
              <w:rPr>
                <w:sz w:val="28"/>
                <w:szCs w:val="28"/>
              </w:rPr>
              <w:t>Красноярский</w:t>
            </w:r>
            <w:proofErr w:type="gramEnd"/>
            <w:r w:rsidR="00CF5955" w:rsidRPr="00CF5955">
              <w:rPr>
                <w:sz w:val="28"/>
                <w:szCs w:val="28"/>
              </w:rPr>
              <w:t xml:space="preserve"> Самарской области,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5B62DA" w:rsidRDefault="00F76D3F" w:rsidP="00A84A7D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  <w:lang w:eastAsia="ar-SA"/>
              </w:rPr>
            </w:pPr>
            <w:r w:rsidRPr="005B62DA">
              <w:rPr>
                <w:sz w:val="28"/>
                <w:szCs w:val="28"/>
                <w:lang w:eastAsia="ar-SA"/>
              </w:rPr>
              <w:t xml:space="preserve">В </w:t>
            </w:r>
            <w:r w:rsidR="008D2010">
              <w:rPr>
                <w:sz w:val="28"/>
                <w:szCs w:val="28"/>
                <w:lang w:eastAsia="ar-SA"/>
              </w:rPr>
              <w:t>20</w:t>
            </w:r>
            <w:r w:rsidR="00E95FFE">
              <w:rPr>
                <w:sz w:val="28"/>
                <w:szCs w:val="28"/>
                <w:lang w:eastAsia="ar-SA"/>
              </w:rPr>
              <w:t>20</w:t>
            </w:r>
            <w:r w:rsidR="008D2010">
              <w:rPr>
                <w:sz w:val="28"/>
                <w:szCs w:val="28"/>
                <w:lang w:eastAsia="ar-SA"/>
              </w:rPr>
              <w:t xml:space="preserve"> году</w:t>
            </w:r>
            <w:r w:rsidRPr="005B62DA">
              <w:rPr>
                <w:sz w:val="28"/>
                <w:szCs w:val="28"/>
                <w:lang w:eastAsia="ar-SA"/>
              </w:rPr>
              <w:t xml:space="preserve"> в сфере противодействия коррупции принято </w:t>
            </w:r>
            <w:r w:rsidR="005F300F">
              <w:rPr>
                <w:sz w:val="28"/>
                <w:szCs w:val="28"/>
                <w:lang w:eastAsia="ar-SA"/>
              </w:rPr>
              <w:t>9</w:t>
            </w:r>
            <w:r w:rsidRPr="005B62DA">
              <w:rPr>
                <w:sz w:val="28"/>
                <w:szCs w:val="28"/>
                <w:lang w:eastAsia="ar-SA"/>
              </w:rPr>
              <w:t xml:space="preserve"> муниципальных нормативных правовых актов</w:t>
            </w:r>
            <w:r w:rsidR="005B62DA">
              <w:rPr>
                <w:sz w:val="28"/>
                <w:szCs w:val="28"/>
                <w:lang w:eastAsia="ar-SA"/>
              </w:rPr>
              <w:t>.</w:t>
            </w:r>
          </w:p>
          <w:p w:rsidR="00F76D3F" w:rsidRPr="002F286C" w:rsidRDefault="00F76D3F" w:rsidP="00204E9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F286C" w:rsidRDefault="00CF5955" w:rsidP="00204E95">
            <w:pPr>
              <w:widowControl w:val="0"/>
              <w:suppressAutoHyphens/>
              <w:autoSpaceDE w:val="0"/>
              <w:ind w:left="79"/>
              <w:rPr>
                <w:sz w:val="28"/>
                <w:szCs w:val="28"/>
              </w:rPr>
            </w:pPr>
            <w:r w:rsidRPr="00CF5955">
              <w:rPr>
                <w:sz w:val="28"/>
                <w:szCs w:val="28"/>
              </w:rPr>
              <w:t xml:space="preserve">Правовое управление </w:t>
            </w:r>
            <w:proofErr w:type="spellStart"/>
            <w:r w:rsidRPr="00CF5955">
              <w:rPr>
                <w:sz w:val="28"/>
                <w:szCs w:val="28"/>
              </w:rPr>
              <w:t>администра-ции</w:t>
            </w:r>
            <w:proofErr w:type="spellEnd"/>
            <w:r w:rsidRPr="00CF5955">
              <w:rPr>
                <w:sz w:val="28"/>
                <w:szCs w:val="28"/>
              </w:rPr>
              <w:t xml:space="preserve"> </w:t>
            </w:r>
            <w:proofErr w:type="spellStart"/>
            <w:r w:rsidRPr="00CF5955">
              <w:rPr>
                <w:sz w:val="28"/>
                <w:szCs w:val="28"/>
              </w:rPr>
              <w:t>муниципаль-ного</w:t>
            </w:r>
            <w:proofErr w:type="spellEnd"/>
            <w:r w:rsidRPr="00CF5955">
              <w:rPr>
                <w:sz w:val="28"/>
                <w:szCs w:val="28"/>
              </w:rPr>
              <w:t xml:space="preserve"> района </w:t>
            </w:r>
            <w:proofErr w:type="gramStart"/>
            <w:r w:rsidRPr="00CF5955">
              <w:rPr>
                <w:sz w:val="28"/>
                <w:szCs w:val="28"/>
              </w:rPr>
              <w:t>Красноярский</w:t>
            </w:r>
            <w:proofErr w:type="gramEnd"/>
            <w:r w:rsidRPr="00CF5955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76D3F" w:rsidRPr="002F286C" w:rsidTr="00856F9C">
        <w:trPr>
          <w:trHeight w:val="120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F286C" w:rsidRDefault="00F76D3F" w:rsidP="00204E95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2F286C">
              <w:rPr>
                <w:sz w:val="28"/>
                <w:szCs w:val="28"/>
              </w:rPr>
              <w:t>1.2.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F286C" w:rsidRDefault="00F76D3F" w:rsidP="00204E95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 w:rsidRPr="002F286C">
              <w:rPr>
                <w:sz w:val="28"/>
                <w:szCs w:val="28"/>
              </w:rPr>
              <w:t xml:space="preserve"> </w:t>
            </w:r>
            <w:r w:rsidR="00CF5955" w:rsidRPr="00CF5955">
              <w:rPr>
                <w:sz w:val="28"/>
                <w:szCs w:val="28"/>
              </w:rPr>
              <w:t xml:space="preserve">Проведение </w:t>
            </w:r>
            <w:r w:rsidR="00CF5955" w:rsidRPr="00CF5955">
              <w:rPr>
                <w:sz w:val="28"/>
                <w:szCs w:val="28"/>
              </w:rPr>
              <w:br/>
              <w:t xml:space="preserve">антикоррупционной </w:t>
            </w:r>
            <w:r w:rsidR="00CF5955" w:rsidRPr="00CF5955">
              <w:rPr>
                <w:sz w:val="28"/>
                <w:szCs w:val="28"/>
              </w:rPr>
              <w:br/>
              <w:t xml:space="preserve">экспертизы муниципальных </w:t>
            </w:r>
            <w:r w:rsidR="00CF5955" w:rsidRPr="00CF5955">
              <w:rPr>
                <w:sz w:val="28"/>
                <w:szCs w:val="28"/>
              </w:rPr>
              <w:br/>
              <w:t>правовых актов и их проектов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5B62DA" w:rsidRDefault="009125E5" w:rsidP="009125E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F76D3F" w:rsidRPr="005B62DA">
              <w:rPr>
                <w:sz w:val="28"/>
                <w:szCs w:val="28"/>
                <w:lang w:eastAsia="ar-SA"/>
              </w:rPr>
              <w:t>В 20</w:t>
            </w:r>
            <w:r w:rsidR="00E95FFE">
              <w:rPr>
                <w:sz w:val="28"/>
                <w:szCs w:val="28"/>
                <w:lang w:eastAsia="ar-SA"/>
              </w:rPr>
              <w:t>20</w:t>
            </w:r>
            <w:r w:rsidR="00F76D3F" w:rsidRPr="005B62DA">
              <w:rPr>
                <w:sz w:val="28"/>
                <w:szCs w:val="28"/>
                <w:lang w:eastAsia="ar-SA"/>
              </w:rPr>
              <w:t xml:space="preserve"> год</w:t>
            </w:r>
            <w:r w:rsidR="008D2010">
              <w:rPr>
                <w:sz w:val="28"/>
                <w:szCs w:val="28"/>
                <w:lang w:eastAsia="ar-SA"/>
              </w:rPr>
              <w:t>у</w:t>
            </w:r>
            <w:r w:rsidR="00F76D3F" w:rsidRPr="005B62DA">
              <w:rPr>
                <w:sz w:val="28"/>
                <w:szCs w:val="28"/>
                <w:lang w:eastAsia="ar-SA"/>
              </w:rPr>
              <w:t xml:space="preserve"> в администрации муниципального района </w:t>
            </w:r>
            <w:proofErr w:type="gramStart"/>
            <w:r w:rsidR="00F76D3F" w:rsidRPr="005B62DA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="00F76D3F" w:rsidRPr="005B62DA">
              <w:rPr>
                <w:sz w:val="28"/>
                <w:szCs w:val="28"/>
                <w:lang w:eastAsia="ar-SA"/>
              </w:rPr>
              <w:t xml:space="preserve"> Самарской области принято нормативных правовых актов – </w:t>
            </w:r>
            <w:r w:rsidR="00E95FFE" w:rsidRPr="00BA602D">
              <w:rPr>
                <w:sz w:val="28"/>
                <w:szCs w:val="28"/>
                <w:lang w:eastAsia="ar-SA"/>
              </w:rPr>
              <w:t>7</w:t>
            </w:r>
            <w:r w:rsidR="00354A26">
              <w:rPr>
                <w:sz w:val="28"/>
                <w:szCs w:val="28"/>
                <w:lang w:eastAsia="ar-SA"/>
              </w:rPr>
              <w:t>8</w:t>
            </w:r>
            <w:bookmarkStart w:id="0" w:name="_GoBack"/>
            <w:bookmarkEnd w:id="0"/>
            <w:r w:rsidR="00F76D3F" w:rsidRPr="00BA602D">
              <w:rPr>
                <w:sz w:val="28"/>
                <w:szCs w:val="28"/>
                <w:lang w:eastAsia="ar-SA"/>
              </w:rPr>
              <w:t>.</w:t>
            </w:r>
            <w:r w:rsidR="00F76D3F" w:rsidRPr="005B62DA">
              <w:rPr>
                <w:sz w:val="28"/>
                <w:szCs w:val="28"/>
                <w:lang w:eastAsia="ar-SA"/>
              </w:rPr>
              <w:t xml:space="preserve"> Все они прошли антикоррупционную экспертизу</w:t>
            </w:r>
            <w:r w:rsidR="00285595" w:rsidRPr="005B62DA">
              <w:rPr>
                <w:sz w:val="28"/>
                <w:szCs w:val="28"/>
                <w:lang w:eastAsia="ar-SA"/>
              </w:rPr>
              <w:t>.</w:t>
            </w:r>
          </w:p>
          <w:p w:rsidR="00F76D3F" w:rsidRPr="002F286C" w:rsidRDefault="00F76D3F" w:rsidP="00204E9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F76D3F" w:rsidRPr="002F286C" w:rsidRDefault="00F76D3F" w:rsidP="00204E9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F286C" w:rsidRDefault="00CF5955" w:rsidP="00204E95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  <w:lang w:eastAsia="ar-SA"/>
              </w:rPr>
            </w:pPr>
            <w:r w:rsidRPr="00CF5955">
              <w:rPr>
                <w:sz w:val="28"/>
                <w:szCs w:val="28"/>
              </w:rPr>
              <w:t xml:space="preserve">Правовое управление </w:t>
            </w:r>
            <w:proofErr w:type="spellStart"/>
            <w:r w:rsidRPr="00CF5955">
              <w:rPr>
                <w:sz w:val="28"/>
                <w:szCs w:val="28"/>
              </w:rPr>
              <w:t>администра-ции</w:t>
            </w:r>
            <w:proofErr w:type="spellEnd"/>
            <w:r w:rsidRPr="00CF5955">
              <w:rPr>
                <w:sz w:val="28"/>
                <w:szCs w:val="28"/>
              </w:rPr>
              <w:t xml:space="preserve"> </w:t>
            </w:r>
            <w:proofErr w:type="spellStart"/>
            <w:r w:rsidRPr="00CF5955">
              <w:rPr>
                <w:sz w:val="28"/>
                <w:szCs w:val="28"/>
              </w:rPr>
              <w:t>муниципаль-ного</w:t>
            </w:r>
            <w:proofErr w:type="spellEnd"/>
            <w:r w:rsidRPr="00CF5955">
              <w:rPr>
                <w:sz w:val="28"/>
                <w:szCs w:val="28"/>
              </w:rPr>
              <w:t xml:space="preserve"> района </w:t>
            </w:r>
            <w:proofErr w:type="gramStart"/>
            <w:r w:rsidRPr="00CF5955">
              <w:rPr>
                <w:sz w:val="28"/>
                <w:szCs w:val="28"/>
              </w:rPr>
              <w:t>Красноярский</w:t>
            </w:r>
            <w:proofErr w:type="gramEnd"/>
            <w:r w:rsidRPr="00CF5955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76D3F" w:rsidRPr="002F286C" w:rsidTr="00856F9C">
        <w:trPr>
          <w:trHeight w:val="980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555" w:rsidRDefault="00F76D3F" w:rsidP="00204E95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365555">
              <w:rPr>
                <w:sz w:val="28"/>
                <w:szCs w:val="28"/>
              </w:rPr>
              <w:t>1.3.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555" w:rsidRDefault="009125E5" w:rsidP="00204E95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CF5955" w:rsidRPr="00CF5955">
              <w:rPr>
                <w:sz w:val="28"/>
                <w:szCs w:val="28"/>
              </w:rPr>
              <w:t>и внесение изменений в административные регламенты оказания муниципальных услуг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5B62DA" w:rsidRDefault="00F76D3F" w:rsidP="008839DB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  <w:lang w:eastAsia="ar-SA"/>
              </w:rPr>
            </w:pPr>
            <w:r w:rsidRPr="005B62DA">
              <w:rPr>
                <w:sz w:val="28"/>
                <w:szCs w:val="28"/>
                <w:lang w:eastAsia="ar-SA"/>
              </w:rPr>
              <w:t xml:space="preserve">В </w:t>
            </w:r>
            <w:r w:rsidR="008D2010">
              <w:rPr>
                <w:sz w:val="28"/>
                <w:szCs w:val="28"/>
                <w:lang w:eastAsia="ar-SA"/>
              </w:rPr>
              <w:t>20</w:t>
            </w:r>
            <w:r w:rsidR="00E95FFE">
              <w:rPr>
                <w:sz w:val="28"/>
                <w:szCs w:val="28"/>
                <w:lang w:eastAsia="ar-SA"/>
              </w:rPr>
              <w:t>20</w:t>
            </w:r>
            <w:r w:rsidR="008D2010">
              <w:rPr>
                <w:sz w:val="28"/>
                <w:szCs w:val="28"/>
                <w:lang w:eastAsia="ar-SA"/>
              </w:rPr>
              <w:t xml:space="preserve"> году</w:t>
            </w:r>
            <w:r w:rsidRPr="005B62DA">
              <w:rPr>
                <w:sz w:val="28"/>
                <w:szCs w:val="28"/>
                <w:lang w:eastAsia="ar-SA"/>
              </w:rPr>
              <w:t xml:space="preserve"> </w:t>
            </w:r>
            <w:r w:rsidR="008D2010">
              <w:rPr>
                <w:sz w:val="28"/>
                <w:szCs w:val="28"/>
                <w:lang w:eastAsia="ar-SA"/>
              </w:rPr>
              <w:t xml:space="preserve">внесено </w:t>
            </w:r>
            <w:r w:rsidR="008839DB">
              <w:rPr>
                <w:sz w:val="28"/>
                <w:szCs w:val="28"/>
                <w:lang w:eastAsia="ar-SA"/>
              </w:rPr>
              <w:t>8</w:t>
            </w:r>
            <w:r w:rsidR="008D2010">
              <w:rPr>
                <w:sz w:val="28"/>
                <w:szCs w:val="28"/>
                <w:lang w:eastAsia="ar-SA"/>
              </w:rPr>
              <w:t xml:space="preserve"> изменени</w:t>
            </w:r>
            <w:r w:rsidR="00BA602D">
              <w:rPr>
                <w:sz w:val="28"/>
                <w:szCs w:val="28"/>
                <w:lang w:eastAsia="ar-SA"/>
              </w:rPr>
              <w:t>й</w:t>
            </w:r>
            <w:r w:rsidR="008D2010" w:rsidRPr="008D2010">
              <w:rPr>
                <w:sz w:val="28"/>
                <w:szCs w:val="28"/>
                <w:lang w:eastAsia="ar-SA"/>
              </w:rPr>
              <w:t xml:space="preserve"> в действующие регламенты</w:t>
            </w:r>
            <w:r w:rsidR="008D201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955" w:rsidRPr="00CF5955" w:rsidRDefault="00CF5955" w:rsidP="00CF5955">
            <w:pPr>
              <w:autoSpaceDE w:val="0"/>
              <w:ind w:left="71"/>
              <w:rPr>
                <w:sz w:val="28"/>
                <w:szCs w:val="28"/>
              </w:rPr>
            </w:pPr>
            <w:r w:rsidRPr="00CF5955">
              <w:rPr>
                <w:sz w:val="28"/>
                <w:szCs w:val="28"/>
              </w:rPr>
              <w:t xml:space="preserve">Структурные </w:t>
            </w:r>
            <w:r w:rsidRPr="00CF5955">
              <w:rPr>
                <w:sz w:val="28"/>
                <w:szCs w:val="28"/>
              </w:rPr>
              <w:br/>
            </w:r>
            <w:proofErr w:type="gramStart"/>
            <w:r w:rsidRPr="00CF5955">
              <w:rPr>
                <w:sz w:val="28"/>
                <w:szCs w:val="28"/>
              </w:rPr>
              <w:t>подразделе-</w:t>
            </w:r>
            <w:proofErr w:type="spellStart"/>
            <w:r w:rsidRPr="00CF5955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CF5955">
              <w:rPr>
                <w:sz w:val="28"/>
                <w:szCs w:val="28"/>
              </w:rPr>
              <w:t xml:space="preserve"> </w:t>
            </w:r>
            <w:proofErr w:type="spellStart"/>
            <w:r w:rsidRPr="00CF5955">
              <w:rPr>
                <w:sz w:val="28"/>
                <w:szCs w:val="28"/>
              </w:rPr>
              <w:t>администра-ции</w:t>
            </w:r>
            <w:proofErr w:type="spellEnd"/>
          </w:p>
          <w:p w:rsidR="00CF5955" w:rsidRPr="00CF5955" w:rsidRDefault="00CF5955" w:rsidP="00CF5955">
            <w:pPr>
              <w:autoSpaceDE w:val="0"/>
              <w:ind w:left="71"/>
              <w:rPr>
                <w:sz w:val="28"/>
                <w:szCs w:val="28"/>
              </w:rPr>
            </w:pPr>
            <w:proofErr w:type="spellStart"/>
            <w:proofErr w:type="gramStart"/>
            <w:r w:rsidRPr="00CF5955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CF5955">
              <w:rPr>
                <w:sz w:val="28"/>
                <w:szCs w:val="28"/>
              </w:rPr>
              <w:t xml:space="preserve"> района </w:t>
            </w:r>
            <w:proofErr w:type="spellStart"/>
            <w:r w:rsidRPr="00CF5955">
              <w:rPr>
                <w:sz w:val="28"/>
                <w:szCs w:val="28"/>
              </w:rPr>
              <w:t>Краснояр</w:t>
            </w:r>
            <w:proofErr w:type="spellEnd"/>
            <w:r w:rsidRPr="00CF5955">
              <w:rPr>
                <w:sz w:val="28"/>
                <w:szCs w:val="28"/>
              </w:rPr>
              <w:t>-</w:t>
            </w:r>
          </w:p>
          <w:p w:rsidR="00CF5955" w:rsidRPr="00CF5955" w:rsidRDefault="00CF5955" w:rsidP="00CF5955">
            <w:pPr>
              <w:autoSpaceDE w:val="0"/>
              <w:ind w:left="71"/>
              <w:rPr>
                <w:sz w:val="28"/>
                <w:szCs w:val="28"/>
              </w:rPr>
            </w:pPr>
            <w:proofErr w:type="spellStart"/>
            <w:proofErr w:type="gramStart"/>
            <w:r w:rsidRPr="00CF5955">
              <w:rPr>
                <w:sz w:val="28"/>
                <w:szCs w:val="28"/>
              </w:rPr>
              <w:t>ский</w:t>
            </w:r>
            <w:proofErr w:type="spellEnd"/>
            <w:r w:rsidRPr="00CF5955">
              <w:rPr>
                <w:sz w:val="28"/>
                <w:szCs w:val="28"/>
              </w:rPr>
              <w:t xml:space="preserve"> Самарской </w:t>
            </w:r>
            <w:r w:rsidRPr="00CF5955">
              <w:rPr>
                <w:sz w:val="28"/>
                <w:szCs w:val="28"/>
              </w:rPr>
              <w:lastRenderedPageBreak/>
              <w:t xml:space="preserve">области, подведомственные </w:t>
            </w:r>
            <w:proofErr w:type="spellStart"/>
            <w:r w:rsidRPr="00CF5955">
              <w:rPr>
                <w:sz w:val="28"/>
                <w:szCs w:val="28"/>
              </w:rPr>
              <w:t>муниципаль</w:t>
            </w:r>
            <w:proofErr w:type="spellEnd"/>
            <w:r w:rsidRPr="00CF5955">
              <w:rPr>
                <w:sz w:val="28"/>
                <w:szCs w:val="28"/>
              </w:rPr>
              <w:t>-</w:t>
            </w:r>
            <w:proofErr w:type="gramEnd"/>
          </w:p>
          <w:p w:rsidR="00F76D3F" w:rsidRPr="00365555" w:rsidRDefault="00CF5955" w:rsidP="00CF5955">
            <w:pPr>
              <w:widowControl w:val="0"/>
              <w:suppressAutoHyphens/>
              <w:autoSpaceDE w:val="0"/>
              <w:ind w:left="71"/>
              <w:rPr>
                <w:sz w:val="28"/>
                <w:szCs w:val="28"/>
              </w:rPr>
            </w:pPr>
            <w:proofErr w:type="spellStart"/>
            <w:r w:rsidRPr="00CF5955">
              <w:rPr>
                <w:sz w:val="28"/>
                <w:szCs w:val="28"/>
              </w:rPr>
              <w:t>ные</w:t>
            </w:r>
            <w:proofErr w:type="spellEnd"/>
            <w:r w:rsidRPr="00CF5955">
              <w:rPr>
                <w:sz w:val="28"/>
                <w:szCs w:val="28"/>
              </w:rPr>
              <w:t xml:space="preserve"> учреждения</w:t>
            </w:r>
          </w:p>
        </w:tc>
      </w:tr>
      <w:tr w:rsidR="00F76D3F" w:rsidRPr="002F286C" w:rsidTr="00856F9C">
        <w:trPr>
          <w:trHeight w:val="210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555" w:rsidRDefault="00F76D3F" w:rsidP="00204E95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365555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555" w:rsidRDefault="00F76D3F" w:rsidP="00204E95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  <w:r w:rsidRPr="00365555">
              <w:rPr>
                <w:sz w:val="28"/>
                <w:szCs w:val="28"/>
              </w:rPr>
              <w:t xml:space="preserve">Проведение мониторинга качества предоставления </w:t>
            </w:r>
          </w:p>
          <w:p w:rsidR="00F76D3F" w:rsidRPr="00365555" w:rsidRDefault="00F76D3F" w:rsidP="00204E95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 w:rsidRPr="00365555">
              <w:rPr>
                <w:sz w:val="28"/>
                <w:szCs w:val="28"/>
              </w:rPr>
              <w:t xml:space="preserve">муниципальных услуг 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10" w:rsidRPr="008D2010" w:rsidRDefault="008D2010" w:rsidP="007323E1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  <w:lang w:eastAsia="ar-SA"/>
              </w:rPr>
            </w:pPr>
            <w:r w:rsidRPr="008D2010">
              <w:rPr>
                <w:sz w:val="28"/>
                <w:szCs w:val="28"/>
                <w:lang w:eastAsia="ar-SA"/>
              </w:rPr>
              <w:t>В 20</w:t>
            </w:r>
            <w:r w:rsidR="00E95FFE">
              <w:rPr>
                <w:sz w:val="28"/>
                <w:szCs w:val="28"/>
                <w:lang w:eastAsia="ar-SA"/>
              </w:rPr>
              <w:t>20</w:t>
            </w:r>
            <w:r w:rsidRPr="008D2010">
              <w:rPr>
                <w:sz w:val="28"/>
                <w:szCs w:val="28"/>
                <w:lang w:eastAsia="ar-SA"/>
              </w:rPr>
              <w:t xml:space="preserve"> году проведен мониторинг следующих муниципальных услуг:</w:t>
            </w:r>
          </w:p>
          <w:p w:rsidR="007323E1" w:rsidRPr="00E65109" w:rsidRDefault="007323E1" w:rsidP="007323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E65109">
              <w:rPr>
                <w:rFonts w:eastAsia="Calibri"/>
                <w:sz w:val="28"/>
                <w:szCs w:val="28"/>
              </w:rPr>
              <w:t>«Оказание консультационных услуг субъектам малого и среднего предпринимательства»;</w:t>
            </w:r>
          </w:p>
          <w:p w:rsidR="00F76D3F" w:rsidRPr="00F87E29" w:rsidRDefault="007323E1" w:rsidP="0048289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E65109">
              <w:rPr>
                <w:rFonts w:eastAsia="Calibri"/>
                <w:sz w:val="28"/>
                <w:szCs w:val="28"/>
              </w:rPr>
              <w:t>- «Временное трудоустройство несовершеннолетних граждан в возрасте от 14 до 18 лет в свободное от учебы время»</w:t>
            </w:r>
            <w:r w:rsidR="008D2010" w:rsidRPr="008D201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555" w:rsidRDefault="0005302E" w:rsidP="00204E95">
            <w:pPr>
              <w:widowControl w:val="0"/>
              <w:suppressAutoHyphens/>
              <w:autoSpaceDE w:val="0"/>
              <w:ind w:left="57"/>
              <w:rPr>
                <w:sz w:val="28"/>
                <w:szCs w:val="28"/>
                <w:lang w:eastAsia="ar-SA"/>
              </w:rPr>
            </w:pPr>
            <w:r w:rsidRPr="0005302E">
              <w:rPr>
                <w:sz w:val="28"/>
                <w:szCs w:val="28"/>
              </w:rPr>
              <w:t xml:space="preserve">Заместители Главы муниципального района </w:t>
            </w:r>
            <w:proofErr w:type="gramStart"/>
            <w:r w:rsidRPr="0005302E">
              <w:rPr>
                <w:sz w:val="28"/>
                <w:szCs w:val="28"/>
              </w:rPr>
              <w:t>Красноярский</w:t>
            </w:r>
            <w:proofErr w:type="gramEnd"/>
            <w:r w:rsidRPr="0005302E">
              <w:rPr>
                <w:sz w:val="28"/>
                <w:szCs w:val="28"/>
              </w:rPr>
              <w:t xml:space="preserve"> Самарской области по курируемым направлениям работы</w:t>
            </w:r>
          </w:p>
        </w:tc>
      </w:tr>
      <w:tr w:rsidR="00F76D3F" w:rsidRPr="002F286C" w:rsidTr="00856F9C">
        <w:trPr>
          <w:trHeight w:val="210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C321FE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321FE">
              <w:rPr>
                <w:sz w:val="28"/>
                <w:szCs w:val="28"/>
              </w:rPr>
              <w:t>1.5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02E" w:rsidRPr="0005302E" w:rsidRDefault="0005302E" w:rsidP="0005302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t xml:space="preserve">Внедрение механизма </w:t>
            </w:r>
          </w:p>
          <w:p w:rsidR="0005302E" w:rsidRPr="0005302E" w:rsidRDefault="0005302E" w:rsidP="0005302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t xml:space="preserve">предоставления </w:t>
            </w:r>
          </w:p>
          <w:p w:rsidR="00F76D3F" w:rsidRPr="00C321FE" w:rsidRDefault="0005302E" w:rsidP="0005302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5302E">
              <w:rPr>
                <w:sz w:val="28"/>
                <w:szCs w:val="28"/>
              </w:rPr>
              <w:t xml:space="preserve">муниципальных услуг по </w:t>
            </w:r>
            <w:r w:rsidRPr="0005302E">
              <w:rPr>
                <w:sz w:val="28"/>
                <w:szCs w:val="28"/>
              </w:rPr>
              <w:br/>
              <w:t xml:space="preserve">принципу «одного окна» в муниципальном районе </w:t>
            </w:r>
            <w:proofErr w:type="gramStart"/>
            <w:r w:rsidRPr="0005302E">
              <w:rPr>
                <w:sz w:val="28"/>
                <w:szCs w:val="28"/>
              </w:rPr>
              <w:t>Красноярский</w:t>
            </w:r>
            <w:proofErr w:type="gramEnd"/>
            <w:r w:rsidRPr="0005302E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Default="00F76D3F" w:rsidP="00A84A7D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C321FE">
              <w:rPr>
                <w:sz w:val="28"/>
                <w:szCs w:val="28"/>
                <w:lang w:eastAsia="ar-SA"/>
              </w:rPr>
              <w:t>В целях повышения уровня информированности</w:t>
            </w:r>
            <w:r>
              <w:rPr>
                <w:sz w:val="28"/>
                <w:szCs w:val="28"/>
                <w:lang w:eastAsia="ar-SA"/>
              </w:rPr>
              <w:t xml:space="preserve"> населения о возможности получения государственных и муниципальных услуг на базе МФЦ, организации комфортных условий для получения услуг по принципу «одного окна», получении государственных услуг в электронном виде с использованием единой системы идентификации и аутентификации, путем регистрации, подтверждения или восстановления учетной записи в ЕСИА, в МФЦ проведены следующие мероприятия:</w:t>
            </w:r>
            <w:proofErr w:type="gramEnd"/>
          </w:p>
          <w:p w:rsidR="00F76D3F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-выпущены информационные листовки;</w:t>
            </w:r>
          </w:p>
          <w:p w:rsidR="00F76D3F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-информирование населения о работе МФЦ путем официальной публикации в газете «Красноярские новости»;</w:t>
            </w:r>
          </w:p>
          <w:p w:rsidR="00F76D3F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-размещение информации на официальных сайтах МФЦ и администрации района.</w:t>
            </w:r>
          </w:p>
          <w:p w:rsidR="00F76D3F" w:rsidRPr="00C321FE" w:rsidRDefault="00F76D3F" w:rsidP="009125E5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Освоены денежные средства в размере </w:t>
            </w:r>
            <w:r w:rsidR="0006308C">
              <w:rPr>
                <w:sz w:val="28"/>
                <w:szCs w:val="28"/>
                <w:lang w:eastAsia="ar-SA"/>
              </w:rPr>
              <w:t>10</w:t>
            </w:r>
            <w:r>
              <w:rPr>
                <w:sz w:val="28"/>
                <w:szCs w:val="28"/>
                <w:lang w:eastAsia="ar-SA"/>
              </w:rPr>
              <w:t xml:space="preserve">000 рублей на изготовление полиграфической </w:t>
            </w:r>
            <w:r>
              <w:rPr>
                <w:sz w:val="28"/>
                <w:szCs w:val="28"/>
                <w:lang w:eastAsia="ar-SA"/>
              </w:rPr>
              <w:lastRenderedPageBreak/>
              <w:t>продукции</w:t>
            </w:r>
            <w:r w:rsidR="00B81308">
              <w:rPr>
                <w:sz w:val="28"/>
                <w:szCs w:val="28"/>
                <w:lang w:eastAsia="ar-SA"/>
              </w:rPr>
              <w:t xml:space="preserve"> в виде информационных буклетов</w:t>
            </w:r>
            <w:r w:rsidR="00CF2079">
              <w:rPr>
                <w:sz w:val="28"/>
                <w:szCs w:val="28"/>
                <w:lang w:eastAsia="ar-SA"/>
              </w:rPr>
              <w:t>, содержащих информацию о предоставлении государственных и муниципальных услуг на базе МФЦ по принципу «одного окна», режиме работы и контактной информации главного офиса МБУ – МФЦ и о</w:t>
            </w:r>
            <w:r w:rsidR="009125E5">
              <w:rPr>
                <w:sz w:val="28"/>
                <w:szCs w:val="28"/>
                <w:lang w:eastAsia="ar-SA"/>
              </w:rPr>
              <w:t>дного территориально обособленного</w:t>
            </w:r>
            <w:r w:rsidR="00CF2079">
              <w:rPr>
                <w:sz w:val="28"/>
                <w:szCs w:val="28"/>
                <w:lang w:eastAsia="ar-SA"/>
              </w:rPr>
              <w:t xml:space="preserve"> структурн</w:t>
            </w:r>
            <w:r w:rsidR="009125E5">
              <w:rPr>
                <w:sz w:val="28"/>
                <w:szCs w:val="28"/>
                <w:lang w:eastAsia="ar-SA"/>
              </w:rPr>
              <w:t>ого подразделения</w:t>
            </w:r>
            <w:r w:rsidR="00CF2079">
              <w:rPr>
                <w:sz w:val="28"/>
                <w:szCs w:val="28"/>
                <w:lang w:eastAsia="ar-SA"/>
              </w:rPr>
              <w:t>, а также визитных карточек</w:t>
            </w:r>
            <w:r w:rsidR="00B81308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C321FE" w:rsidRDefault="0005302E" w:rsidP="00204E9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lastRenderedPageBreak/>
              <w:t>МБУ «</w:t>
            </w:r>
            <w:proofErr w:type="spellStart"/>
            <w:proofErr w:type="gramStart"/>
            <w:r w:rsidRPr="0005302E">
              <w:rPr>
                <w:sz w:val="28"/>
                <w:szCs w:val="28"/>
              </w:rPr>
              <w:t>Многофунк-циональный</w:t>
            </w:r>
            <w:proofErr w:type="spellEnd"/>
            <w:proofErr w:type="gramEnd"/>
            <w:r w:rsidRPr="0005302E">
              <w:rPr>
                <w:sz w:val="28"/>
                <w:szCs w:val="28"/>
              </w:rPr>
              <w:t xml:space="preserve"> центр </w:t>
            </w:r>
            <w:proofErr w:type="spellStart"/>
            <w:r w:rsidRPr="0005302E">
              <w:rPr>
                <w:sz w:val="28"/>
                <w:szCs w:val="28"/>
              </w:rPr>
              <w:t>предоставле-ния</w:t>
            </w:r>
            <w:proofErr w:type="spellEnd"/>
            <w:r w:rsidRPr="0005302E">
              <w:rPr>
                <w:sz w:val="28"/>
                <w:szCs w:val="28"/>
              </w:rPr>
              <w:t xml:space="preserve"> </w:t>
            </w:r>
            <w:proofErr w:type="spellStart"/>
            <w:r w:rsidRPr="0005302E">
              <w:rPr>
                <w:sz w:val="28"/>
                <w:szCs w:val="28"/>
              </w:rPr>
              <w:t>государствен-ных</w:t>
            </w:r>
            <w:proofErr w:type="spellEnd"/>
            <w:r w:rsidRPr="0005302E">
              <w:rPr>
                <w:sz w:val="28"/>
                <w:szCs w:val="28"/>
              </w:rPr>
              <w:t xml:space="preserve"> и </w:t>
            </w:r>
            <w:proofErr w:type="spellStart"/>
            <w:r w:rsidRPr="0005302E">
              <w:rPr>
                <w:sz w:val="28"/>
                <w:szCs w:val="28"/>
              </w:rPr>
              <w:t>муниципаль-ных</w:t>
            </w:r>
            <w:proofErr w:type="spellEnd"/>
            <w:r w:rsidRPr="0005302E">
              <w:rPr>
                <w:sz w:val="28"/>
                <w:szCs w:val="28"/>
              </w:rPr>
              <w:t xml:space="preserve"> услуг </w:t>
            </w:r>
            <w:proofErr w:type="spellStart"/>
            <w:r w:rsidRPr="0005302E">
              <w:rPr>
                <w:sz w:val="28"/>
                <w:szCs w:val="28"/>
              </w:rPr>
              <w:t>администра-ции</w:t>
            </w:r>
            <w:proofErr w:type="spellEnd"/>
            <w:r w:rsidRPr="0005302E">
              <w:rPr>
                <w:sz w:val="28"/>
                <w:szCs w:val="28"/>
              </w:rPr>
              <w:t xml:space="preserve"> </w:t>
            </w:r>
            <w:proofErr w:type="spellStart"/>
            <w:r w:rsidRPr="0005302E">
              <w:rPr>
                <w:sz w:val="28"/>
                <w:szCs w:val="28"/>
              </w:rPr>
              <w:t>муниципаль-ного</w:t>
            </w:r>
            <w:proofErr w:type="spellEnd"/>
            <w:r w:rsidRPr="0005302E">
              <w:rPr>
                <w:sz w:val="28"/>
                <w:szCs w:val="28"/>
              </w:rPr>
              <w:t xml:space="preserve"> района </w:t>
            </w:r>
            <w:proofErr w:type="spellStart"/>
            <w:r w:rsidRPr="0005302E">
              <w:rPr>
                <w:sz w:val="28"/>
                <w:szCs w:val="28"/>
              </w:rPr>
              <w:t>Краснояр-ский</w:t>
            </w:r>
            <w:proofErr w:type="spellEnd"/>
            <w:r w:rsidRPr="0005302E">
              <w:rPr>
                <w:sz w:val="28"/>
                <w:szCs w:val="28"/>
              </w:rPr>
              <w:t xml:space="preserve"> Самарской области»</w:t>
            </w:r>
          </w:p>
        </w:tc>
      </w:tr>
      <w:tr w:rsidR="00F76D3F" w:rsidRPr="002F286C" w:rsidTr="00856F9C">
        <w:trPr>
          <w:trHeight w:val="162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F3604C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F3604C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F3604C" w:rsidRDefault="0005302E" w:rsidP="00204E95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  <w:lang w:eastAsia="ar-SA"/>
              </w:rPr>
            </w:pPr>
            <w:r w:rsidRPr="0005302E">
              <w:rPr>
                <w:sz w:val="28"/>
                <w:szCs w:val="28"/>
              </w:rPr>
              <w:t xml:space="preserve">Проведение опроса с целью </w:t>
            </w:r>
            <w:proofErr w:type="gramStart"/>
            <w:r w:rsidRPr="0005302E">
              <w:rPr>
                <w:sz w:val="28"/>
                <w:szCs w:val="28"/>
              </w:rPr>
              <w:t>определения уровня удовлетворенности получателей муниципальных услуг</w:t>
            </w:r>
            <w:proofErr w:type="gramEnd"/>
            <w:r w:rsidRPr="0005302E">
              <w:rPr>
                <w:sz w:val="28"/>
                <w:szCs w:val="28"/>
              </w:rPr>
              <w:t xml:space="preserve"> качеством предоставления муниципальных услуг, предоставляемых по принципу «одного окна»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FD29AD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D29AD">
              <w:rPr>
                <w:sz w:val="28"/>
                <w:szCs w:val="28"/>
                <w:lang w:eastAsia="ar-SA"/>
              </w:rPr>
              <w:t>В целях проведения мониторинга качества предоставления государственных и муниципальных услуг, а также в целях повышения уровня удовлетворенности населения работой МФЦ, сотрудниками МФЦ ежеквартально проводится анкетирование.</w:t>
            </w:r>
          </w:p>
          <w:p w:rsidR="00F76D3F" w:rsidRPr="00FD29AD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D29AD">
              <w:rPr>
                <w:sz w:val="28"/>
                <w:szCs w:val="28"/>
                <w:lang w:eastAsia="ar-SA"/>
              </w:rPr>
              <w:t>В 20</w:t>
            </w:r>
            <w:r w:rsidR="00CF2079">
              <w:rPr>
                <w:sz w:val="28"/>
                <w:szCs w:val="28"/>
                <w:lang w:eastAsia="ar-SA"/>
              </w:rPr>
              <w:t>20</w:t>
            </w:r>
            <w:r w:rsidR="0006308C">
              <w:rPr>
                <w:sz w:val="28"/>
                <w:szCs w:val="28"/>
                <w:lang w:eastAsia="ar-SA"/>
              </w:rPr>
              <w:t xml:space="preserve"> году</w:t>
            </w:r>
            <w:r w:rsidRPr="00FD29AD">
              <w:rPr>
                <w:sz w:val="28"/>
                <w:szCs w:val="28"/>
                <w:lang w:eastAsia="ar-SA"/>
              </w:rPr>
              <w:t xml:space="preserve"> опрошено </w:t>
            </w:r>
            <w:r w:rsidR="00CF2079">
              <w:rPr>
                <w:sz w:val="28"/>
                <w:szCs w:val="28"/>
                <w:lang w:eastAsia="ar-SA"/>
              </w:rPr>
              <w:t>17</w:t>
            </w:r>
            <w:r w:rsidR="0006308C">
              <w:rPr>
                <w:sz w:val="28"/>
                <w:szCs w:val="28"/>
                <w:lang w:eastAsia="ar-SA"/>
              </w:rPr>
              <w:t>0</w:t>
            </w:r>
            <w:r w:rsidRPr="00FD29AD">
              <w:rPr>
                <w:sz w:val="28"/>
                <w:szCs w:val="28"/>
                <w:lang w:eastAsia="ar-SA"/>
              </w:rPr>
              <w:t xml:space="preserve"> респондент</w:t>
            </w:r>
            <w:r w:rsidR="00CF2079">
              <w:rPr>
                <w:sz w:val="28"/>
                <w:szCs w:val="28"/>
                <w:lang w:eastAsia="ar-SA"/>
              </w:rPr>
              <w:t>ов</w:t>
            </w:r>
            <w:r w:rsidRPr="00FD29AD">
              <w:rPr>
                <w:sz w:val="28"/>
                <w:szCs w:val="28"/>
                <w:lang w:eastAsia="ar-SA"/>
              </w:rPr>
              <w:t xml:space="preserve"> на территории муниципального района </w:t>
            </w:r>
            <w:proofErr w:type="gramStart"/>
            <w:r w:rsidRPr="00FD29AD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FD29AD">
              <w:rPr>
                <w:sz w:val="28"/>
                <w:szCs w:val="28"/>
                <w:lang w:eastAsia="ar-SA"/>
              </w:rPr>
              <w:t xml:space="preserve"> Самарской области.</w:t>
            </w:r>
          </w:p>
          <w:p w:rsidR="00F76D3F" w:rsidRPr="002F286C" w:rsidRDefault="00F76D3F" w:rsidP="00204E95">
            <w:pPr>
              <w:widowControl w:val="0"/>
              <w:suppressAutoHyphens/>
              <w:autoSpaceDE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F286C" w:rsidRDefault="0005302E" w:rsidP="00204E95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 w:rsidRPr="0005302E">
              <w:rPr>
                <w:sz w:val="28"/>
                <w:szCs w:val="28"/>
              </w:rPr>
              <w:t>МБУ «</w:t>
            </w:r>
            <w:proofErr w:type="spellStart"/>
            <w:proofErr w:type="gramStart"/>
            <w:r w:rsidRPr="0005302E">
              <w:rPr>
                <w:sz w:val="28"/>
                <w:szCs w:val="28"/>
              </w:rPr>
              <w:t>Многофунк-циональный</w:t>
            </w:r>
            <w:proofErr w:type="spellEnd"/>
            <w:proofErr w:type="gramEnd"/>
            <w:r w:rsidRPr="0005302E">
              <w:rPr>
                <w:sz w:val="28"/>
                <w:szCs w:val="28"/>
              </w:rPr>
              <w:t xml:space="preserve"> центр </w:t>
            </w:r>
            <w:proofErr w:type="spellStart"/>
            <w:r w:rsidRPr="0005302E">
              <w:rPr>
                <w:sz w:val="28"/>
                <w:szCs w:val="28"/>
              </w:rPr>
              <w:t>предостав-ления</w:t>
            </w:r>
            <w:proofErr w:type="spellEnd"/>
            <w:r w:rsidRPr="0005302E">
              <w:rPr>
                <w:sz w:val="28"/>
                <w:szCs w:val="28"/>
              </w:rPr>
              <w:t xml:space="preserve"> </w:t>
            </w:r>
            <w:proofErr w:type="spellStart"/>
            <w:r w:rsidRPr="0005302E">
              <w:rPr>
                <w:sz w:val="28"/>
                <w:szCs w:val="28"/>
              </w:rPr>
              <w:t>государствен-ных</w:t>
            </w:r>
            <w:proofErr w:type="spellEnd"/>
            <w:r w:rsidRPr="0005302E">
              <w:rPr>
                <w:sz w:val="28"/>
                <w:szCs w:val="28"/>
              </w:rPr>
              <w:t xml:space="preserve"> и </w:t>
            </w:r>
            <w:proofErr w:type="spellStart"/>
            <w:r w:rsidRPr="0005302E">
              <w:rPr>
                <w:sz w:val="28"/>
                <w:szCs w:val="28"/>
              </w:rPr>
              <w:t>муниципаль-ных</w:t>
            </w:r>
            <w:proofErr w:type="spellEnd"/>
            <w:r w:rsidRPr="0005302E">
              <w:rPr>
                <w:sz w:val="28"/>
                <w:szCs w:val="28"/>
              </w:rPr>
              <w:t xml:space="preserve"> услуг </w:t>
            </w:r>
            <w:proofErr w:type="spellStart"/>
            <w:r w:rsidRPr="0005302E">
              <w:rPr>
                <w:sz w:val="28"/>
                <w:szCs w:val="28"/>
              </w:rPr>
              <w:t>администра-ции</w:t>
            </w:r>
            <w:proofErr w:type="spellEnd"/>
            <w:r w:rsidRPr="0005302E">
              <w:rPr>
                <w:sz w:val="28"/>
                <w:szCs w:val="28"/>
              </w:rPr>
              <w:t xml:space="preserve"> </w:t>
            </w:r>
            <w:proofErr w:type="spellStart"/>
            <w:r w:rsidRPr="0005302E">
              <w:rPr>
                <w:sz w:val="28"/>
                <w:szCs w:val="28"/>
              </w:rPr>
              <w:t>муниципаль-ного</w:t>
            </w:r>
            <w:proofErr w:type="spellEnd"/>
            <w:r w:rsidRPr="0005302E">
              <w:rPr>
                <w:sz w:val="28"/>
                <w:szCs w:val="28"/>
              </w:rPr>
              <w:t xml:space="preserve"> района </w:t>
            </w:r>
            <w:proofErr w:type="spellStart"/>
            <w:r w:rsidRPr="0005302E">
              <w:rPr>
                <w:sz w:val="28"/>
                <w:szCs w:val="28"/>
              </w:rPr>
              <w:t>Краснояр-ский</w:t>
            </w:r>
            <w:proofErr w:type="spellEnd"/>
            <w:r w:rsidRPr="0005302E">
              <w:rPr>
                <w:sz w:val="28"/>
                <w:szCs w:val="28"/>
              </w:rPr>
              <w:t xml:space="preserve"> Самарской области»</w:t>
            </w:r>
          </w:p>
        </w:tc>
      </w:tr>
      <w:tr w:rsidR="00F76D3F" w:rsidRPr="002F286C" w:rsidTr="00856F9C">
        <w:trPr>
          <w:trHeight w:val="8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FA63FF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FA63FF">
              <w:rPr>
                <w:sz w:val="28"/>
                <w:szCs w:val="28"/>
              </w:rPr>
              <w:t>1.7.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02E" w:rsidRPr="0005302E" w:rsidRDefault="0005302E" w:rsidP="0005302E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t xml:space="preserve">Взаимодействие администрации муниципального района </w:t>
            </w:r>
            <w:proofErr w:type="gramStart"/>
            <w:r w:rsidRPr="0005302E">
              <w:rPr>
                <w:sz w:val="28"/>
                <w:szCs w:val="28"/>
              </w:rPr>
              <w:t>Красноярский</w:t>
            </w:r>
            <w:proofErr w:type="gramEnd"/>
            <w:r w:rsidRPr="0005302E">
              <w:rPr>
                <w:sz w:val="28"/>
                <w:szCs w:val="28"/>
              </w:rPr>
              <w:t xml:space="preserve"> Самарской области с поселениями муниципального </w:t>
            </w:r>
          </w:p>
          <w:p w:rsidR="0005302E" w:rsidRPr="0005302E" w:rsidRDefault="0005302E" w:rsidP="0005302E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t xml:space="preserve">района </w:t>
            </w:r>
            <w:proofErr w:type="gramStart"/>
            <w:r w:rsidRPr="0005302E">
              <w:rPr>
                <w:sz w:val="28"/>
                <w:szCs w:val="28"/>
              </w:rPr>
              <w:t>Красноярский</w:t>
            </w:r>
            <w:proofErr w:type="gramEnd"/>
            <w:r w:rsidRPr="0005302E">
              <w:rPr>
                <w:sz w:val="28"/>
                <w:szCs w:val="28"/>
              </w:rPr>
              <w:t xml:space="preserve"> в </w:t>
            </w:r>
          </w:p>
          <w:p w:rsidR="0005302E" w:rsidRPr="0005302E" w:rsidRDefault="0005302E" w:rsidP="0005302E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proofErr w:type="gramStart"/>
            <w:r w:rsidRPr="0005302E">
              <w:rPr>
                <w:sz w:val="28"/>
                <w:szCs w:val="28"/>
              </w:rPr>
              <w:t>вопросах</w:t>
            </w:r>
            <w:proofErr w:type="gramEnd"/>
            <w:r w:rsidRPr="0005302E">
              <w:rPr>
                <w:sz w:val="28"/>
                <w:szCs w:val="28"/>
              </w:rPr>
              <w:t xml:space="preserve"> разработки и </w:t>
            </w:r>
          </w:p>
          <w:p w:rsidR="0005302E" w:rsidRPr="0005302E" w:rsidRDefault="0005302E" w:rsidP="0005302E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t xml:space="preserve">принятия муниципальных </w:t>
            </w:r>
            <w:r w:rsidRPr="0005302E">
              <w:rPr>
                <w:sz w:val="28"/>
                <w:szCs w:val="28"/>
              </w:rPr>
              <w:br/>
              <w:t xml:space="preserve">правовых актов </w:t>
            </w:r>
            <w:proofErr w:type="gramStart"/>
            <w:r w:rsidRPr="0005302E">
              <w:rPr>
                <w:sz w:val="28"/>
                <w:szCs w:val="28"/>
              </w:rPr>
              <w:t>по</w:t>
            </w:r>
            <w:proofErr w:type="gramEnd"/>
            <w:r w:rsidRPr="0005302E">
              <w:rPr>
                <w:sz w:val="28"/>
                <w:szCs w:val="28"/>
              </w:rPr>
              <w:t xml:space="preserve"> </w:t>
            </w:r>
          </w:p>
          <w:p w:rsidR="00F76D3F" w:rsidRPr="00F75EF0" w:rsidRDefault="0005302E" w:rsidP="0005302E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 w:rsidRPr="0005302E">
              <w:rPr>
                <w:sz w:val="28"/>
                <w:szCs w:val="28"/>
              </w:rPr>
              <w:t xml:space="preserve">противодействию </w:t>
            </w:r>
            <w:r w:rsidRPr="0005302E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F75EF0" w:rsidRDefault="009125E5" w:rsidP="009125E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</w:t>
            </w:r>
            <w:r w:rsidR="00F76D3F" w:rsidRPr="00F75EF0">
              <w:rPr>
                <w:sz w:val="28"/>
                <w:szCs w:val="28"/>
                <w:lang w:eastAsia="ar-SA"/>
              </w:rPr>
              <w:t>В 20</w:t>
            </w:r>
            <w:r w:rsidR="00CF2079">
              <w:rPr>
                <w:sz w:val="28"/>
                <w:szCs w:val="28"/>
                <w:lang w:eastAsia="ar-SA"/>
              </w:rPr>
              <w:t>20</w:t>
            </w:r>
            <w:r w:rsidR="00F76D3F" w:rsidRPr="00F75EF0">
              <w:rPr>
                <w:sz w:val="28"/>
                <w:szCs w:val="28"/>
                <w:lang w:eastAsia="ar-SA"/>
              </w:rPr>
              <w:t xml:space="preserve"> год</w:t>
            </w:r>
            <w:r w:rsidR="00962FA2">
              <w:rPr>
                <w:sz w:val="28"/>
                <w:szCs w:val="28"/>
                <w:lang w:eastAsia="ar-SA"/>
              </w:rPr>
              <w:t>у</w:t>
            </w:r>
            <w:r w:rsidR="00F76D3F" w:rsidRPr="00F75EF0">
              <w:rPr>
                <w:sz w:val="28"/>
                <w:szCs w:val="28"/>
                <w:lang w:eastAsia="ar-SA"/>
              </w:rPr>
              <w:t xml:space="preserve"> оказывалась методическая и юридическая помощь поселениям в подготовке проектов нормативных правовых актов, внесению изменений в действующие НПА, в том числе и в сфере противодействия коррупции. Помощь оказывалась всем поселениям 13 поселениям. </w:t>
            </w:r>
            <w:r w:rsidR="00F76D3F" w:rsidRPr="00F46633">
              <w:rPr>
                <w:sz w:val="28"/>
                <w:szCs w:val="28"/>
                <w:lang w:eastAsia="ar-SA"/>
              </w:rPr>
              <w:t>Для поселений были разработаны в том числе:</w:t>
            </w:r>
          </w:p>
          <w:p w:rsidR="00F46633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F75EF0">
              <w:rPr>
                <w:sz w:val="28"/>
                <w:szCs w:val="28"/>
                <w:lang w:eastAsia="ar-SA"/>
              </w:rPr>
              <w:t>-</w:t>
            </w:r>
            <w:r w:rsidR="00DA5E85">
              <w:rPr>
                <w:sz w:val="28"/>
                <w:szCs w:val="28"/>
                <w:lang w:eastAsia="ar-SA"/>
              </w:rPr>
              <w:t xml:space="preserve"> </w:t>
            </w:r>
            <w:r w:rsidR="00F46633">
              <w:rPr>
                <w:sz w:val="28"/>
                <w:szCs w:val="28"/>
                <w:lang w:eastAsia="ar-SA"/>
              </w:rPr>
              <w:t xml:space="preserve">проект Порядка использования </w:t>
            </w:r>
            <w:r w:rsidR="00F46633">
              <w:rPr>
                <w:sz w:val="28"/>
                <w:szCs w:val="28"/>
                <w:lang w:eastAsia="ar-SA"/>
              </w:rPr>
              <w:lastRenderedPageBreak/>
              <w:t>открытого огня и разведения костров на землях общего пользования в границах населенных пунктов городских и сельских поселений муниципального района Красноярский Самарской области;</w:t>
            </w:r>
          </w:p>
          <w:p w:rsidR="00F46633" w:rsidRDefault="00F46633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проект постановления «Об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значения»;</w:t>
            </w:r>
          </w:p>
          <w:p w:rsidR="00F46633" w:rsidRDefault="00F46633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проект постановления «Об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сборах»;</w:t>
            </w:r>
          </w:p>
          <w:p w:rsidR="00342259" w:rsidRPr="00F75EF0" w:rsidRDefault="00F46633" w:rsidP="00F608A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проект постановления «Об утверждении административного регламента предоставления</w:t>
            </w:r>
            <w:r w:rsidR="00F608A3">
              <w:rPr>
                <w:sz w:val="28"/>
                <w:szCs w:val="28"/>
                <w:lang w:eastAsia="ar-SA"/>
              </w:rPr>
              <w:t xml:space="preserve"> муниципальной услуги «Предоставление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поселения Мирный муниципального района Красноярский Самарской области».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02E" w:rsidRPr="0005302E" w:rsidRDefault="0005302E" w:rsidP="0005302E">
            <w:pPr>
              <w:autoSpaceDE w:val="0"/>
              <w:ind w:left="86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lastRenderedPageBreak/>
              <w:t>Юридический отдел правового управления</w:t>
            </w:r>
          </w:p>
          <w:p w:rsidR="0005302E" w:rsidRPr="0005302E" w:rsidRDefault="0005302E" w:rsidP="0005302E">
            <w:pPr>
              <w:autoSpaceDE w:val="0"/>
              <w:ind w:left="86"/>
              <w:rPr>
                <w:sz w:val="28"/>
                <w:szCs w:val="28"/>
              </w:rPr>
            </w:pPr>
            <w:proofErr w:type="spellStart"/>
            <w:proofErr w:type="gramStart"/>
            <w:r w:rsidRPr="0005302E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</w:p>
          <w:p w:rsidR="00F76D3F" w:rsidRPr="002F286C" w:rsidRDefault="0005302E" w:rsidP="0005302E">
            <w:pPr>
              <w:widowControl w:val="0"/>
              <w:suppressAutoHyphens/>
              <w:autoSpaceDE w:val="0"/>
              <w:ind w:left="86"/>
              <w:rPr>
                <w:color w:val="FF0000"/>
                <w:sz w:val="28"/>
                <w:szCs w:val="28"/>
              </w:rPr>
            </w:pPr>
            <w:proofErr w:type="spellStart"/>
            <w:r w:rsidRPr="0005302E">
              <w:rPr>
                <w:sz w:val="28"/>
                <w:szCs w:val="28"/>
              </w:rPr>
              <w:t>муниципаль-ного</w:t>
            </w:r>
            <w:proofErr w:type="spellEnd"/>
            <w:r w:rsidRPr="0005302E">
              <w:rPr>
                <w:sz w:val="28"/>
                <w:szCs w:val="28"/>
              </w:rPr>
              <w:t xml:space="preserve"> района </w:t>
            </w:r>
            <w:proofErr w:type="spellStart"/>
            <w:r w:rsidRPr="0005302E">
              <w:rPr>
                <w:sz w:val="28"/>
                <w:szCs w:val="28"/>
              </w:rPr>
              <w:t>Красноярс</w:t>
            </w:r>
            <w:proofErr w:type="spellEnd"/>
            <w:r w:rsidRPr="0005302E">
              <w:rPr>
                <w:sz w:val="28"/>
                <w:szCs w:val="28"/>
              </w:rPr>
              <w:t xml:space="preserve">-кий </w:t>
            </w:r>
            <w:proofErr w:type="spellStart"/>
            <w:r w:rsidRPr="0005302E">
              <w:rPr>
                <w:sz w:val="28"/>
                <w:szCs w:val="28"/>
              </w:rPr>
              <w:t>Самарс</w:t>
            </w:r>
            <w:proofErr w:type="gramStart"/>
            <w:r w:rsidRPr="0005302E">
              <w:rPr>
                <w:sz w:val="28"/>
                <w:szCs w:val="28"/>
              </w:rPr>
              <w:t>к</w:t>
            </w:r>
            <w:proofErr w:type="spellEnd"/>
            <w:r w:rsidRPr="0005302E">
              <w:rPr>
                <w:sz w:val="28"/>
                <w:szCs w:val="28"/>
              </w:rPr>
              <w:t>-</w:t>
            </w:r>
            <w:proofErr w:type="gramEnd"/>
            <w:r w:rsidRPr="0005302E">
              <w:rPr>
                <w:sz w:val="28"/>
                <w:szCs w:val="28"/>
              </w:rPr>
              <w:t xml:space="preserve"> ой области</w:t>
            </w:r>
          </w:p>
        </w:tc>
      </w:tr>
      <w:tr w:rsidR="00F76D3F" w:rsidRPr="002F286C" w:rsidTr="00856F9C">
        <w:trPr>
          <w:trHeight w:val="2230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72A27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72A27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72A27" w:rsidRDefault="0005302E" w:rsidP="00575D08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 w:rsidRPr="0005302E">
              <w:rPr>
                <w:sz w:val="28"/>
                <w:szCs w:val="28"/>
              </w:rPr>
              <w:t xml:space="preserve">Рассмотрение  администрацией муниципального района </w:t>
            </w:r>
            <w:proofErr w:type="gramStart"/>
            <w:r w:rsidRPr="0005302E">
              <w:rPr>
                <w:sz w:val="28"/>
                <w:szCs w:val="28"/>
              </w:rPr>
              <w:t>Красноярский</w:t>
            </w:r>
            <w:proofErr w:type="gramEnd"/>
            <w:r w:rsidRPr="0005302E">
              <w:rPr>
                <w:sz w:val="28"/>
                <w:szCs w:val="28"/>
              </w:rPr>
              <w:t xml:space="preserve"> Самарской области вопросов правоприменительной практики в соответствии с пунктом 2.1 статьи 6 Федерального закона «О противодействии коррупции»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72A27" w:rsidRDefault="00342259" w:rsidP="00A84A7D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  <w:lang w:eastAsia="ar-SA"/>
              </w:rPr>
            </w:pPr>
            <w:r w:rsidRPr="00342259">
              <w:rPr>
                <w:sz w:val="28"/>
                <w:szCs w:val="28"/>
                <w:lang w:eastAsia="ar-SA"/>
              </w:rPr>
              <w:t xml:space="preserve">Случаев отмены или </w:t>
            </w:r>
            <w:proofErr w:type="gramStart"/>
            <w:r w:rsidRPr="00342259">
              <w:rPr>
                <w:sz w:val="28"/>
                <w:szCs w:val="28"/>
                <w:lang w:eastAsia="ar-SA"/>
              </w:rPr>
              <w:t>внесении</w:t>
            </w:r>
            <w:proofErr w:type="gramEnd"/>
            <w:r w:rsidRPr="00342259">
              <w:rPr>
                <w:sz w:val="28"/>
                <w:szCs w:val="28"/>
                <w:lang w:eastAsia="ar-SA"/>
              </w:rPr>
              <w:t xml:space="preserve"> изменений в нормативные правовые акты на основании решения судов и протестов прокуратуры из-за наличия в них </w:t>
            </w:r>
            <w:proofErr w:type="spellStart"/>
            <w:r w:rsidRPr="00342259">
              <w:rPr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342259">
              <w:rPr>
                <w:sz w:val="28"/>
                <w:szCs w:val="28"/>
                <w:lang w:eastAsia="ar-SA"/>
              </w:rPr>
              <w:t xml:space="preserve"> факторов не установлено.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02E" w:rsidRPr="0005302E" w:rsidRDefault="0005302E" w:rsidP="0005302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t xml:space="preserve">Правовое управление </w:t>
            </w:r>
            <w:proofErr w:type="spellStart"/>
            <w:r w:rsidRPr="0005302E">
              <w:rPr>
                <w:sz w:val="28"/>
                <w:szCs w:val="28"/>
              </w:rPr>
              <w:t>администра-ции</w:t>
            </w:r>
            <w:proofErr w:type="spellEnd"/>
            <w:r w:rsidRPr="0005302E">
              <w:rPr>
                <w:sz w:val="28"/>
                <w:szCs w:val="28"/>
              </w:rPr>
              <w:t xml:space="preserve"> </w:t>
            </w:r>
            <w:proofErr w:type="spellStart"/>
            <w:r w:rsidRPr="0005302E">
              <w:rPr>
                <w:sz w:val="28"/>
                <w:szCs w:val="28"/>
              </w:rPr>
              <w:t>муниципаль-ного</w:t>
            </w:r>
            <w:proofErr w:type="spellEnd"/>
            <w:r w:rsidRPr="0005302E">
              <w:rPr>
                <w:sz w:val="28"/>
                <w:szCs w:val="28"/>
              </w:rPr>
              <w:t xml:space="preserve"> района </w:t>
            </w:r>
            <w:proofErr w:type="gramStart"/>
            <w:r w:rsidRPr="0005302E">
              <w:rPr>
                <w:sz w:val="28"/>
                <w:szCs w:val="28"/>
              </w:rPr>
              <w:t>Красноярский</w:t>
            </w:r>
            <w:proofErr w:type="gramEnd"/>
          </w:p>
          <w:p w:rsidR="00F76D3F" w:rsidRPr="00772A27" w:rsidRDefault="0005302E" w:rsidP="0005302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5302E">
              <w:rPr>
                <w:sz w:val="28"/>
                <w:szCs w:val="28"/>
              </w:rPr>
              <w:t>Самарской области</w:t>
            </w:r>
          </w:p>
        </w:tc>
      </w:tr>
      <w:tr w:rsidR="00F76D3F" w:rsidRPr="002F286C" w:rsidTr="00856F9C">
        <w:trPr>
          <w:trHeight w:val="2230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FD29AD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FD29AD">
              <w:rPr>
                <w:sz w:val="28"/>
                <w:szCs w:val="28"/>
              </w:rPr>
              <w:t>1.9.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FD29AD" w:rsidRDefault="0005302E" w:rsidP="009333A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t xml:space="preserve">Организация работы комиссий по противодействию коррупции в администрации муниципального района </w:t>
            </w:r>
            <w:proofErr w:type="gramStart"/>
            <w:r w:rsidRPr="0005302E">
              <w:rPr>
                <w:sz w:val="28"/>
                <w:szCs w:val="28"/>
              </w:rPr>
              <w:t>Красноярский</w:t>
            </w:r>
            <w:proofErr w:type="gramEnd"/>
            <w:r w:rsidRPr="0005302E">
              <w:rPr>
                <w:sz w:val="28"/>
                <w:szCs w:val="28"/>
              </w:rPr>
              <w:t xml:space="preserve"> Самарской области и подведомственных ей муниципальных учреждениях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96717" w:rsidRDefault="00F76D3F" w:rsidP="00A84A7D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  <w:lang w:eastAsia="ar-SA"/>
              </w:rPr>
            </w:pPr>
            <w:r w:rsidRPr="00296717">
              <w:rPr>
                <w:sz w:val="28"/>
                <w:szCs w:val="28"/>
                <w:lang w:eastAsia="ar-SA"/>
              </w:rPr>
              <w:t xml:space="preserve">В целях предупреждения коррупции в </w:t>
            </w:r>
            <w:r w:rsidRPr="00482890">
              <w:rPr>
                <w:sz w:val="28"/>
                <w:szCs w:val="28"/>
                <w:lang w:eastAsia="ar-SA"/>
              </w:rPr>
              <w:t>5</w:t>
            </w:r>
            <w:r w:rsidRPr="00296717">
              <w:rPr>
                <w:sz w:val="28"/>
                <w:szCs w:val="28"/>
                <w:lang w:eastAsia="ar-SA"/>
              </w:rPr>
              <w:t xml:space="preserve"> муниципальных учреждениях муниципального района </w:t>
            </w:r>
            <w:proofErr w:type="gramStart"/>
            <w:r w:rsidRPr="00296717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296717">
              <w:rPr>
                <w:sz w:val="28"/>
                <w:szCs w:val="28"/>
                <w:lang w:eastAsia="ar-SA"/>
              </w:rPr>
              <w:t xml:space="preserve"> созданы комиссии по противодействию коррупции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FD29AD" w:rsidRDefault="0005302E" w:rsidP="00204E9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05302E">
              <w:rPr>
                <w:sz w:val="28"/>
                <w:szCs w:val="28"/>
              </w:rPr>
              <w:t>Муниципаль-ные</w:t>
            </w:r>
            <w:proofErr w:type="spellEnd"/>
            <w:proofErr w:type="gramEnd"/>
            <w:r w:rsidRPr="0005302E">
              <w:rPr>
                <w:sz w:val="28"/>
                <w:szCs w:val="28"/>
              </w:rPr>
              <w:t xml:space="preserve"> учреждения </w:t>
            </w:r>
            <w:proofErr w:type="spellStart"/>
            <w:r w:rsidRPr="0005302E">
              <w:rPr>
                <w:sz w:val="28"/>
                <w:szCs w:val="28"/>
              </w:rPr>
              <w:t>муниципаль-ного</w:t>
            </w:r>
            <w:proofErr w:type="spellEnd"/>
            <w:r w:rsidRPr="0005302E">
              <w:rPr>
                <w:sz w:val="28"/>
                <w:szCs w:val="28"/>
              </w:rPr>
              <w:t xml:space="preserve"> района Красноярский Самарской области, юридический отдел правового управления </w:t>
            </w:r>
            <w:proofErr w:type="spellStart"/>
            <w:r w:rsidRPr="0005302E">
              <w:rPr>
                <w:sz w:val="28"/>
                <w:szCs w:val="28"/>
              </w:rPr>
              <w:t>администра-ции</w:t>
            </w:r>
            <w:proofErr w:type="spellEnd"/>
            <w:r w:rsidRPr="0005302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F76D3F" w:rsidRPr="002F286C" w:rsidTr="00575D08">
        <w:trPr>
          <w:trHeight w:val="156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72A27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72A27">
              <w:rPr>
                <w:sz w:val="28"/>
                <w:szCs w:val="28"/>
              </w:rPr>
              <w:t>1.10.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02E" w:rsidRPr="0005302E" w:rsidRDefault="0005302E" w:rsidP="0005302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76D3F" w:rsidRPr="00772A27" w:rsidRDefault="00F76D3F" w:rsidP="00204E9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72A27" w:rsidRDefault="00F76D3F" w:rsidP="00E5414B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</w:rPr>
            </w:pPr>
            <w:r w:rsidRPr="00772A27">
              <w:rPr>
                <w:sz w:val="28"/>
                <w:szCs w:val="28"/>
              </w:rPr>
              <w:t xml:space="preserve">Проекты нормативных правовых актов размещаются  для проведения независимой антикоррупционной экспертизы на официальном сайте администрации муниципального района </w:t>
            </w:r>
            <w:proofErr w:type="gramStart"/>
            <w:r w:rsidRPr="00772A27">
              <w:rPr>
                <w:sz w:val="28"/>
                <w:szCs w:val="28"/>
              </w:rPr>
              <w:t>Красноярский</w:t>
            </w:r>
            <w:proofErr w:type="gramEnd"/>
            <w:r w:rsidRPr="00772A27">
              <w:rPr>
                <w:sz w:val="28"/>
                <w:szCs w:val="28"/>
              </w:rPr>
              <w:t xml:space="preserve"> во вкладке «Проекты муниципальных НПА». Однако заключений или предложений от независимых экспертов в адрес администрации муниципального района Красноярский не </w:t>
            </w:r>
            <w:r w:rsidRPr="00772A27">
              <w:rPr>
                <w:sz w:val="28"/>
                <w:szCs w:val="28"/>
              </w:rPr>
              <w:lastRenderedPageBreak/>
              <w:t>поступало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02E" w:rsidRPr="0005302E" w:rsidRDefault="0005302E" w:rsidP="0005302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lastRenderedPageBreak/>
              <w:t xml:space="preserve">Юридический отдел правового управления </w:t>
            </w:r>
            <w:proofErr w:type="spellStart"/>
            <w:proofErr w:type="gramStart"/>
            <w:r w:rsidRPr="0005302E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05302E">
              <w:rPr>
                <w:sz w:val="28"/>
                <w:szCs w:val="28"/>
              </w:rPr>
              <w:t xml:space="preserve"> муниципального района Красноярский</w:t>
            </w:r>
          </w:p>
          <w:p w:rsidR="00F76D3F" w:rsidRPr="00772A27" w:rsidRDefault="0005302E" w:rsidP="0005302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t>Самарской области</w:t>
            </w:r>
          </w:p>
        </w:tc>
      </w:tr>
      <w:tr w:rsidR="00F76D3F" w:rsidRPr="002F286C" w:rsidTr="00856F9C">
        <w:trPr>
          <w:trHeight w:val="631"/>
        </w:trPr>
        <w:tc>
          <w:tcPr>
            <w:tcW w:w="94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72A27" w:rsidRDefault="00F76D3F" w:rsidP="009333AA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72A27">
              <w:rPr>
                <w:b/>
                <w:bCs/>
                <w:sz w:val="28"/>
                <w:szCs w:val="28"/>
              </w:rPr>
              <w:lastRenderedPageBreak/>
              <w:t xml:space="preserve">2. </w:t>
            </w:r>
            <w:r w:rsidR="0005302E" w:rsidRPr="0005302E">
              <w:rPr>
                <w:b/>
                <w:sz w:val="28"/>
                <w:szCs w:val="28"/>
              </w:rPr>
              <w:t>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</w:t>
            </w:r>
          </w:p>
        </w:tc>
      </w:tr>
      <w:tr w:rsidR="00F76D3F" w:rsidRPr="002F286C" w:rsidTr="00856F9C">
        <w:trPr>
          <w:trHeight w:val="988"/>
        </w:trPr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06F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36506F">
              <w:rPr>
                <w:sz w:val="28"/>
                <w:szCs w:val="28"/>
              </w:rPr>
              <w:t>2.1.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06F" w:rsidRDefault="001A4129" w:rsidP="00204E9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 w:rsidR="0005302E" w:rsidRPr="0005302E">
              <w:rPr>
                <w:sz w:val="28"/>
                <w:szCs w:val="28"/>
              </w:rPr>
              <w:t>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6E1" w:rsidRPr="008F26E1" w:rsidRDefault="008F26E1" w:rsidP="00A84A7D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</w:rPr>
            </w:pPr>
            <w:r w:rsidRPr="008F26E1">
              <w:rPr>
                <w:sz w:val="28"/>
                <w:szCs w:val="28"/>
              </w:rPr>
              <w:t xml:space="preserve">О наличии (отсутствии) судимости получены соответствующие справки на </w:t>
            </w:r>
            <w:r w:rsidR="00FF2C68">
              <w:rPr>
                <w:sz w:val="28"/>
                <w:szCs w:val="28"/>
              </w:rPr>
              <w:t>20</w:t>
            </w:r>
            <w:r w:rsidRPr="008F26E1">
              <w:rPr>
                <w:sz w:val="28"/>
                <w:szCs w:val="28"/>
              </w:rPr>
              <w:t xml:space="preserve">  граждан; </w:t>
            </w:r>
          </w:p>
          <w:p w:rsidR="008F26E1" w:rsidRPr="008F26E1" w:rsidRDefault="008F26E1" w:rsidP="008F26E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F26E1">
              <w:rPr>
                <w:sz w:val="28"/>
                <w:szCs w:val="28"/>
              </w:rPr>
              <w:t xml:space="preserve">на предмет регистрации в качестве учредителей юридических лиц или индивидуальных предпринимателей по  сведениям, содержащимся в ЕГРИП и ЕГРЮЛ, проверено </w:t>
            </w:r>
            <w:r w:rsidR="00FF2C68">
              <w:rPr>
                <w:sz w:val="28"/>
                <w:szCs w:val="28"/>
              </w:rPr>
              <w:t>7</w:t>
            </w:r>
            <w:r w:rsidRPr="008F26E1">
              <w:rPr>
                <w:sz w:val="28"/>
                <w:szCs w:val="28"/>
              </w:rPr>
              <w:t xml:space="preserve"> граждан.</w:t>
            </w:r>
          </w:p>
          <w:p w:rsidR="00F76D3F" w:rsidRPr="0036506F" w:rsidRDefault="008F26E1" w:rsidP="00A84A7D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</w:rPr>
            </w:pPr>
            <w:r w:rsidRPr="008F26E1">
              <w:rPr>
                <w:sz w:val="28"/>
                <w:szCs w:val="28"/>
              </w:rPr>
              <w:t>Фактов, препятствующих поступлению на муниципальную службу</w:t>
            </w:r>
            <w:r w:rsidR="00FC1DF6">
              <w:rPr>
                <w:sz w:val="28"/>
                <w:szCs w:val="28"/>
              </w:rPr>
              <w:t xml:space="preserve"> или ее прохождению</w:t>
            </w:r>
            <w:r w:rsidRPr="008F26E1">
              <w:rPr>
                <w:sz w:val="28"/>
                <w:szCs w:val="28"/>
              </w:rPr>
              <w:t>, не установлено.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02E" w:rsidRPr="0005302E" w:rsidRDefault="0005302E" w:rsidP="0005302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t xml:space="preserve">Общий отдел правового управления, отраслевые (функциональные) органы </w:t>
            </w:r>
            <w:proofErr w:type="spellStart"/>
            <w:r w:rsidRPr="0005302E">
              <w:rPr>
                <w:sz w:val="28"/>
                <w:szCs w:val="28"/>
              </w:rPr>
              <w:t>администр</w:t>
            </w:r>
            <w:proofErr w:type="gramStart"/>
            <w:r w:rsidRPr="0005302E">
              <w:rPr>
                <w:sz w:val="28"/>
                <w:szCs w:val="28"/>
              </w:rPr>
              <w:t>а</w:t>
            </w:r>
            <w:proofErr w:type="spellEnd"/>
            <w:r w:rsidRPr="0005302E">
              <w:rPr>
                <w:sz w:val="28"/>
                <w:szCs w:val="28"/>
              </w:rPr>
              <w:t>-</w:t>
            </w:r>
            <w:proofErr w:type="gramEnd"/>
            <w:r w:rsidRPr="0005302E">
              <w:rPr>
                <w:sz w:val="28"/>
                <w:szCs w:val="28"/>
              </w:rPr>
              <w:t xml:space="preserve"> </w:t>
            </w:r>
            <w:proofErr w:type="spellStart"/>
            <w:r w:rsidRPr="0005302E">
              <w:rPr>
                <w:sz w:val="28"/>
                <w:szCs w:val="28"/>
              </w:rPr>
              <w:t>ции</w:t>
            </w:r>
            <w:proofErr w:type="spellEnd"/>
            <w:r w:rsidRPr="0005302E">
              <w:rPr>
                <w:sz w:val="28"/>
                <w:szCs w:val="28"/>
              </w:rPr>
              <w:t xml:space="preserve"> муниципального района Красноярский</w:t>
            </w:r>
          </w:p>
          <w:p w:rsidR="00F76D3F" w:rsidRPr="0036506F" w:rsidRDefault="0005302E" w:rsidP="0005302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5302E">
              <w:rPr>
                <w:sz w:val="28"/>
                <w:szCs w:val="28"/>
              </w:rPr>
              <w:t>Самарской области</w:t>
            </w:r>
          </w:p>
        </w:tc>
      </w:tr>
      <w:tr w:rsidR="00F76D3F" w:rsidRPr="002F286C" w:rsidTr="00856F9C">
        <w:trPr>
          <w:trHeight w:val="1645"/>
        </w:trPr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06F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36506F">
              <w:rPr>
                <w:sz w:val="28"/>
                <w:szCs w:val="28"/>
              </w:rPr>
              <w:t>2.2.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06F" w:rsidRDefault="0005302E" w:rsidP="00204E9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5302E">
              <w:rPr>
                <w:sz w:val="28"/>
                <w:szCs w:val="28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Default="00F76D3F" w:rsidP="00FC1DF6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8F26E1">
              <w:rPr>
                <w:sz w:val="28"/>
                <w:szCs w:val="28"/>
                <w:lang w:eastAsia="ar-SA"/>
              </w:rPr>
              <w:t>В первом полугодии 20</w:t>
            </w:r>
            <w:r w:rsidR="00FC1DF6">
              <w:rPr>
                <w:sz w:val="28"/>
                <w:szCs w:val="28"/>
                <w:lang w:eastAsia="ar-SA"/>
              </w:rPr>
              <w:t>20</w:t>
            </w:r>
            <w:r w:rsidR="008F26E1">
              <w:rPr>
                <w:sz w:val="28"/>
                <w:szCs w:val="28"/>
                <w:lang w:eastAsia="ar-SA"/>
              </w:rPr>
              <w:t xml:space="preserve"> года осуществлялось информирование, консультирование муниципальных служащих об обязанности предоставления сведений </w:t>
            </w:r>
            <w:r w:rsidR="008F26E1">
              <w:rPr>
                <w:sz w:val="28"/>
                <w:szCs w:val="28"/>
              </w:rPr>
              <w:t>о доходах, имуществе и обязательствах имущественного характера</w:t>
            </w:r>
            <w:r w:rsidR="008F26E1">
              <w:rPr>
                <w:sz w:val="28"/>
                <w:szCs w:val="28"/>
                <w:lang w:eastAsia="ar-SA"/>
              </w:rPr>
              <w:t>, в том числе об обязанности предоставления  сведений с использованием специализированной программы                «Справки БК». В корпоративной сети создана папка «Сведения о доходах», где размещены методические рекомендации о представлении сведений за 201</w:t>
            </w:r>
            <w:r w:rsidR="005772F0">
              <w:rPr>
                <w:sz w:val="28"/>
                <w:szCs w:val="28"/>
                <w:lang w:eastAsia="ar-SA"/>
              </w:rPr>
              <w:t>9</w:t>
            </w:r>
            <w:r w:rsidR="008F26E1">
              <w:rPr>
                <w:sz w:val="28"/>
                <w:szCs w:val="28"/>
                <w:lang w:eastAsia="ar-SA"/>
              </w:rPr>
              <w:t xml:space="preserve"> год, разработанные Минтрудом России, а </w:t>
            </w:r>
            <w:r w:rsidR="00C578FA">
              <w:rPr>
                <w:sz w:val="28"/>
                <w:szCs w:val="28"/>
                <w:lang w:eastAsia="ar-SA"/>
              </w:rPr>
              <w:t xml:space="preserve">также </w:t>
            </w:r>
            <w:r w:rsidR="008F26E1">
              <w:rPr>
                <w:sz w:val="28"/>
                <w:szCs w:val="28"/>
                <w:lang w:eastAsia="ar-SA"/>
              </w:rPr>
              <w:t xml:space="preserve">информация о типичных нарушениях, </w:t>
            </w:r>
            <w:r w:rsidR="008F26E1">
              <w:rPr>
                <w:sz w:val="28"/>
                <w:szCs w:val="28"/>
                <w:lang w:eastAsia="ar-SA"/>
              </w:rPr>
              <w:lastRenderedPageBreak/>
              <w:t>допускаемых при заполнении сведений о доходах.</w:t>
            </w:r>
          </w:p>
          <w:p w:rsidR="00C578FA" w:rsidRPr="0005302E" w:rsidRDefault="00C578FA" w:rsidP="00E5414B">
            <w:pPr>
              <w:spacing w:after="200"/>
              <w:contextualSpacing/>
              <w:jc w:val="both"/>
              <w:rPr>
                <w:i/>
                <w:sz w:val="28"/>
                <w:szCs w:val="28"/>
                <w:lang w:eastAsia="ar-SA"/>
              </w:rPr>
            </w:pPr>
            <w:r w:rsidRPr="00C578FA">
              <w:rPr>
                <w:sz w:val="28"/>
                <w:szCs w:val="28"/>
              </w:rPr>
              <w:t>В феврале 2020 года при непосредственном участии представителя департамента по вопросам правопорядка и противодействия коррупции Самарской области проведен семинар на тему: «О представлении сведений о доходах, расходах, об имуществе и обязательствах</w:t>
            </w:r>
            <w:r w:rsidR="001A4129">
              <w:rPr>
                <w:sz w:val="28"/>
                <w:szCs w:val="28"/>
              </w:rPr>
              <w:t xml:space="preserve">  </w:t>
            </w:r>
            <w:r w:rsidRPr="00C578FA">
              <w:rPr>
                <w:sz w:val="28"/>
                <w:szCs w:val="28"/>
              </w:rPr>
              <w:t xml:space="preserve"> имущественного характера и исполнении обязанностей, установленных в целях противодействия коррупции», в мероприятии приняли участие более 50 человек.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06F" w:rsidRDefault="0005302E" w:rsidP="00204E9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5302E">
              <w:rPr>
                <w:sz w:val="28"/>
                <w:szCs w:val="28"/>
              </w:rPr>
              <w:lastRenderedPageBreak/>
              <w:t xml:space="preserve">Общий отдел правового управления, отраслевые (функциональные) органы </w:t>
            </w:r>
            <w:proofErr w:type="spellStart"/>
            <w:proofErr w:type="gramStart"/>
            <w:r w:rsidRPr="0005302E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05302E">
              <w:rPr>
                <w:sz w:val="28"/>
                <w:szCs w:val="28"/>
              </w:rPr>
              <w:t xml:space="preserve"> </w:t>
            </w:r>
            <w:proofErr w:type="spellStart"/>
            <w:r w:rsidRPr="0005302E">
              <w:rPr>
                <w:sz w:val="28"/>
                <w:szCs w:val="28"/>
              </w:rPr>
              <w:t>муниципаль-ного</w:t>
            </w:r>
            <w:proofErr w:type="spellEnd"/>
            <w:r w:rsidRPr="0005302E">
              <w:rPr>
                <w:sz w:val="28"/>
                <w:szCs w:val="28"/>
              </w:rPr>
              <w:t xml:space="preserve"> района Красноярский Самарской области</w:t>
            </w:r>
          </w:p>
        </w:tc>
      </w:tr>
      <w:tr w:rsidR="00F76D3F" w:rsidRPr="002F286C" w:rsidTr="00E5414B">
        <w:trPr>
          <w:trHeight w:val="294"/>
        </w:trPr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06F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36506F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D7" w:rsidRPr="004C18D7" w:rsidRDefault="004C18D7" w:rsidP="004C18D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4C18D7">
              <w:rPr>
                <w:sz w:val="28"/>
                <w:szCs w:val="28"/>
              </w:rPr>
              <w:t>внутреннего</w:t>
            </w:r>
            <w:proofErr w:type="gramEnd"/>
          </w:p>
          <w:p w:rsidR="004C18D7" w:rsidRPr="004C18D7" w:rsidRDefault="004C18D7" w:rsidP="004C18D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мониторинга полноты и достоверности сведений о доходах и расходах, об имуществе и обязательствах имущественного характера, представляемых </w:t>
            </w:r>
          </w:p>
          <w:p w:rsidR="00F76D3F" w:rsidRPr="0036506F" w:rsidRDefault="004C18D7" w:rsidP="004C18D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C18D7">
              <w:rPr>
                <w:sz w:val="28"/>
                <w:szCs w:val="28"/>
              </w:rPr>
              <w:t xml:space="preserve">муниципальными служащими администрации муниципального района </w:t>
            </w:r>
            <w:proofErr w:type="gramStart"/>
            <w:r w:rsidRPr="004C18D7">
              <w:rPr>
                <w:sz w:val="28"/>
                <w:szCs w:val="28"/>
              </w:rPr>
              <w:t>Красноярский</w:t>
            </w:r>
            <w:proofErr w:type="gramEnd"/>
            <w:r w:rsidRPr="004C18D7">
              <w:rPr>
                <w:sz w:val="28"/>
                <w:szCs w:val="28"/>
              </w:rPr>
              <w:t xml:space="preserve"> Самарской области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</w:t>
            </w:r>
            <w:r w:rsidRPr="004C18D7">
              <w:rPr>
                <w:sz w:val="28"/>
                <w:szCs w:val="28"/>
              </w:rPr>
              <w:lastRenderedPageBreak/>
              <w:t>приобретение имущества на законные доходы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D7A" w:rsidRPr="006D6D7A" w:rsidRDefault="00655612" w:rsidP="006D6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D6D7A" w:rsidRPr="006D6D7A">
              <w:rPr>
                <w:sz w:val="28"/>
                <w:szCs w:val="28"/>
              </w:rPr>
              <w:t>Все сведения о доходах, расходах, об имуществе и обязательствах имущественного характера, представляемые муниципальными служащими, анали</w:t>
            </w:r>
            <w:r>
              <w:rPr>
                <w:sz w:val="28"/>
                <w:szCs w:val="28"/>
              </w:rPr>
              <w:t xml:space="preserve">зируются на предмет их полноты </w:t>
            </w:r>
            <w:r w:rsidR="006D6D7A" w:rsidRPr="006D6D7A">
              <w:rPr>
                <w:sz w:val="28"/>
                <w:szCs w:val="28"/>
              </w:rPr>
              <w:t xml:space="preserve">достоверности. Кадровой службой администрации муниципального района Красноярский Самарской области в 2020 году проведен анализ сведений о доходах, расходах, об имуществе и обязательствах имущественного характера, представленных 55 служащими, из которых 51 – муниципальные служащие администрации муниципального района Красноярский Самарской области, 4 - руководители отраслевых (функциональных) органов. Кадровые работники отраслевых органов проанализировали сведения, представленные 50 служащими. </w:t>
            </w:r>
          </w:p>
          <w:p w:rsidR="006D6D7A" w:rsidRPr="006D6D7A" w:rsidRDefault="006D6D7A" w:rsidP="00A45064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6D6D7A">
              <w:rPr>
                <w:sz w:val="28"/>
                <w:szCs w:val="28"/>
              </w:rPr>
              <w:t xml:space="preserve">Анализ проводился в пределах сроков представления сведений о </w:t>
            </w:r>
            <w:r w:rsidRPr="006D6D7A">
              <w:rPr>
                <w:sz w:val="28"/>
                <w:szCs w:val="28"/>
              </w:rPr>
              <w:lastRenderedPageBreak/>
              <w:t xml:space="preserve">доходах, продленных в условиях пандемии до 1 августа 2020 года,  в том числе на предмет соблюдения служащими обязанности по уведомлению работодателя об иной оплачиваемой работе, а также запретов и ограничений, связанных с муниципальной службой. </w:t>
            </w:r>
          </w:p>
          <w:p w:rsidR="006D6D7A" w:rsidRPr="006D6D7A" w:rsidRDefault="006D6D7A" w:rsidP="00A45064">
            <w:pPr>
              <w:jc w:val="both"/>
              <w:rPr>
                <w:sz w:val="28"/>
                <w:szCs w:val="28"/>
              </w:rPr>
            </w:pPr>
            <w:r w:rsidRPr="006D6D7A">
              <w:rPr>
                <w:sz w:val="28"/>
                <w:szCs w:val="28"/>
              </w:rPr>
              <w:t>Установлено, что все служащие, на которых распространяется обязанность представления сведений о доходах, представили их в установленный срок.  Выявленные несоответствия устранялись путем подачи уточненных сведений, их представили 24 муниципальных служащих.</w:t>
            </w:r>
          </w:p>
          <w:p w:rsidR="006D6D7A" w:rsidRPr="006D6D7A" w:rsidRDefault="006D6D7A" w:rsidP="006D6D7A">
            <w:pPr>
              <w:jc w:val="both"/>
              <w:rPr>
                <w:sz w:val="28"/>
                <w:szCs w:val="28"/>
              </w:rPr>
            </w:pPr>
            <w:r w:rsidRPr="006D6D7A">
              <w:rPr>
                <w:sz w:val="28"/>
                <w:szCs w:val="28"/>
              </w:rPr>
              <w:t>Нарушений запретов и ограничений в ходе анализа сведений не выявлено.</w:t>
            </w:r>
          </w:p>
          <w:p w:rsidR="006D6D7A" w:rsidRPr="006D6D7A" w:rsidRDefault="006D6D7A" w:rsidP="006D6D7A">
            <w:pPr>
              <w:jc w:val="both"/>
              <w:rPr>
                <w:sz w:val="28"/>
                <w:szCs w:val="28"/>
              </w:rPr>
            </w:pPr>
            <w:r w:rsidRPr="006D6D7A">
              <w:rPr>
                <w:sz w:val="28"/>
                <w:szCs w:val="28"/>
              </w:rPr>
              <w:t>Сведения о доходах служащих в установленный срок размещены на официальном сайте администрации муниципального района Красноярский в сети Интернет.</w:t>
            </w:r>
          </w:p>
          <w:p w:rsidR="00E15C36" w:rsidRPr="0036506F" w:rsidRDefault="006D6D7A" w:rsidP="006D6D7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6D6D7A">
              <w:rPr>
                <w:sz w:val="28"/>
                <w:szCs w:val="28"/>
              </w:rPr>
              <w:t>Анализ сведений также ведется при приеме справок, представляемых гражданами при поступлении на муниципальную службу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D7" w:rsidRPr="004C18D7" w:rsidRDefault="004C18D7" w:rsidP="004C18D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lastRenderedPageBreak/>
              <w:t xml:space="preserve">Общий отдел правового управления, отраслевые (функциональные) органы </w:t>
            </w:r>
            <w:proofErr w:type="spellStart"/>
            <w:proofErr w:type="gramStart"/>
            <w:r w:rsidRPr="004C18D7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4C18D7">
              <w:rPr>
                <w:sz w:val="28"/>
                <w:szCs w:val="28"/>
              </w:rPr>
              <w:t xml:space="preserve"> муниципального района Красноярский</w:t>
            </w:r>
          </w:p>
          <w:p w:rsidR="00F76D3F" w:rsidRPr="0036506F" w:rsidRDefault="004C18D7" w:rsidP="004C18D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>Самарской области</w:t>
            </w:r>
          </w:p>
        </w:tc>
      </w:tr>
      <w:tr w:rsidR="00F76D3F" w:rsidRPr="002F286C" w:rsidTr="00856F9C">
        <w:trPr>
          <w:trHeight w:val="3807"/>
        </w:trPr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06F" w:rsidRDefault="00F76D3F" w:rsidP="00204E95">
            <w:pPr>
              <w:widowControl w:val="0"/>
              <w:suppressAutoHyphens/>
              <w:autoSpaceDE w:val="0"/>
              <w:ind w:left="79"/>
              <w:jc w:val="center"/>
              <w:rPr>
                <w:sz w:val="28"/>
                <w:szCs w:val="28"/>
                <w:lang w:eastAsia="ar-SA"/>
              </w:rPr>
            </w:pPr>
            <w:r w:rsidRPr="0036506F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D7" w:rsidRPr="004C18D7" w:rsidRDefault="004C18D7" w:rsidP="004C18D7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Организация заседаний </w:t>
            </w:r>
          </w:p>
          <w:p w:rsidR="004C18D7" w:rsidRPr="004C18D7" w:rsidRDefault="004C18D7" w:rsidP="004C18D7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комиссии по соблюдению </w:t>
            </w:r>
            <w:r w:rsidRPr="004C18D7">
              <w:rPr>
                <w:sz w:val="28"/>
                <w:szCs w:val="28"/>
              </w:rPr>
              <w:br/>
              <w:t xml:space="preserve">требований к служебному </w:t>
            </w:r>
            <w:r w:rsidRPr="004C18D7">
              <w:rPr>
                <w:sz w:val="28"/>
                <w:szCs w:val="28"/>
              </w:rPr>
              <w:br/>
              <w:t xml:space="preserve">поведению муниципальных </w:t>
            </w:r>
          </w:p>
          <w:p w:rsidR="004C18D7" w:rsidRPr="004C18D7" w:rsidRDefault="004C18D7" w:rsidP="004C18D7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служащих и </w:t>
            </w:r>
          </w:p>
          <w:p w:rsidR="004C18D7" w:rsidRPr="004C18D7" w:rsidRDefault="004C18D7" w:rsidP="004C18D7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урегулированию конфликта </w:t>
            </w:r>
          </w:p>
          <w:p w:rsidR="004C18D7" w:rsidRPr="004C18D7" w:rsidRDefault="004C18D7" w:rsidP="004C18D7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proofErr w:type="gramStart"/>
            <w:r w:rsidRPr="004C18D7">
              <w:rPr>
                <w:sz w:val="28"/>
                <w:szCs w:val="28"/>
              </w:rPr>
              <w:t xml:space="preserve">интересов (при наличии </w:t>
            </w:r>
            <w:proofErr w:type="gramEnd"/>
          </w:p>
          <w:p w:rsidR="00F76D3F" w:rsidRPr="0036506F" w:rsidRDefault="004C18D7" w:rsidP="004C18D7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  <w:lang w:eastAsia="ar-SA"/>
              </w:rPr>
            </w:pPr>
            <w:r w:rsidRPr="004C18D7">
              <w:rPr>
                <w:sz w:val="28"/>
                <w:szCs w:val="28"/>
              </w:rPr>
              <w:t>оснований)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1A4E6A" w:rsidRDefault="00F95572" w:rsidP="00F9557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2136B7" w:rsidRPr="001A4E6A">
              <w:rPr>
                <w:sz w:val="28"/>
                <w:szCs w:val="28"/>
                <w:lang w:eastAsia="ar-SA"/>
              </w:rPr>
              <w:t xml:space="preserve">Вопросы соблюдения муниципальными служащими установленных обязанностей, ограничений и запретов рассматривались на комиссии по  соблюдению требований к служебному поведению и урегулированию конфликта интересов администрации муниципального района </w:t>
            </w:r>
            <w:proofErr w:type="gramStart"/>
            <w:r w:rsidR="002136B7" w:rsidRPr="001A4E6A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="002136B7" w:rsidRPr="001A4E6A">
              <w:rPr>
                <w:sz w:val="28"/>
                <w:szCs w:val="28"/>
                <w:lang w:eastAsia="ar-SA"/>
              </w:rPr>
              <w:t xml:space="preserve"> Самарской области. </w:t>
            </w:r>
            <w:r w:rsidR="008F26E1" w:rsidRPr="001A4E6A">
              <w:rPr>
                <w:sz w:val="28"/>
                <w:szCs w:val="28"/>
                <w:lang w:eastAsia="ar-SA"/>
              </w:rPr>
              <w:t xml:space="preserve">В </w:t>
            </w:r>
            <w:r w:rsidR="00275C3F" w:rsidRPr="001A4E6A">
              <w:rPr>
                <w:sz w:val="28"/>
                <w:szCs w:val="28"/>
                <w:lang w:eastAsia="ar-SA"/>
              </w:rPr>
              <w:t>20</w:t>
            </w:r>
            <w:r w:rsidR="00E95FFE" w:rsidRPr="001A4E6A">
              <w:rPr>
                <w:sz w:val="28"/>
                <w:szCs w:val="28"/>
                <w:lang w:eastAsia="ar-SA"/>
              </w:rPr>
              <w:t>20</w:t>
            </w:r>
            <w:r w:rsidR="00275C3F" w:rsidRPr="001A4E6A">
              <w:rPr>
                <w:sz w:val="28"/>
                <w:szCs w:val="28"/>
                <w:lang w:eastAsia="ar-SA"/>
              </w:rPr>
              <w:t xml:space="preserve"> году</w:t>
            </w:r>
            <w:r w:rsidR="008F26E1" w:rsidRPr="001A4E6A">
              <w:rPr>
                <w:sz w:val="28"/>
                <w:szCs w:val="28"/>
                <w:lang w:eastAsia="ar-SA"/>
              </w:rPr>
              <w:t xml:space="preserve"> </w:t>
            </w:r>
            <w:r w:rsidR="00955A2A">
              <w:rPr>
                <w:sz w:val="28"/>
                <w:szCs w:val="28"/>
              </w:rPr>
              <w:t>п</w:t>
            </w:r>
            <w:r w:rsidR="001A4E6A" w:rsidRPr="001A4E6A">
              <w:rPr>
                <w:sz w:val="28"/>
                <w:szCs w:val="28"/>
              </w:rPr>
              <w:t>роведено 6 заседаний комиссии по соблюдению требований к служебному поведению и урегулированию конфликта интересов администрации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области.</w:t>
            </w:r>
            <w:r w:rsidR="001A4E6A" w:rsidRPr="001A4E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1A4E6A" w:rsidRPr="001A4E6A">
              <w:rPr>
                <w:sz w:val="28"/>
                <w:szCs w:val="28"/>
              </w:rPr>
              <w:t>ассмотрено 5 обращений муниципальных служащих о рассмотрении возможности возникновения конфликта интересов в конкретных ситуациях (в случае выполнения иной оплачиваемой работы, при обращении за получением мер социальной поддержки, при рассмотрении вопросов, касающихся имущественных прав).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D7" w:rsidRPr="004C18D7" w:rsidRDefault="004C18D7" w:rsidP="004C18D7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Общий отдел правового управления </w:t>
            </w:r>
            <w:proofErr w:type="spellStart"/>
            <w:proofErr w:type="gramStart"/>
            <w:r w:rsidRPr="004C18D7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4C18D7">
              <w:rPr>
                <w:sz w:val="28"/>
                <w:szCs w:val="28"/>
              </w:rPr>
              <w:t xml:space="preserve"> </w:t>
            </w:r>
            <w:proofErr w:type="spellStart"/>
            <w:r w:rsidRPr="004C18D7">
              <w:rPr>
                <w:sz w:val="28"/>
                <w:szCs w:val="28"/>
              </w:rPr>
              <w:t>муниципаль-ного</w:t>
            </w:r>
            <w:proofErr w:type="spellEnd"/>
            <w:r w:rsidRPr="004C18D7">
              <w:rPr>
                <w:sz w:val="28"/>
                <w:szCs w:val="28"/>
              </w:rPr>
              <w:t xml:space="preserve"> района Красноярский</w:t>
            </w:r>
          </w:p>
          <w:p w:rsidR="00F76D3F" w:rsidRPr="0036506F" w:rsidRDefault="004C18D7" w:rsidP="004C18D7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 w:rsidRPr="004C18D7">
              <w:rPr>
                <w:sz w:val="28"/>
                <w:szCs w:val="28"/>
              </w:rPr>
              <w:t>Самарской области</w:t>
            </w:r>
          </w:p>
        </w:tc>
      </w:tr>
      <w:tr w:rsidR="00F76D3F" w:rsidRPr="002F286C" w:rsidTr="00856F9C">
        <w:trPr>
          <w:trHeight w:val="73"/>
        </w:trPr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06F" w:rsidRDefault="00F76D3F" w:rsidP="00204E95">
            <w:pPr>
              <w:widowControl w:val="0"/>
              <w:suppressAutoHyphens/>
              <w:autoSpaceDE w:val="0"/>
              <w:ind w:left="79"/>
              <w:jc w:val="center"/>
              <w:rPr>
                <w:sz w:val="28"/>
                <w:szCs w:val="28"/>
                <w:lang w:eastAsia="ar-SA"/>
              </w:rPr>
            </w:pPr>
            <w:r w:rsidRPr="0036506F">
              <w:rPr>
                <w:sz w:val="28"/>
                <w:szCs w:val="28"/>
              </w:rPr>
              <w:t>2.5.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06F" w:rsidRDefault="004C18D7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  <w:lang w:eastAsia="ar-SA"/>
              </w:rPr>
            </w:pPr>
            <w:r w:rsidRPr="004C18D7">
              <w:rPr>
                <w:sz w:val="28"/>
                <w:szCs w:val="28"/>
              </w:rPr>
              <w:t xml:space="preserve">Размещение сведений о доходах муниципальных служащих и членов их семей на официальном сайте администрации муниципального района </w:t>
            </w:r>
            <w:proofErr w:type="gramStart"/>
            <w:r w:rsidRPr="004C18D7">
              <w:rPr>
                <w:sz w:val="28"/>
                <w:szCs w:val="28"/>
              </w:rPr>
              <w:t>Красноярский</w:t>
            </w:r>
            <w:proofErr w:type="gramEnd"/>
            <w:r w:rsidRPr="004C18D7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06F" w:rsidRDefault="00E15C36" w:rsidP="00F95572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15C36">
              <w:rPr>
                <w:sz w:val="28"/>
                <w:szCs w:val="28"/>
                <w:lang w:eastAsia="ar-SA"/>
              </w:rPr>
              <w:t>Сведения о доходах муниципальных служащих и членов их семей размещены на официальном сайте администрации муниципального района Красноярский в установленный срок.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36506F" w:rsidRDefault="004C18D7" w:rsidP="00204E9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C18D7">
              <w:rPr>
                <w:sz w:val="28"/>
                <w:szCs w:val="28"/>
              </w:rPr>
              <w:t xml:space="preserve">Общий отдел  правового управления, отраслевые (функциональные) органы </w:t>
            </w:r>
            <w:proofErr w:type="spellStart"/>
            <w:proofErr w:type="gramStart"/>
            <w:r w:rsidRPr="004C18D7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4C18D7">
              <w:rPr>
                <w:sz w:val="28"/>
                <w:szCs w:val="28"/>
              </w:rPr>
              <w:t xml:space="preserve"> </w:t>
            </w:r>
            <w:proofErr w:type="spellStart"/>
            <w:r w:rsidRPr="004C18D7">
              <w:rPr>
                <w:sz w:val="28"/>
                <w:szCs w:val="28"/>
              </w:rPr>
              <w:t>муниципаль-ного</w:t>
            </w:r>
            <w:proofErr w:type="spellEnd"/>
            <w:r w:rsidRPr="004C18D7">
              <w:rPr>
                <w:sz w:val="28"/>
                <w:szCs w:val="28"/>
              </w:rPr>
              <w:t xml:space="preserve"> района Красноярский Самарской области</w:t>
            </w:r>
          </w:p>
        </w:tc>
      </w:tr>
      <w:tr w:rsidR="00F76D3F" w:rsidRPr="002F286C" w:rsidTr="00856F9C">
        <w:trPr>
          <w:trHeight w:val="2247"/>
        </w:trPr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FD29AD" w:rsidRDefault="00F76D3F" w:rsidP="00204E95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  <w:lang w:eastAsia="ar-SA"/>
              </w:rPr>
            </w:pPr>
            <w:r w:rsidRPr="00FD29AD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D7" w:rsidRPr="004C18D7" w:rsidRDefault="004C18D7" w:rsidP="004C18D7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Анализ жалоб и обращений граждан о фактах коррупции в органах местного самоуправления муниципального района Красноярский Самарской области </w:t>
            </w:r>
          </w:p>
          <w:p w:rsidR="00F76D3F" w:rsidRPr="00FD29AD" w:rsidRDefault="00F76D3F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32" w:rsidRPr="00BE6132" w:rsidRDefault="00F76D3F" w:rsidP="00BE613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F286C"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  <w:r w:rsidR="00BE6132" w:rsidRPr="00BE6132">
              <w:rPr>
                <w:sz w:val="28"/>
                <w:szCs w:val="28"/>
                <w:lang w:eastAsia="ar-SA"/>
              </w:rPr>
              <w:t>Еженедельно проводился анализ работы с обращениями граждан в администрации муниципального района Красноярский, в</w:t>
            </w:r>
            <w:r w:rsidR="00F95572">
              <w:rPr>
                <w:sz w:val="28"/>
                <w:szCs w:val="28"/>
                <w:lang w:eastAsia="ar-SA"/>
              </w:rPr>
              <w:t xml:space="preserve"> том числе на наличие сведений </w:t>
            </w:r>
            <w:r w:rsidR="00BE6132" w:rsidRPr="00BE6132">
              <w:rPr>
                <w:sz w:val="28"/>
                <w:szCs w:val="28"/>
                <w:lang w:eastAsia="ar-SA"/>
              </w:rPr>
              <w:t>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служащих.</w:t>
            </w:r>
          </w:p>
          <w:p w:rsidR="00BE6132" w:rsidRPr="00BE6132" w:rsidRDefault="00BE6132" w:rsidP="00F9557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BE6132">
              <w:rPr>
                <w:sz w:val="28"/>
                <w:szCs w:val="28"/>
                <w:lang w:eastAsia="ar-SA"/>
              </w:rPr>
              <w:t>В соответствии с рекомендациями заведен отдельный журнал регистрации заявлений о фактах коррупции.</w:t>
            </w:r>
          </w:p>
          <w:p w:rsidR="00BE6132" w:rsidRPr="00BE6132" w:rsidRDefault="00BE6132" w:rsidP="00BE613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BE6132">
              <w:rPr>
                <w:sz w:val="28"/>
                <w:szCs w:val="28"/>
                <w:lang w:eastAsia="ar-SA"/>
              </w:rPr>
              <w:t>На здании администрации размещен ящик для письменных обращений граждан, где граждане могут оставить обращения, не заходя в здание.</w:t>
            </w:r>
          </w:p>
          <w:p w:rsidR="00F76D3F" w:rsidRPr="002F286C" w:rsidRDefault="00BE6132" w:rsidP="00E95FFE">
            <w:pPr>
              <w:widowControl w:val="0"/>
              <w:suppressAutoHyphens/>
              <w:autoSpaceDE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Мониторинг и анализ обращений граждан и </w:t>
            </w:r>
            <w:proofErr w:type="gramStart"/>
            <w:r>
              <w:rPr>
                <w:sz w:val="28"/>
                <w:szCs w:val="28"/>
                <w:lang w:eastAsia="ar-SA"/>
              </w:rPr>
              <w:t xml:space="preserve">организаций, поступивших в администрацию в </w:t>
            </w:r>
            <w:r w:rsidR="002516B9">
              <w:rPr>
                <w:sz w:val="28"/>
                <w:szCs w:val="28"/>
                <w:lang w:eastAsia="ar-SA"/>
              </w:rPr>
              <w:t>20</w:t>
            </w:r>
            <w:r w:rsidR="00E95FFE">
              <w:rPr>
                <w:sz w:val="28"/>
                <w:szCs w:val="28"/>
                <w:lang w:eastAsia="ar-SA"/>
              </w:rPr>
              <w:t>20</w:t>
            </w:r>
            <w:r w:rsidR="002516B9">
              <w:rPr>
                <w:sz w:val="28"/>
                <w:szCs w:val="28"/>
                <w:lang w:eastAsia="ar-SA"/>
              </w:rPr>
              <w:t xml:space="preserve"> году</w:t>
            </w:r>
            <w:r>
              <w:rPr>
                <w:sz w:val="28"/>
                <w:szCs w:val="28"/>
                <w:lang w:eastAsia="ar-SA"/>
              </w:rPr>
              <w:t xml:space="preserve"> не выявил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обращений, содержащих информацию о фактах коррупционных правонарушений и преступлений со стороны муниципальных служащих и должностных лиц администрации района и подведомственных учреждений.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FD29AD" w:rsidRDefault="004C18D7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  <w:lang w:eastAsia="ar-SA"/>
              </w:rPr>
            </w:pPr>
            <w:r w:rsidRPr="004C18D7">
              <w:rPr>
                <w:sz w:val="28"/>
                <w:szCs w:val="28"/>
              </w:rPr>
              <w:t xml:space="preserve">Отдел по работе с обращениями граждан – общественная приемная администрации </w:t>
            </w:r>
            <w:proofErr w:type="spellStart"/>
            <w:proofErr w:type="gramStart"/>
            <w:r w:rsidRPr="004C18D7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4C18D7">
              <w:rPr>
                <w:sz w:val="28"/>
                <w:szCs w:val="28"/>
              </w:rPr>
              <w:t xml:space="preserve"> района Красноярский Самарской области</w:t>
            </w:r>
          </w:p>
        </w:tc>
      </w:tr>
      <w:tr w:rsidR="00F76D3F" w:rsidRPr="002F286C" w:rsidTr="00856F9C">
        <w:trPr>
          <w:trHeight w:val="2247"/>
        </w:trPr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73D58" w:rsidRDefault="00F76D3F" w:rsidP="00204E95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</w:rPr>
            </w:pPr>
            <w:r w:rsidRPr="00273D58">
              <w:rPr>
                <w:sz w:val="28"/>
                <w:szCs w:val="28"/>
              </w:rPr>
              <w:t>2.7.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73D58" w:rsidRDefault="004C18D7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Оценка деятельности кадровых служб администрации муниципального района </w:t>
            </w:r>
            <w:proofErr w:type="gramStart"/>
            <w:r w:rsidRPr="004C18D7">
              <w:rPr>
                <w:sz w:val="28"/>
                <w:szCs w:val="28"/>
              </w:rPr>
              <w:t>Красноярский</w:t>
            </w:r>
            <w:proofErr w:type="gramEnd"/>
            <w:r w:rsidRPr="004C18D7">
              <w:rPr>
                <w:sz w:val="28"/>
                <w:szCs w:val="28"/>
              </w:rPr>
              <w:t xml:space="preserve"> Самарской области и структурных подразделений администрации муниципального района Красноярский Самарской области по </w:t>
            </w:r>
            <w:r w:rsidRPr="004C18D7">
              <w:rPr>
                <w:sz w:val="28"/>
                <w:szCs w:val="28"/>
              </w:rPr>
              <w:lastRenderedPageBreak/>
              <w:t>проверке и анализу сведений о доходах, об имуществе и обязательствах имущественного характера, предоставляемых служащими, а также соблюдения ими требований к служебному поведению и установленных ограничений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4C18D7" w:rsidRDefault="00E15C36" w:rsidP="007D77F8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</w:rPr>
            </w:pPr>
            <w:proofErr w:type="gramStart"/>
            <w:r w:rsidRPr="00E15C36">
              <w:rPr>
                <w:sz w:val="28"/>
                <w:szCs w:val="28"/>
              </w:rPr>
              <w:lastRenderedPageBreak/>
              <w:t>Отчет о деятельности кадровой службы администрации района по проверке и анализу сведений о доходах, расходах об имуществе и обязательствах имущественного характера, предоставляемых муниципальными служащими, а также соблюдения ими требований к служебному поведению и установленных ограничений, заслуш</w:t>
            </w:r>
            <w:r w:rsidR="007D77F8">
              <w:rPr>
                <w:sz w:val="28"/>
                <w:szCs w:val="28"/>
              </w:rPr>
              <w:t>ивался</w:t>
            </w:r>
            <w:r w:rsidRPr="00E15C36">
              <w:rPr>
                <w:sz w:val="28"/>
                <w:szCs w:val="28"/>
              </w:rPr>
              <w:t xml:space="preserve"> на </w:t>
            </w:r>
            <w:r w:rsidRPr="00E15C36">
              <w:rPr>
                <w:sz w:val="28"/>
                <w:szCs w:val="28"/>
              </w:rPr>
              <w:lastRenderedPageBreak/>
              <w:t>заседании межведомственной комиссии по противодействию коррупции на территории муниципального района Красноярский Самарской области</w:t>
            </w:r>
            <w:r w:rsidR="00E95FFE">
              <w:rPr>
                <w:sz w:val="28"/>
                <w:szCs w:val="28"/>
              </w:rPr>
              <w:t xml:space="preserve"> 23</w:t>
            </w:r>
            <w:r w:rsidRPr="00E15C36">
              <w:rPr>
                <w:sz w:val="28"/>
                <w:szCs w:val="28"/>
              </w:rPr>
              <w:t>.12.20</w:t>
            </w:r>
            <w:r w:rsidR="00E95F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D7" w:rsidRPr="004C18D7" w:rsidRDefault="004C18D7" w:rsidP="004C18D7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4C18D7">
              <w:rPr>
                <w:sz w:val="28"/>
                <w:szCs w:val="28"/>
              </w:rPr>
              <w:t xml:space="preserve">ежведомственная комиссия по противодействию коррупции на территории муниципального района </w:t>
            </w:r>
            <w:proofErr w:type="gramStart"/>
            <w:r w:rsidRPr="004C18D7">
              <w:rPr>
                <w:sz w:val="28"/>
                <w:szCs w:val="28"/>
              </w:rPr>
              <w:t>Красноярский</w:t>
            </w:r>
            <w:proofErr w:type="gramEnd"/>
          </w:p>
          <w:p w:rsidR="00F76D3F" w:rsidRPr="00273D58" w:rsidRDefault="004C18D7" w:rsidP="004C18D7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>Самарской области</w:t>
            </w:r>
          </w:p>
        </w:tc>
      </w:tr>
      <w:tr w:rsidR="00F76D3F" w:rsidRPr="002F286C" w:rsidTr="00856F9C">
        <w:trPr>
          <w:trHeight w:val="828"/>
        </w:trPr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7D00EE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00EE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7D00EE" w:rsidRDefault="00F76D3F" w:rsidP="00204E9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D00EE">
              <w:rPr>
                <w:sz w:val="28"/>
                <w:szCs w:val="28"/>
              </w:rPr>
              <w:t xml:space="preserve"> </w:t>
            </w:r>
            <w:r w:rsidR="004C18D7" w:rsidRPr="004C18D7">
              <w:rPr>
                <w:sz w:val="28"/>
                <w:szCs w:val="28"/>
              </w:rPr>
              <w:t xml:space="preserve">Проведение анализа соблюдения муниципальными служащими ограничений, запретов и требований, связанных с  муниципальной службой, в том числе </w:t>
            </w:r>
            <w:r w:rsidR="00E31DE8">
              <w:rPr>
                <w:sz w:val="28"/>
                <w:szCs w:val="28"/>
              </w:rPr>
              <w:t xml:space="preserve">касающихся получения подарков, </w:t>
            </w:r>
            <w:r w:rsidR="004C18D7" w:rsidRPr="004C18D7">
              <w:rPr>
                <w:sz w:val="28"/>
                <w:szCs w:val="28"/>
              </w:rPr>
              <w:t>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C36" w:rsidRDefault="00E15C36" w:rsidP="00514EFF">
            <w:pPr>
              <w:widowControl w:val="0"/>
              <w:suppressAutoHyphens/>
              <w:autoSpaceDE w:val="0"/>
              <w:ind w:firstLine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рассмотрения сведений, содержащихся в справках о доходах, об имуществе и обязательствах имущественного характера за 20</w:t>
            </w:r>
            <w:r w:rsidR="003117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год, проведен анализ соблюдения муниципальными служащими обязанности уведомления об иной оплачиваемой работе, а также запретов и ограничений, связанных с муниципальной службой.</w:t>
            </w:r>
          </w:p>
          <w:p w:rsidR="00D4223C" w:rsidRPr="007D00EE" w:rsidRDefault="00D4223C" w:rsidP="00E15C36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18D7" w:rsidRPr="004C18D7" w:rsidRDefault="004C18D7" w:rsidP="004C18D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>Общий отдел правового управления,  отраслевые (функциональные) органы администрации муниципального</w:t>
            </w:r>
          </w:p>
          <w:p w:rsidR="004C18D7" w:rsidRPr="004C18D7" w:rsidRDefault="004C18D7" w:rsidP="004C18D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района </w:t>
            </w:r>
            <w:proofErr w:type="gramStart"/>
            <w:r w:rsidRPr="004C18D7">
              <w:rPr>
                <w:sz w:val="28"/>
                <w:szCs w:val="28"/>
              </w:rPr>
              <w:t>Красноярский</w:t>
            </w:r>
            <w:proofErr w:type="gramEnd"/>
          </w:p>
          <w:p w:rsidR="009333AA" w:rsidRPr="007D00EE" w:rsidRDefault="004C18D7" w:rsidP="004C18D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Самарской области </w:t>
            </w:r>
          </w:p>
        </w:tc>
      </w:tr>
      <w:tr w:rsidR="00D4223C" w:rsidRPr="002F286C" w:rsidTr="00856F9C">
        <w:trPr>
          <w:trHeight w:val="7853"/>
        </w:trPr>
        <w:tc>
          <w:tcPr>
            <w:tcW w:w="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23C" w:rsidRPr="007D00EE" w:rsidRDefault="00D4223C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23C" w:rsidRPr="007D00EE" w:rsidRDefault="004C18D7" w:rsidP="00204E9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>Ежегодное ознакомление муниципальных служащих с документами свое</w:t>
            </w:r>
            <w:r w:rsidR="002B1E61">
              <w:rPr>
                <w:sz w:val="28"/>
                <w:szCs w:val="28"/>
              </w:rPr>
              <w:t xml:space="preserve">го личного дела, в том числе с </w:t>
            </w:r>
            <w:r w:rsidRPr="004C18D7">
              <w:rPr>
                <w:sz w:val="28"/>
                <w:szCs w:val="28"/>
              </w:rPr>
              <w:t>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02C" w:rsidRPr="0055502C" w:rsidRDefault="002B1E61" w:rsidP="00555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502C" w:rsidRPr="0055502C">
              <w:rPr>
                <w:sz w:val="28"/>
                <w:szCs w:val="28"/>
              </w:rPr>
              <w:t>В течение 2020 года с материалами личного дела ознакомлены 109 муниципальных служащих.</w:t>
            </w:r>
          </w:p>
          <w:p w:rsidR="0055502C" w:rsidRPr="0055502C" w:rsidRDefault="00E5414B" w:rsidP="00555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сентябре 2020 </w:t>
            </w:r>
            <w:r w:rsidR="0055502C" w:rsidRPr="0055502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="0055502C" w:rsidRPr="0055502C">
              <w:rPr>
                <w:sz w:val="28"/>
                <w:szCs w:val="28"/>
              </w:rPr>
              <w:t xml:space="preserve"> муниципальные служащие представили актуализированные анкеты по форме, утвержденной распоряжением Правительства Российской Федерации от 26.05.20</w:t>
            </w:r>
            <w:r w:rsidR="002B1E61">
              <w:rPr>
                <w:sz w:val="28"/>
                <w:szCs w:val="28"/>
              </w:rPr>
              <w:t xml:space="preserve">05 № 667-р </w:t>
            </w:r>
            <w:r w:rsidR="0055502C" w:rsidRPr="0055502C">
              <w:rPr>
                <w:sz w:val="28"/>
                <w:szCs w:val="28"/>
              </w:rPr>
              <w:t xml:space="preserve">(с изменениями от 20.09.2019 </w:t>
            </w:r>
            <w:r w:rsidR="002B1E61">
              <w:rPr>
                <w:sz w:val="28"/>
                <w:szCs w:val="28"/>
              </w:rPr>
              <w:t xml:space="preserve">       </w:t>
            </w:r>
            <w:r w:rsidR="0055502C" w:rsidRPr="0055502C">
              <w:rPr>
                <w:sz w:val="28"/>
                <w:szCs w:val="28"/>
              </w:rPr>
              <w:t xml:space="preserve">№ 2140-р, от 20.11.2019 </w:t>
            </w:r>
            <w:r w:rsidR="002B1E61">
              <w:rPr>
                <w:sz w:val="28"/>
                <w:szCs w:val="28"/>
              </w:rPr>
              <w:t xml:space="preserve">            </w:t>
            </w:r>
            <w:r w:rsidR="0055502C" w:rsidRPr="0055502C">
              <w:rPr>
                <w:sz w:val="28"/>
                <w:szCs w:val="28"/>
              </w:rPr>
              <w:t>№ 2745-р). Содержащаяся в анкетах информация о родственниках муниципальных служащих проанализирована кадровыми службами, сведения, указывающие на возможность возникновения конфликта интересов, не обнаружены.</w:t>
            </w:r>
          </w:p>
          <w:p w:rsidR="00D4223C" w:rsidRPr="00273D58" w:rsidRDefault="0055502C" w:rsidP="00A068DE">
            <w:pPr>
              <w:jc w:val="both"/>
              <w:rPr>
                <w:sz w:val="28"/>
                <w:szCs w:val="28"/>
              </w:rPr>
            </w:pPr>
            <w:r w:rsidRPr="0055502C">
              <w:rPr>
                <w:sz w:val="28"/>
                <w:szCs w:val="28"/>
              </w:rPr>
              <w:t xml:space="preserve">Организовано представление муниципальными служащими сведений о </w:t>
            </w:r>
            <w:r w:rsidR="00A068DE">
              <w:rPr>
                <w:sz w:val="28"/>
                <w:szCs w:val="28"/>
              </w:rPr>
              <w:t xml:space="preserve">родственниках и свойственниках, предусмотренных </w:t>
            </w:r>
            <w:r w:rsidRPr="0055502C">
              <w:rPr>
                <w:sz w:val="28"/>
                <w:szCs w:val="28"/>
              </w:rPr>
              <w:t>Национальным планом противодействия коррупции. Указанные сведения представили все муниципальные</w:t>
            </w:r>
            <w:r w:rsidR="00A068DE">
              <w:rPr>
                <w:sz w:val="28"/>
                <w:szCs w:val="28"/>
              </w:rPr>
              <w:t xml:space="preserve"> служащие </w:t>
            </w:r>
            <w:r w:rsidRPr="0055502C">
              <w:rPr>
                <w:sz w:val="28"/>
                <w:szCs w:val="28"/>
              </w:rPr>
              <w:t>администрации муниципального района Красноярский Самарской области (109 человек), сведения проанализированы общим отделом правового управления. Предпосылок, указывающих на возможность возникновения конфликта интересов на муниципальной службе, не выявлено.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D7" w:rsidRPr="004C18D7" w:rsidRDefault="004C18D7" w:rsidP="004C18D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>Общий отдел правового управления,  отраслевые (функциональные) органы администрации муниципального</w:t>
            </w:r>
          </w:p>
          <w:p w:rsidR="004C18D7" w:rsidRPr="004C18D7" w:rsidRDefault="004C18D7" w:rsidP="004C18D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района </w:t>
            </w:r>
            <w:proofErr w:type="gramStart"/>
            <w:r w:rsidRPr="004C18D7">
              <w:rPr>
                <w:sz w:val="28"/>
                <w:szCs w:val="28"/>
              </w:rPr>
              <w:t>Красноярский</w:t>
            </w:r>
            <w:proofErr w:type="gramEnd"/>
          </w:p>
          <w:p w:rsidR="00D4223C" w:rsidRPr="007D00EE" w:rsidRDefault="004C18D7" w:rsidP="004C18D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C18D7">
              <w:rPr>
                <w:sz w:val="28"/>
                <w:szCs w:val="28"/>
              </w:rPr>
              <w:t xml:space="preserve">Самарской области </w:t>
            </w:r>
          </w:p>
        </w:tc>
      </w:tr>
      <w:tr w:rsidR="00F76D3F" w:rsidRPr="002F286C" w:rsidTr="00856F9C">
        <w:trPr>
          <w:trHeight w:val="714"/>
        </w:trPr>
        <w:tc>
          <w:tcPr>
            <w:tcW w:w="94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1825D9" w:rsidRDefault="004C18D7" w:rsidP="00204E95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4C18D7">
              <w:rPr>
                <w:b/>
                <w:bCs/>
                <w:sz w:val="28"/>
                <w:szCs w:val="28"/>
              </w:rPr>
              <w:t xml:space="preserve">3. Организация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</w:t>
            </w:r>
            <w:r w:rsidRPr="004C18D7">
              <w:rPr>
                <w:b/>
                <w:bCs/>
                <w:sz w:val="28"/>
                <w:szCs w:val="28"/>
              </w:rPr>
              <w:lastRenderedPageBreak/>
              <w:t>гражданского общества к антикоррупционной деятельности</w:t>
            </w:r>
          </w:p>
        </w:tc>
      </w:tr>
      <w:tr w:rsidR="00F76D3F" w:rsidRPr="002F286C" w:rsidTr="00856F9C">
        <w:trPr>
          <w:trHeight w:val="1464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73D58" w:rsidRDefault="00F76D3F" w:rsidP="00204E95">
            <w:pPr>
              <w:widowControl w:val="0"/>
              <w:suppressAutoHyphens/>
              <w:autoSpaceDE w:val="0"/>
              <w:ind w:left="71"/>
              <w:jc w:val="center"/>
              <w:rPr>
                <w:sz w:val="28"/>
                <w:szCs w:val="28"/>
                <w:lang w:eastAsia="ar-SA"/>
              </w:rPr>
            </w:pPr>
            <w:r w:rsidRPr="00273D58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73D58" w:rsidRDefault="00D4223C" w:rsidP="00204E95">
            <w:pPr>
              <w:widowControl w:val="0"/>
              <w:suppressAutoHyphens/>
              <w:autoSpaceDE w:val="0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</w:t>
            </w:r>
            <w:r w:rsidR="00F76D3F" w:rsidRPr="00273D58">
              <w:rPr>
                <w:sz w:val="28"/>
                <w:szCs w:val="28"/>
              </w:rPr>
              <w:t>бучени</w:t>
            </w:r>
            <w:r>
              <w:rPr>
                <w:sz w:val="28"/>
                <w:szCs w:val="28"/>
              </w:rPr>
              <w:t>я</w:t>
            </w:r>
            <w:r w:rsidR="00F76D3F" w:rsidRPr="00273D58">
              <w:rPr>
                <w:sz w:val="28"/>
                <w:szCs w:val="28"/>
              </w:rPr>
              <w:t xml:space="preserve"> </w:t>
            </w:r>
            <w:proofErr w:type="gramStart"/>
            <w:r w:rsidR="00F76D3F" w:rsidRPr="00273D58">
              <w:rPr>
                <w:sz w:val="28"/>
                <w:szCs w:val="28"/>
              </w:rPr>
              <w:t>муниципальных</w:t>
            </w:r>
            <w:proofErr w:type="gramEnd"/>
            <w:r w:rsidR="00F76D3F" w:rsidRPr="00273D58">
              <w:rPr>
                <w:sz w:val="28"/>
                <w:szCs w:val="28"/>
              </w:rPr>
              <w:t xml:space="preserve"> </w:t>
            </w:r>
          </w:p>
          <w:p w:rsidR="00F76D3F" w:rsidRPr="00273D58" w:rsidRDefault="00F76D3F" w:rsidP="00204E95">
            <w:pPr>
              <w:widowControl w:val="0"/>
              <w:suppressAutoHyphens/>
              <w:autoSpaceDE w:val="0"/>
              <w:ind w:left="50"/>
              <w:rPr>
                <w:sz w:val="28"/>
                <w:szCs w:val="28"/>
                <w:lang w:eastAsia="ar-SA"/>
              </w:rPr>
            </w:pPr>
            <w:r w:rsidRPr="00273D58">
              <w:rPr>
                <w:sz w:val="28"/>
                <w:szCs w:val="28"/>
              </w:rPr>
              <w:t xml:space="preserve">служащих муниципального района </w:t>
            </w:r>
            <w:proofErr w:type="gramStart"/>
            <w:r w:rsidRPr="00273D58">
              <w:rPr>
                <w:sz w:val="28"/>
                <w:szCs w:val="28"/>
              </w:rPr>
              <w:t>Красноярский</w:t>
            </w:r>
            <w:proofErr w:type="gramEnd"/>
            <w:r w:rsidRPr="00273D58">
              <w:rPr>
                <w:sz w:val="28"/>
                <w:szCs w:val="28"/>
              </w:rPr>
              <w:t xml:space="preserve"> по вопросам противодействия коррупции 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96717" w:rsidRDefault="00514EFF" w:rsidP="00577B4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F76D3F" w:rsidRPr="00273D58">
              <w:rPr>
                <w:sz w:val="28"/>
                <w:szCs w:val="28"/>
                <w:lang w:eastAsia="ar-SA"/>
              </w:rPr>
              <w:t xml:space="preserve">За счет средств муниципальной программы противодействия коррупции в размере </w:t>
            </w:r>
            <w:r w:rsidR="00577B40">
              <w:rPr>
                <w:sz w:val="28"/>
                <w:szCs w:val="28"/>
                <w:lang w:eastAsia="ar-SA"/>
              </w:rPr>
              <w:t>60</w:t>
            </w:r>
            <w:r w:rsidR="00F76D3F" w:rsidRPr="00273D58">
              <w:rPr>
                <w:sz w:val="28"/>
                <w:szCs w:val="28"/>
                <w:lang w:eastAsia="ar-SA"/>
              </w:rPr>
              <w:t xml:space="preserve"> тыс. </w:t>
            </w:r>
            <w:r w:rsidR="00D56C7B">
              <w:rPr>
                <w:sz w:val="28"/>
                <w:szCs w:val="28"/>
                <w:lang w:eastAsia="ar-SA"/>
              </w:rPr>
              <w:t xml:space="preserve">руб. </w:t>
            </w:r>
            <w:r w:rsidR="00F76D3F" w:rsidRPr="00273D58">
              <w:rPr>
                <w:sz w:val="28"/>
                <w:szCs w:val="28"/>
                <w:lang w:eastAsia="ar-SA"/>
              </w:rPr>
              <w:t xml:space="preserve">по вопросам противодействия коррупции обучено </w:t>
            </w:r>
            <w:r w:rsidR="00D56C7B" w:rsidRPr="00514EFF">
              <w:rPr>
                <w:sz w:val="28"/>
                <w:szCs w:val="28"/>
                <w:lang w:eastAsia="ar-SA"/>
              </w:rPr>
              <w:t>1</w:t>
            </w:r>
            <w:r w:rsidR="00577B40">
              <w:rPr>
                <w:sz w:val="28"/>
                <w:szCs w:val="28"/>
                <w:lang w:eastAsia="ar-SA"/>
              </w:rPr>
              <w:t>9</w:t>
            </w:r>
            <w:r w:rsidR="00F76D3F" w:rsidRPr="00273D58">
              <w:rPr>
                <w:sz w:val="28"/>
                <w:szCs w:val="28"/>
                <w:lang w:eastAsia="ar-SA"/>
              </w:rPr>
              <w:t xml:space="preserve"> </w:t>
            </w:r>
            <w:r w:rsidR="00F76D3F" w:rsidRPr="00296717">
              <w:rPr>
                <w:sz w:val="28"/>
                <w:szCs w:val="28"/>
                <w:lang w:eastAsia="ar-SA"/>
              </w:rPr>
              <w:t>муниципальных служащих по теме:</w:t>
            </w:r>
            <w:r w:rsidR="00296717">
              <w:rPr>
                <w:i/>
                <w:sz w:val="28"/>
                <w:szCs w:val="28"/>
                <w:lang w:eastAsia="ar-SA"/>
              </w:rPr>
              <w:t xml:space="preserve"> </w:t>
            </w:r>
            <w:r w:rsidR="00296717">
              <w:rPr>
                <w:sz w:val="28"/>
                <w:szCs w:val="28"/>
                <w:lang w:eastAsia="ar-SA"/>
              </w:rPr>
              <w:t>«Противодействие коррупции в системе государственного и муниципального управления».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73D58" w:rsidRDefault="00F76D3F" w:rsidP="00204E95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</w:rPr>
            </w:pPr>
            <w:r w:rsidRPr="00273D58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273D58">
              <w:rPr>
                <w:sz w:val="28"/>
                <w:szCs w:val="28"/>
              </w:rPr>
              <w:t>Красноярский</w:t>
            </w:r>
            <w:proofErr w:type="gramEnd"/>
          </w:p>
        </w:tc>
      </w:tr>
      <w:tr w:rsidR="00F76D3F" w:rsidRPr="002F286C" w:rsidTr="008A4DB1">
        <w:trPr>
          <w:trHeight w:val="556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FD29AD" w:rsidRDefault="00F76D3F" w:rsidP="00204E95">
            <w:pPr>
              <w:widowControl w:val="0"/>
              <w:suppressAutoHyphens/>
              <w:autoSpaceDE w:val="0"/>
              <w:ind w:left="21"/>
              <w:jc w:val="center"/>
              <w:rPr>
                <w:sz w:val="28"/>
                <w:szCs w:val="28"/>
                <w:lang w:eastAsia="ar-SA"/>
              </w:rPr>
            </w:pPr>
            <w:r w:rsidRPr="00FD29AD">
              <w:rPr>
                <w:sz w:val="28"/>
                <w:szCs w:val="28"/>
              </w:rPr>
              <w:t>3.2.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223C" w:rsidRDefault="00F24CEB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F24CEB">
              <w:rPr>
                <w:sz w:val="28"/>
                <w:szCs w:val="28"/>
              </w:rPr>
              <w:t xml:space="preserve">Освещение антикоррупционной деятельности муниципального района Красноярский в средствах массовой информации и в информационно-телекоммуникационной сети Интернет </w:t>
            </w:r>
          </w:p>
          <w:p w:rsidR="00D4223C" w:rsidRDefault="00D4223C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</w:p>
          <w:p w:rsidR="00D4223C" w:rsidRDefault="00D4223C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</w:p>
          <w:p w:rsidR="00D4223C" w:rsidRDefault="00D4223C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</w:p>
          <w:p w:rsidR="00D4223C" w:rsidRDefault="00D4223C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</w:p>
          <w:p w:rsidR="00D4223C" w:rsidRDefault="00D4223C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</w:p>
          <w:p w:rsidR="00D4223C" w:rsidRDefault="00D4223C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</w:p>
          <w:p w:rsidR="00F76D3F" w:rsidRPr="00FD29AD" w:rsidRDefault="00F76D3F" w:rsidP="00204E95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223C" w:rsidRPr="00D4223C" w:rsidRDefault="006A6849" w:rsidP="00D4223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D4223C" w:rsidRPr="00514EFF">
              <w:rPr>
                <w:sz w:val="28"/>
                <w:szCs w:val="28"/>
                <w:lang w:eastAsia="ar-SA"/>
              </w:rPr>
              <w:t xml:space="preserve">В разделе «Противодействие коррупции» официального сайта публикуется информация о работе комиссии по противодействию коррупции на территории муниципального района </w:t>
            </w:r>
            <w:proofErr w:type="gramStart"/>
            <w:r w:rsidR="00D4223C" w:rsidRPr="00514EFF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="00D4223C" w:rsidRPr="00514EFF">
              <w:rPr>
                <w:sz w:val="28"/>
                <w:szCs w:val="28"/>
                <w:lang w:eastAsia="ar-SA"/>
              </w:rPr>
              <w:t xml:space="preserve">, в разделе «Муниципальная </w:t>
            </w:r>
            <w:r w:rsidR="004D0A5F">
              <w:rPr>
                <w:sz w:val="28"/>
                <w:szCs w:val="28"/>
                <w:lang w:eastAsia="ar-SA"/>
              </w:rPr>
              <w:t xml:space="preserve">служба» размещена информация о </w:t>
            </w:r>
            <w:r w:rsidR="00D4223C" w:rsidRPr="00514EFF">
              <w:rPr>
                <w:sz w:val="28"/>
                <w:szCs w:val="28"/>
                <w:lang w:eastAsia="ar-SA"/>
              </w:rPr>
              <w:t>работе комиссии по соблюдению требований к служебному поведению.</w:t>
            </w:r>
          </w:p>
          <w:p w:rsidR="00F76D3F" w:rsidRPr="00D56C7B" w:rsidRDefault="00D4223C" w:rsidP="00296717">
            <w:pPr>
              <w:widowControl w:val="0"/>
              <w:suppressAutoHyphens/>
              <w:autoSpaceDE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D4223C">
              <w:rPr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4CEB" w:rsidRPr="00F24CEB" w:rsidRDefault="00F24CEB" w:rsidP="00F24CEB">
            <w:pPr>
              <w:autoSpaceDE w:val="0"/>
              <w:rPr>
                <w:sz w:val="28"/>
                <w:szCs w:val="28"/>
              </w:rPr>
            </w:pPr>
            <w:r w:rsidRPr="00F24CEB">
              <w:rPr>
                <w:sz w:val="28"/>
                <w:szCs w:val="28"/>
              </w:rPr>
              <w:t xml:space="preserve">Юридический отдел правового управления </w:t>
            </w:r>
            <w:proofErr w:type="spellStart"/>
            <w:proofErr w:type="gramStart"/>
            <w:r w:rsidRPr="00F24CEB">
              <w:rPr>
                <w:sz w:val="28"/>
                <w:szCs w:val="28"/>
              </w:rPr>
              <w:t>админист</w:t>
            </w:r>
            <w:proofErr w:type="spellEnd"/>
            <w:r w:rsidRPr="00F24CEB">
              <w:rPr>
                <w:sz w:val="28"/>
                <w:szCs w:val="28"/>
              </w:rPr>
              <w:t>-рации</w:t>
            </w:r>
            <w:proofErr w:type="gramEnd"/>
            <w:r w:rsidRPr="00F24CEB">
              <w:rPr>
                <w:sz w:val="28"/>
                <w:szCs w:val="28"/>
              </w:rPr>
              <w:t xml:space="preserve"> </w:t>
            </w:r>
            <w:proofErr w:type="spellStart"/>
            <w:r w:rsidRPr="00F24CEB">
              <w:rPr>
                <w:sz w:val="28"/>
                <w:szCs w:val="28"/>
              </w:rPr>
              <w:t>муниципа-льного</w:t>
            </w:r>
            <w:proofErr w:type="spellEnd"/>
            <w:r w:rsidRPr="00F24CEB">
              <w:rPr>
                <w:sz w:val="28"/>
                <w:szCs w:val="28"/>
              </w:rPr>
              <w:t xml:space="preserve"> района </w:t>
            </w:r>
            <w:proofErr w:type="spellStart"/>
            <w:r w:rsidRPr="00F24CEB">
              <w:rPr>
                <w:sz w:val="28"/>
                <w:szCs w:val="28"/>
              </w:rPr>
              <w:t>Красноярс</w:t>
            </w:r>
            <w:proofErr w:type="spellEnd"/>
            <w:r w:rsidRPr="00F24CEB">
              <w:rPr>
                <w:sz w:val="28"/>
                <w:szCs w:val="28"/>
              </w:rPr>
              <w:t>-кий Самарской области,</w:t>
            </w:r>
          </w:p>
          <w:p w:rsidR="00F76D3F" w:rsidRPr="00FD29AD" w:rsidRDefault="00F24CEB" w:rsidP="00F24CEB">
            <w:pPr>
              <w:autoSpaceDE w:val="0"/>
              <w:rPr>
                <w:sz w:val="28"/>
                <w:szCs w:val="28"/>
                <w:lang w:eastAsia="ar-SA"/>
              </w:rPr>
            </w:pPr>
            <w:r w:rsidRPr="00F24CEB">
              <w:rPr>
                <w:sz w:val="28"/>
                <w:szCs w:val="28"/>
              </w:rPr>
              <w:t>МБУ «</w:t>
            </w:r>
            <w:proofErr w:type="spellStart"/>
            <w:proofErr w:type="gramStart"/>
            <w:r w:rsidRPr="00F24CEB">
              <w:rPr>
                <w:sz w:val="28"/>
                <w:szCs w:val="28"/>
              </w:rPr>
              <w:t>Информаци-онный</w:t>
            </w:r>
            <w:proofErr w:type="spellEnd"/>
            <w:proofErr w:type="gramEnd"/>
            <w:r w:rsidRPr="00F24CEB">
              <w:rPr>
                <w:sz w:val="28"/>
                <w:szCs w:val="28"/>
              </w:rPr>
              <w:t xml:space="preserve"> центр </w:t>
            </w:r>
            <w:proofErr w:type="spellStart"/>
            <w:r w:rsidRPr="00F24CEB">
              <w:rPr>
                <w:sz w:val="28"/>
                <w:szCs w:val="28"/>
              </w:rPr>
              <w:t>Красноярско-го</w:t>
            </w:r>
            <w:proofErr w:type="spellEnd"/>
            <w:r w:rsidRPr="00F24CEB">
              <w:rPr>
                <w:sz w:val="28"/>
                <w:szCs w:val="28"/>
              </w:rPr>
              <w:t xml:space="preserve"> района»</w:t>
            </w:r>
          </w:p>
        </w:tc>
      </w:tr>
      <w:tr w:rsidR="00D4223C" w:rsidRPr="002F286C" w:rsidTr="00BC3AAD">
        <w:trPr>
          <w:trHeight w:val="2273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223C" w:rsidRPr="00FD29AD" w:rsidRDefault="005B62DA" w:rsidP="00204E95">
            <w:pPr>
              <w:widowControl w:val="0"/>
              <w:suppressAutoHyphens/>
              <w:autoSpaceDE w:val="0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223C">
              <w:rPr>
                <w:sz w:val="28"/>
                <w:szCs w:val="28"/>
              </w:rPr>
              <w:t>.3.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223C" w:rsidRPr="00D4223C" w:rsidRDefault="00F24CEB" w:rsidP="001221A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F24CEB">
              <w:rPr>
                <w:sz w:val="28"/>
                <w:szCs w:val="28"/>
              </w:rPr>
              <w:t xml:space="preserve">Информирование предпринимателей муниципального района </w:t>
            </w:r>
            <w:proofErr w:type="gramStart"/>
            <w:r w:rsidRPr="00F24CEB">
              <w:rPr>
                <w:sz w:val="28"/>
                <w:szCs w:val="28"/>
              </w:rPr>
              <w:t>Красноярский</w:t>
            </w:r>
            <w:proofErr w:type="gramEnd"/>
            <w:r w:rsidRPr="00F24CEB">
              <w:rPr>
                <w:sz w:val="28"/>
                <w:szCs w:val="28"/>
              </w:rPr>
              <w:t xml:space="preserve"> Самарской области об изменениях законодательства в части, касающейся сферы малого и среднего бизнеса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3F84" w:rsidRPr="00856F9C" w:rsidRDefault="006A6849" w:rsidP="00453F8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856F9C" w:rsidRPr="00856F9C">
              <w:rPr>
                <w:sz w:val="28"/>
                <w:szCs w:val="28"/>
                <w:lang w:eastAsia="ar-SA"/>
              </w:rPr>
              <w:t xml:space="preserve">В </w:t>
            </w:r>
            <w:r w:rsidR="00856F9C">
              <w:rPr>
                <w:sz w:val="28"/>
                <w:szCs w:val="28"/>
                <w:lang w:eastAsia="ar-SA"/>
              </w:rPr>
              <w:t>20</w:t>
            </w:r>
            <w:r w:rsidR="00453F84">
              <w:rPr>
                <w:sz w:val="28"/>
                <w:szCs w:val="28"/>
                <w:lang w:eastAsia="ar-SA"/>
              </w:rPr>
              <w:t>20</w:t>
            </w:r>
            <w:r w:rsidR="00856F9C" w:rsidRPr="00856F9C">
              <w:rPr>
                <w:sz w:val="28"/>
                <w:szCs w:val="28"/>
                <w:lang w:eastAsia="ar-SA"/>
              </w:rPr>
              <w:t xml:space="preserve"> году Администрацией организовано проведение</w:t>
            </w:r>
            <w:r w:rsidR="00856F9C">
              <w:rPr>
                <w:sz w:val="28"/>
                <w:szCs w:val="28"/>
                <w:lang w:eastAsia="ar-SA"/>
              </w:rPr>
              <w:t xml:space="preserve"> </w:t>
            </w:r>
            <w:r w:rsidR="00453F84">
              <w:rPr>
                <w:sz w:val="28"/>
                <w:szCs w:val="28"/>
                <w:lang w:eastAsia="ar-SA"/>
              </w:rPr>
              <w:t>12 семинаров с предпринимателями</w:t>
            </w:r>
            <w:r w:rsidR="001221AA">
              <w:rPr>
                <w:sz w:val="28"/>
                <w:szCs w:val="28"/>
                <w:lang w:eastAsia="ar-SA"/>
              </w:rPr>
              <w:t>.</w:t>
            </w:r>
            <w:r w:rsidR="00453F84">
              <w:rPr>
                <w:sz w:val="28"/>
                <w:szCs w:val="28"/>
                <w:lang w:eastAsia="ar-SA"/>
              </w:rPr>
              <w:t xml:space="preserve"> </w:t>
            </w:r>
            <w:r w:rsidR="001221AA">
              <w:rPr>
                <w:sz w:val="28"/>
                <w:szCs w:val="28"/>
                <w:lang w:eastAsia="ar-SA"/>
              </w:rPr>
              <w:t>В</w:t>
            </w:r>
            <w:r w:rsidR="00453F84">
              <w:rPr>
                <w:sz w:val="28"/>
                <w:szCs w:val="28"/>
                <w:lang w:eastAsia="ar-SA"/>
              </w:rPr>
              <w:t xml:space="preserve"> группе «Б</w:t>
            </w:r>
            <w:r w:rsidR="001221AA">
              <w:rPr>
                <w:sz w:val="28"/>
                <w:szCs w:val="28"/>
                <w:lang w:eastAsia="ar-SA"/>
              </w:rPr>
              <w:t>изнес ЯР» в приложении «</w:t>
            </w:r>
            <w:proofErr w:type="spellStart"/>
            <w:r w:rsidR="001221AA">
              <w:rPr>
                <w:sz w:val="28"/>
                <w:szCs w:val="28"/>
                <w:lang w:eastAsia="ar-SA"/>
              </w:rPr>
              <w:t>Вайбер</w:t>
            </w:r>
            <w:proofErr w:type="spellEnd"/>
            <w:r w:rsidR="001221AA">
              <w:rPr>
                <w:sz w:val="28"/>
                <w:szCs w:val="28"/>
                <w:lang w:eastAsia="ar-SA"/>
              </w:rPr>
              <w:t>»</w:t>
            </w:r>
            <w:r w:rsidR="00453F84">
              <w:rPr>
                <w:sz w:val="28"/>
                <w:szCs w:val="28"/>
                <w:lang w:eastAsia="ar-SA"/>
              </w:rPr>
              <w:t xml:space="preserve"> на постоянной основе размещается информация об изменениях законодательства в части, касающейся сферы малого и среднего бизнеса, в ходе мероприятий по обследованию объектов потребительского рынка также оказывается информационная поддержка предпринимателям и их </w:t>
            </w:r>
            <w:r w:rsidR="00453F84">
              <w:rPr>
                <w:sz w:val="28"/>
                <w:szCs w:val="28"/>
                <w:lang w:eastAsia="ar-SA"/>
              </w:rPr>
              <w:lastRenderedPageBreak/>
              <w:t>представителям, в том числе</w:t>
            </w:r>
          </w:p>
          <w:p w:rsidR="00D4223C" w:rsidRPr="00D4223C" w:rsidRDefault="00856F9C" w:rsidP="00453F8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856F9C">
              <w:rPr>
                <w:sz w:val="28"/>
                <w:szCs w:val="28"/>
                <w:lang w:eastAsia="ar-SA"/>
              </w:rPr>
              <w:t>по разъяснению, вносимых изменений в действующее законодательство Российской Федерации</w:t>
            </w:r>
            <w:r w:rsidR="00453F84">
              <w:rPr>
                <w:sz w:val="28"/>
                <w:szCs w:val="28"/>
                <w:lang w:eastAsia="ar-SA"/>
              </w:rPr>
              <w:t xml:space="preserve"> и </w:t>
            </w:r>
            <w:r w:rsidRPr="00856F9C">
              <w:rPr>
                <w:sz w:val="28"/>
                <w:szCs w:val="28"/>
                <w:lang w:eastAsia="ar-SA"/>
              </w:rPr>
              <w:t>по вопросам профилактики коррупционных правонарушений</w:t>
            </w:r>
            <w:r w:rsidR="00307C1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223C" w:rsidRDefault="008264B2" w:rsidP="00204E95">
            <w:pPr>
              <w:autoSpaceDE w:val="0"/>
              <w:rPr>
                <w:sz w:val="28"/>
                <w:szCs w:val="28"/>
              </w:rPr>
            </w:pPr>
            <w:r w:rsidRPr="008264B2">
              <w:rPr>
                <w:sz w:val="28"/>
                <w:szCs w:val="28"/>
              </w:rPr>
              <w:lastRenderedPageBreak/>
              <w:t xml:space="preserve">Управление потребительского рынка администрации муниципального района </w:t>
            </w:r>
            <w:proofErr w:type="gramStart"/>
            <w:r w:rsidRPr="008264B2">
              <w:rPr>
                <w:sz w:val="28"/>
                <w:szCs w:val="28"/>
              </w:rPr>
              <w:t>Красноярский</w:t>
            </w:r>
            <w:proofErr w:type="gramEnd"/>
            <w:r w:rsidRPr="008264B2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76D3F" w:rsidRPr="002F286C" w:rsidTr="00856F9C">
        <w:trPr>
          <w:trHeight w:val="1165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72A27" w:rsidRDefault="00F24CEB" w:rsidP="00204E95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  <w:r w:rsidR="00F76D3F" w:rsidRPr="00772A27">
              <w:rPr>
                <w:sz w:val="28"/>
                <w:szCs w:val="28"/>
              </w:rPr>
              <w:t>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72A27" w:rsidRDefault="00F76D3F" w:rsidP="00204E95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 w:rsidRPr="00772A27">
              <w:rPr>
                <w:sz w:val="28"/>
                <w:szCs w:val="28"/>
              </w:rPr>
              <w:t xml:space="preserve"> </w:t>
            </w:r>
            <w:r w:rsidR="00F24CEB" w:rsidRPr="00F24CEB">
              <w:rPr>
                <w:sz w:val="28"/>
                <w:szCs w:val="28"/>
              </w:rPr>
              <w:t>Привлечение представителей общественных организаций к участию в работе межведомственной комиссии по противодействию коррупции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72A27" w:rsidRDefault="006A6849" w:rsidP="00204E95">
            <w:pPr>
              <w:widowControl w:val="0"/>
              <w:suppressAutoHyphens/>
              <w:autoSpaceDE w:val="0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F76D3F" w:rsidRPr="00772A27">
              <w:rPr>
                <w:sz w:val="28"/>
                <w:szCs w:val="28"/>
                <w:lang w:eastAsia="ar-SA"/>
              </w:rPr>
              <w:t>На заседания межведомственной комиссии по противодействию коррупции регулярно приглашались:</w:t>
            </w:r>
            <w:r w:rsidR="00F76D3F" w:rsidRPr="00772A27">
              <w:t xml:space="preserve"> </w:t>
            </w:r>
          </w:p>
          <w:p w:rsidR="00F76D3F" w:rsidRPr="00772A27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72A27">
              <w:t>-</w:t>
            </w:r>
            <w:r w:rsidR="006A6849">
              <w:t xml:space="preserve"> </w:t>
            </w:r>
            <w:r w:rsidRPr="00772A27">
              <w:rPr>
                <w:sz w:val="28"/>
                <w:szCs w:val="28"/>
                <w:lang w:eastAsia="ar-SA"/>
              </w:rPr>
              <w:t>секретарь местного отделения Всероссийской политической партии «Единая Россия», представители Общественной палаты:</w:t>
            </w:r>
          </w:p>
          <w:p w:rsidR="00F76D3F" w:rsidRPr="00772A27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72A27">
              <w:rPr>
                <w:sz w:val="28"/>
                <w:szCs w:val="28"/>
                <w:lang w:eastAsia="ar-SA"/>
              </w:rPr>
              <w:t>-</w:t>
            </w:r>
            <w:r w:rsidRPr="00772A27">
              <w:t xml:space="preserve"> </w:t>
            </w:r>
            <w:r w:rsidRPr="00772A27">
              <w:rPr>
                <w:sz w:val="28"/>
                <w:szCs w:val="28"/>
                <w:lang w:eastAsia="ar-SA"/>
              </w:rPr>
              <w:t>председатель Общественной палаты муниципального района Красноярский Самарской области.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EB" w:rsidRPr="00F24CEB" w:rsidRDefault="00F24CEB" w:rsidP="00F24CEB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r w:rsidRPr="00F24CEB">
              <w:rPr>
                <w:sz w:val="28"/>
                <w:szCs w:val="28"/>
              </w:rPr>
              <w:t xml:space="preserve">Межведомственная комиссия по противодействию коррупции на территории муниципального района </w:t>
            </w:r>
            <w:proofErr w:type="gramStart"/>
            <w:r w:rsidRPr="00F24CEB">
              <w:rPr>
                <w:sz w:val="28"/>
                <w:szCs w:val="28"/>
              </w:rPr>
              <w:t>Красноярский</w:t>
            </w:r>
            <w:proofErr w:type="gramEnd"/>
          </w:p>
          <w:p w:rsidR="00F76D3F" w:rsidRPr="00772A27" w:rsidRDefault="00F24CEB" w:rsidP="00F24CEB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  <w:lang w:eastAsia="ar-SA"/>
              </w:rPr>
            </w:pPr>
            <w:r w:rsidRPr="00F24CEB">
              <w:rPr>
                <w:sz w:val="28"/>
                <w:szCs w:val="28"/>
              </w:rPr>
              <w:t>Самарской области</w:t>
            </w:r>
          </w:p>
        </w:tc>
      </w:tr>
      <w:tr w:rsidR="00F76D3F" w:rsidRPr="002F286C" w:rsidTr="00856F9C">
        <w:trPr>
          <w:trHeight w:val="1165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72A27" w:rsidRDefault="00F76D3F" w:rsidP="00EC01F9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772A27">
              <w:rPr>
                <w:sz w:val="28"/>
                <w:szCs w:val="28"/>
              </w:rPr>
              <w:t>3.</w:t>
            </w:r>
            <w:r w:rsidR="00EC01F9">
              <w:rPr>
                <w:sz w:val="28"/>
                <w:szCs w:val="28"/>
              </w:rPr>
              <w:t>5</w:t>
            </w:r>
            <w:r w:rsidRPr="00772A27">
              <w:rPr>
                <w:sz w:val="28"/>
                <w:szCs w:val="28"/>
              </w:rPr>
              <w:t>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72A27" w:rsidRDefault="00F24CEB" w:rsidP="00204E95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 w:rsidRPr="00F24CEB">
              <w:rPr>
                <w:sz w:val="28"/>
                <w:szCs w:val="28"/>
              </w:rPr>
              <w:t>Привлечение представителей общественных организаций к участию в разработке муниципальных нормативных правовых актов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9F" w:rsidRPr="00682F9F" w:rsidRDefault="006A6849" w:rsidP="00682F9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682F9F" w:rsidRPr="00682F9F">
              <w:rPr>
                <w:sz w:val="28"/>
                <w:szCs w:val="28"/>
                <w:lang w:eastAsia="ar-SA"/>
              </w:rPr>
              <w:t>Совместно с представителями общественных организаций проводятся «Круглые столы» по обсуждению проектов нормативных правовых актов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682F9F" w:rsidRPr="00682F9F">
              <w:rPr>
                <w:sz w:val="28"/>
                <w:szCs w:val="28"/>
                <w:lang w:eastAsia="ar-SA"/>
              </w:rPr>
              <w:t xml:space="preserve"> в том числе и антикоррупционной направленности.</w:t>
            </w:r>
          </w:p>
          <w:p w:rsidR="00F76D3F" w:rsidRPr="005B62DA" w:rsidRDefault="004C7A8D" w:rsidP="006A6849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682F9F">
              <w:rPr>
                <w:sz w:val="28"/>
                <w:szCs w:val="28"/>
                <w:lang w:eastAsia="ar-SA"/>
              </w:rPr>
              <w:t>9</w:t>
            </w:r>
            <w:r w:rsidR="00682F9F" w:rsidRPr="00682F9F">
              <w:rPr>
                <w:sz w:val="28"/>
                <w:szCs w:val="28"/>
                <w:lang w:eastAsia="ar-SA"/>
              </w:rPr>
              <w:t>.1</w:t>
            </w:r>
            <w:r w:rsidR="00682F9F">
              <w:rPr>
                <w:sz w:val="28"/>
                <w:szCs w:val="28"/>
                <w:lang w:eastAsia="ar-SA"/>
              </w:rPr>
              <w:t>1</w:t>
            </w:r>
            <w:r w:rsidR="00682F9F" w:rsidRPr="00682F9F">
              <w:rPr>
                <w:sz w:val="28"/>
                <w:szCs w:val="28"/>
                <w:lang w:eastAsia="ar-SA"/>
              </w:rPr>
              <w:t>.20</w:t>
            </w:r>
            <w:r>
              <w:rPr>
                <w:sz w:val="28"/>
                <w:szCs w:val="28"/>
                <w:lang w:eastAsia="ar-SA"/>
              </w:rPr>
              <w:t>20</w:t>
            </w:r>
            <w:r w:rsidR="00682F9F" w:rsidRPr="00682F9F">
              <w:rPr>
                <w:sz w:val="28"/>
                <w:szCs w:val="28"/>
                <w:lang w:eastAsia="ar-SA"/>
              </w:rPr>
              <w:t xml:space="preserve"> на такой встрече был рассмотрен проект бюджета муниципального района Красн</w:t>
            </w:r>
            <w:r w:rsidR="00682F9F">
              <w:rPr>
                <w:sz w:val="28"/>
                <w:szCs w:val="28"/>
                <w:lang w:eastAsia="ar-SA"/>
              </w:rPr>
              <w:t>оярский Самарской области на 202</w:t>
            </w:r>
            <w:r>
              <w:rPr>
                <w:sz w:val="28"/>
                <w:szCs w:val="28"/>
                <w:lang w:eastAsia="ar-SA"/>
              </w:rPr>
              <w:t>1</w:t>
            </w:r>
            <w:r w:rsidR="00682F9F" w:rsidRPr="00682F9F">
              <w:rPr>
                <w:sz w:val="28"/>
                <w:szCs w:val="28"/>
                <w:lang w:eastAsia="ar-SA"/>
              </w:rPr>
              <w:t xml:space="preserve"> и на плановый период 20</w:t>
            </w:r>
            <w:r w:rsidR="00682F9F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682F9F" w:rsidRPr="00682F9F">
              <w:rPr>
                <w:sz w:val="28"/>
                <w:szCs w:val="28"/>
                <w:lang w:eastAsia="ar-SA"/>
              </w:rPr>
              <w:t>-202</w:t>
            </w:r>
            <w:r>
              <w:rPr>
                <w:sz w:val="28"/>
                <w:szCs w:val="28"/>
                <w:lang w:eastAsia="ar-SA"/>
              </w:rPr>
              <w:t>3</w:t>
            </w:r>
            <w:r w:rsidR="00682F9F" w:rsidRPr="00682F9F">
              <w:rPr>
                <w:sz w:val="28"/>
                <w:szCs w:val="28"/>
                <w:lang w:eastAsia="ar-SA"/>
              </w:rPr>
              <w:t xml:space="preserve"> год</w:t>
            </w:r>
            <w:r w:rsidR="00682F9F">
              <w:rPr>
                <w:sz w:val="28"/>
                <w:szCs w:val="28"/>
                <w:lang w:eastAsia="ar-SA"/>
              </w:rPr>
              <w:t>ы</w:t>
            </w:r>
            <w:r w:rsidR="00682F9F" w:rsidRPr="00682F9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EB" w:rsidRPr="00F24CEB" w:rsidRDefault="00F24CEB" w:rsidP="00F24CEB">
            <w:pPr>
              <w:autoSpaceDE w:val="0"/>
              <w:ind w:left="71"/>
              <w:rPr>
                <w:sz w:val="28"/>
                <w:szCs w:val="28"/>
              </w:rPr>
            </w:pPr>
            <w:proofErr w:type="spellStart"/>
            <w:proofErr w:type="gramStart"/>
            <w:r w:rsidRPr="00F24CEB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</w:p>
          <w:p w:rsidR="00F76D3F" w:rsidRPr="00772A27" w:rsidRDefault="00F24CEB" w:rsidP="00F24CEB">
            <w:pPr>
              <w:widowControl w:val="0"/>
              <w:suppressAutoHyphens/>
              <w:autoSpaceDE w:val="0"/>
              <w:ind w:left="71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24CEB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F24CEB">
              <w:rPr>
                <w:sz w:val="28"/>
                <w:szCs w:val="28"/>
              </w:rPr>
              <w:t xml:space="preserve"> района </w:t>
            </w:r>
            <w:proofErr w:type="spellStart"/>
            <w:r w:rsidRPr="00F24CEB">
              <w:rPr>
                <w:sz w:val="28"/>
                <w:szCs w:val="28"/>
              </w:rPr>
              <w:t>Краснояр-ский</w:t>
            </w:r>
            <w:proofErr w:type="spellEnd"/>
          </w:p>
        </w:tc>
      </w:tr>
      <w:tr w:rsidR="00F76D3F" w:rsidRPr="002F286C" w:rsidTr="00856F9C">
        <w:trPr>
          <w:trHeight w:val="653"/>
        </w:trPr>
        <w:tc>
          <w:tcPr>
            <w:tcW w:w="94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CEB" w:rsidRPr="00F24CEB" w:rsidRDefault="00F76D3F" w:rsidP="00F24CEB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772A27">
              <w:rPr>
                <w:b/>
                <w:sz w:val="28"/>
                <w:szCs w:val="28"/>
              </w:rPr>
              <w:t>4.</w:t>
            </w:r>
            <w:r w:rsidRPr="00772A27">
              <w:rPr>
                <w:b/>
                <w:bCs/>
                <w:sz w:val="28"/>
                <w:szCs w:val="28"/>
              </w:rPr>
              <w:t xml:space="preserve"> </w:t>
            </w:r>
            <w:r w:rsidR="00F24CEB" w:rsidRPr="00F24CEB">
              <w:rPr>
                <w:b/>
                <w:bCs/>
                <w:sz w:val="28"/>
                <w:szCs w:val="28"/>
              </w:rPr>
              <w:t xml:space="preserve">Противодействие коррупции в сферах, </w:t>
            </w:r>
          </w:p>
          <w:p w:rsidR="00F76D3F" w:rsidRPr="002F286C" w:rsidRDefault="00F24CEB" w:rsidP="00F24CEB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24CEB">
              <w:rPr>
                <w:b/>
                <w:bCs/>
                <w:sz w:val="28"/>
                <w:szCs w:val="28"/>
              </w:rPr>
              <w:t>где наиболее высоки коррупционные риски</w:t>
            </w:r>
          </w:p>
        </w:tc>
      </w:tr>
      <w:tr w:rsidR="00F76D3F" w:rsidRPr="002F286C" w:rsidTr="00856F9C">
        <w:trPr>
          <w:trHeight w:val="64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D00EE" w:rsidRDefault="00F76D3F" w:rsidP="00204E95">
            <w:pPr>
              <w:widowControl w:val="0"/>
              <w:suppressAutoHyphens/>
              <w:autoSpaceDE w:val="0"/>
              <w:ind w:left="50"/>
              <w:jc w:val="center"/>
              <w:rPr>
                <w:sz w:val="28"/>
                <w:szCs w:val="28"/>
                <w:lang w:eastAsia="ar-SA"/>
              </w:rPr>
            </w:pPr>
            <w:r w:rsidRPr="007D00EE">
              <w:rPr>
                <w:sz w:val="28"/>
                <w:szCs w:val="28"/>
              </w:rPr>
              <w:t>4.1.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7D00EE" w:rsidRDefault="0058795C" w:rsidP="00204E9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8795C">
              <w:rPr>
                <w:sz w:val="28"/>
                <w:szCs w:val="28"/>
              </w:rPr>
              <w:t xml:space="preserve">Осуществление контроля, </w:t>
            </w:r>
            <w:r w:rsidRPr="0058795C">
              <w:rPr>
                <w:sz w:val="28"/>
                <w:szCs w:val="28"/>
              </w:rPr>
              <w:br/>
              <w:t xml:space="preserve">выявление и пресечение коррупционных нарушений, связанных с предоставлением земельных участков, реализацией недвижимого </w:t>
            </w:r>
            <w:r w:rsidRPr="0058795C">
              <w:rPr>
                <w:sz w:val="28"/>
                <w:szCs w:val="28"/>
              </w:rPr>
              <w:lastRenderedPageBreak/>
              <w:t>муниципального имущества, сдачей помещений в аренду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EE9" w:rsidRDefault="00AC2B95" w:rsidP="002855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</w:t>
            </w:r>
            <w:r w:rsidR="00285595" w:rsidRPr="00285595">
              <w:rPr>
                <w:sz w:val="28"/>
                <w:szCs w:val="28"/>
                <w:lang w:eastAsia="ar-SA"/>
              </w:rPr>
              <w:t>Предоставление муниципальных  и государственных услуг</w:t>
            </w:r>
            <w:r w:rsidR="008E7EE9">
              <w:rPr>
                <w:sz w:val="28"/>
                <w:szCs w:val="28"/>
                <w:lang w:eastAsia="ar-SA"/>
              </w:rPr>
              <w:t xml:space="preserve">, </w:t>
            </w:r>
            <w:r w:rsidR="00285595" w:rsidRPr="00285595">
              <w:t xml:space="preserve"> </w:t>
            </w:r>
            <w:r w:rsidR="00285595" w:rsidRPr="00285595">
              <w:rPr>
                <w:sz w:val="28"/>
                <w:szCs w:val="28"/>
                <w:lang w:eastAsia="ar-SA"/>
              </w:rPr>
              <w:t xml:space="preserve">связанных с предоставлением земельных участков, реализацией недвижимого муниципального имущества, сдачей помещений в аренду осуществляется КУМС в соответствии с требованиями законодательства и утвержденными </w:t>
            </w:r>
            <w:r w:rsidR="00285595" w:rsidRPr="00285595">
              <w:rPr>
                <w:sz w:val="28"/>
                <w:szCs w:val="28"/>
                <w:lang w:eastAsia="ar-SA"/>
              </w:rPr>
              <w:lastRenderedPageBreak/>
              <w:t xml:space="preserve">административными регламентами. </w:t>
            </w:r>
          </w:p>
          <w:p w:rsidR="008E7EE9" w:rsidRDefault="00285595" w:rsidP="002855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85595">
              <w:rPr>
                <w:sz w:val="28"/>
                <w:szCs w:val="28"/>
                <w:lang w:eastAsia="ar-SA"/>
              </w:rPr>
              <w:t xml:space="preserve">Тексты административных регламентов размещены в сети интернет на официальном сайте администрации. </w:t>
            </w:r>
          </w:p>
          <w:p w:rsidR="00285595" w:rsidRPr="00285595" w:rsidRDefault="00285595" w:rsidP="002855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85595">
              <w:rPr>
                <w:sz w:val="28"/>
                <w:szCs w:val="28"/>
                <w:lang w:eastAsia="ar-SA"/>
              </w:rPr>
              <w:t>Оказание услуг в соответствии с административным регламентом минимизирует  коррупционный фактор при предоставлении услуг.</w:t>
            </w:r>
          </w:p>
          <w:p w:rsidR="00285595" w:rsidRDefault="00285595" w:rsidP="002855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85595">
              <w:rPr>
                <w:sz w:val="28"/>
                <w:szCs w:val="28"/>
                <w:lang w:eastAsia="ar-SA"/>
              </w:rPr>
              <w:t>В целях контроля сохранности и использования по назначению муниципального имущества проводится инвентаризация, в том числе закрепленного на праве оперативного управления за муниципальными казенными (бюджетными, автономными) учреждениями.</w:t>
            </w:r>
          </w:p>
          <w:p w:rsidR="00B82193" w:rsidRDefault="00B82193" w:rsidP="002855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2020 году осуществлен осмотр 10 объектов, находящихся в муниципальной собственности муниципального района Красноярский Самарской области.</w:t>
            </w:r>
          </w:p>
          <w:p w:rsidR="00B82193" w:rsidRDefault="00B82193" w:rsidP="002855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Также в рамках заключенных соглашений с сельскими и городскими поселениями муниципального района Красноярский Самарской области о передачи части полномочий по владению, пользованию и распоряжению имуществом осуществлен осмотр:</w:t>
            </w:r>
          </w:p>
          <w:p w:rsidR="00B82193" w:rsidRDefault="00B82193" w:rsidP="002855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- 2 объектов, находящихся в муниципальной собственности городского поселения Новосемейкино муниципального района </w:t>
            </w:r>
            <w:proofErr w:type="gramStart"/>
            <w:r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Самарской области;</w:t>
            </w:r>
          </w:p>
          <w:p w:rsidR="00B82193" w:rsidRPr="00285595" w:rsidRDefault="00B82193" w:rsidP="002855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- 6 объектов, находящихся в муниципальной собственности сельского поселения Красный Яр </w:t>
            </w:r>
            <w:r>
              <w:rPr>
                <w:sz w:val="28"/>
                <w:szCs w:val="28"/>
                <w:lang w:eastAsia="ar-SA"/>
              </w:rPr>
              <w:lastRenderedPageBreak/>
              <w:t xml:space="preserve">муниципального района Красноярский Самарской области. </w:t>
            </w:r>
          </w:p>
          <w:p w:rsidR="00285595" w:rsidRDefault="00B82193" w:rsidP="002855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Кроме того </w:t>
            </w:r>
            <w:r w:rsidR="00285595" w:rsidRPr="00285595">
              <w:rPr>
                <w:sz w:val="28"/>
                <w:szCs w:val="28"/>
                <w:lang w:eastAsia="ar-SA"/>
              </w:rPr>
              <w:t>КУМС с 02.10.2017 перешел на электронный документооборот, используя программу «1С: Документооборот 8».</w:t>
            </w:r>
          </w:p>
          <w:p w:rsidR="00F76D3F" w:rsidRDefault="00285595" w:rsidP="002855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85595">
              <w:rPr>
                <w:sz w:val="28"/>
                <w:szCs w:val="28"/>
                <w:lang w:eastAsia="ar-SA"/>
              </w:rPr>
              <w:t xml:space="preserve">По результатам контрольных мероприятий, проведенных </w:t>
            </w:r>
            <w:r w:rsidRPr="00482890">
              <w:rPr>
                <w:sz w:val="28"/>
                <w:szCs w:val="28"/>
                <w:lang w:eastAsia="ar-SA"/>
              </w:rPr>
              <w:t xml:space="preserve">контрольно-ревизионным отделом финансового управления администрации муниципального района </w:t>
            </w:r>
            <w:proofErr w:type="gramStart"/>
            <w:r w:rsidRPr="00482890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482890">
              <w:rPr>
                <w:sz w:val="28"/>
                <w:szCs w:val="28"/>
                <w:lang w:eastAsia="ar-SA"/>
              </w:rPr>
              <w:t xml:space="preserve"> Самарской области </w:t>
            </w:r>
            <w:r w:rsidR="00682F9F" w:rsidRPr="00482890">
              <w:rPr>
                <w:sz w:val="28"/>
                <w:szCs w:val="28"/>
                <w:lang w:eastAsia="ar-SA"/>
              </w:rPr>
              <w:t>в</w:t>
            </w:r>
            <w:r w:rsidR="002253F5">
              <w:rPr>
                <w:sz w:val="28"/>
                <w:szCs w:val="28"/>
                <w:lang w:eastAsia="ar-SA"/>
              </w:rPr>
              <w:t xml:space="preserve"> </w:t>
            </w:r>
            <w:r w:rsidRPr="00482890">
              <w:rPr>
                <w:sz w:val="28"/>
                <w:szCs w:val="28"/>
                <w:lang w:eastAsia="ar-SA"/>
              </w:rPr>
              <w:t>20</w:t>
            </w:r>
            <w:r w:rsidR="004C7A8D" w:rsidRPr="00482890">
              <w:rPr>
                <w:sz w:val="28"/>
                <w:szCs w:val="28"/>
                <w:lang w:eastAsia="ar-SA"/>
              </w:rPr>
              <w:t>20</w:t>
            </w:r>
            <w:r w:rsidRPr="00482890">
              <w:rPr>
                <w:sz w:val="28"/>
                <w:szCs w:val="28"/>
                <w:lang w:eastAsia="ar-SA"/>
              </w:rPr>
              <w:t xml:space="preserve"> год</w:t>
            </w:r>
            <w:r w:rsidR="00682F9F" w:rsidRPr="00482890">
              <w:rPr>
                <w:sz w:val="28"/>
                <w:szCs w:val="28"/>
                <w:lang w:eastAsia="ar-SA"/>
              </w:rPr>
              <w:t>у</w:t>
            </w:r>
            <w:r w:rsidRPr="00482890">
              <w:rPr>
                <w:sz w:val="28"/>
                <w:szCs w:val="28"/>
                <w:lang w:eastAsia="ar-SA"/>
              </w:rPr>
              <w:t>, фактов коррупционных нарушений, связанных с предоставлением земельных участков, реализацией недвижимого муниципального имущества, сдачей помещений в аренду, не выявлено.</w:t>
            </w:r>
          </w:p>
          <w:p w:rsidR="005B62DA" w:rsidRPr="007D00EE" w:rsidRDefault="00682F9F" w:rsidP="004C7A8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</w:t>
            </w:r>
            <w:r w:rsidR="005B62DA" w:rsidRPr="005B62DA">
              <w:rPr>
                <w:sz w:val="28"/>
                <w:szCs w:val="28"/>
                <w:lang w:eastAsia="ar-SA"/>
              </w:rPr>
              <w:t xml:space="preserve">нформации о мерах, принимаемых по противодействию коррупции в сфере земельно-имущественных отношений </w:t>
            </w:r>
            <w:r>
              <w:rPr>
                <w:sz w:val="28"/>
                <w:szCs w:val="28"/>
                <w:lang w:eastAsia="ar-SA"/>
              </w:rPr>
              <w:t xml:space="preserve">заслушивалась на заседании </w:t>
            </w:r>
            <w:r w:rsidRPr="00682F9F">
              <w:rPr>
                <w:sz w:val="28"/>
                <w:szCs w:val="28"/>
                <w:lang w:eastAsia="ar-SA"/>
              </w:rPr>
              <w:t xml:space="preserve">межведомственной комиссии по противодействию коррупции на территории муниципального района </w:t>
            </w:r>
            <w:proofErr w:type="gramStart"/>
            <w:r w:rsidRPr="00682F9F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682F9F">
              <w:rPr>
                <w:sz w:val="28"/>
                <w:szCs w:val="28"/>
                <w:lang w:eastAsia="ar-SA"/>
              </w:rPr>
              <w:t xml:space="preserve"> Самарской области 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4C7A8D"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eastAsia="ar-SA"/>
              </w:rPr>
              <w:t>.09</w:t>
            </w:r>
            <w:r w:rsidRPr="00682F9F">
              <w:rPr>
                <w:sz w:val="28"/>
                <w:szCs w:val="28"/>
                <w:lang w:eastAsia="ar-SA"/>
              </w:rPr>
              <w:t>.20</w:t>
            </w:r>
            <w:r w:rsidR="004C7A8D">
              <w:rPr>
                <w:sz w:val="28"/>
                <w:szCs w:val="28"/>
                <w:lang w:eastAsia="ar-SA"/>
              </w:rPr>
              <w:t>20</w:t>
            </w:r>
            <w:r w:rsidRPr="00682F9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2F286C" w:rsidRDefault="0058795C" w:rsidP="00204E95">
            <w:pPr>
              <w:widowControl w:val="0"/>
              <w:suppressAutoHyphens/>
              <w:autoSpaceDE w:val="0"/>
              <w:ind w:left="43"/>
              <w:rPr>
                <w:color w:val="FF0000"/>
                <w:sz w:val="28"/>
                <w:szCs w:val="28"/>
              </w:rPr>
            </w:pPr>
            <w:r w:rsidRPr="0058795C">
              <w:rPr>
                <w:sz w:val="28"/>
                <w:szCs w:val="28"/>
              </w:rPr>
              <w:lastRenderedPageBreak/>
              <w:t>Комитет по управлению муниципальной собственно-</w:t>
            </w:r>
            <w:proofErr w:type="spellStart"/>
            <w:r w:rsidRPr="0058795C">
              <w:rPr>
                <w:sz w:val="28"/>
                <w:szCs w:val="28"/>
              </w:rPr>
              <w:t>стью</w:t>
            </w:r>
            <w:proofErr w:type="spellEnd"/>
            <w:r w:rsidRPr="0058795C">
              <w:rPr>
                <w:sz w:val="28"/>
                <w:szCs w:val="28"/>
              </w:rPr>
              <w:t xml:space="preserve"> </w:t>
            </w:r>
            <w:proofErr w:type="spellStart"/>
            <w:r w:rsidRPr="0058795C">
              <w:rPr>
                <w:sz w:val="28"/>
                <w:szCs w:val="28"/>
              </w:rPr>
              <w:t>администра-ции</w:t>
            </w:r>
            <w:proofErr w:type="spellEnd"/>
            <w:r w:rsidRPr="0058795C">
              <w:rPr>
                <w:sz w:val="28"/>
                <w:szCs w:val="28"/>
              </w:rPr>
              <w:t xml:space="preserve"> муниципального района </w:t>
            </w:r>
            <w:r w:rsidRPr="0058795C">
              <w:rPr>
                <w:sz w:val="28"/>
                <w:szCs w:val="28"/>
              </w:rPr>
              <w:lastRenderedPageBreak/>
              <w:t xml:space="preserve">Красноярский Самарской области (далее </w:t>
            </w:r>
            <w:proofErr w:type="gramStart"/>
            <w:r w:rsidRPr="0058795C">
              <w:rPr>
                <w:sz w:val="28"/>
                <w:szCs w:val="28"/>
              </w:rPr>
              <w:t>-К</w:t>
            </w:r>
            <w:proofErr w:type="gramEnd"/>
            <w:r w:rsidRPr="0058795C">
              <w:rPr>
                <w:sz w:val="28"/>
                <w:szCs w:val="28"/>
              </w:rPr>
              <w:t>УМС)</w:t>
            </w:r>
          </w:p>
        </w:tc>
      </w:tr>
      <w:tr w:rsidR="00F76D3F" w:rsidRPr="002F286C" w:rsidTr="00856F9C">
        <w:trPr>
          <w:trHeight w:val="463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C1430D" w:rsidRDefault="00F76D3F" w:rsidP="00204E95">
            <w:pPr>
              <w:widowControl w:val="0"/>
              <w:suppressAutoHyphens/>
              <w:autoSpaceDE w:val="0"/>
              <w:ind w:left="50"/>
              <w:jc w:val="center"/>
              <w:rPr>
                <w:sz w:val="28"/>
                <w:szCs w:val="28"/>
                <w:lang w:eastAsia="ar-SA"/>
              </w:rPr>
            </w:pPr>
            <w:r w:rsidRPr="00C1430D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95C" w:rsidRPr="0058795C" w:rsidRDefault="0058795C" w:rsidP="0058795C">
            <w:pPr>
              <w:autoSpaceDE w:val="0"/>
              <w:rPr>
                <w:sz w:val="28"/>
                <w:szCs w:val="28"/>
              </w:rPr>
            </w:pPr>
            <w:r w:rsidRPr="0058795C">
              <w:rPr>
                <w:sz w:val="28"/>
                <w:szCs w:val="28"/>
              </w:rPr>
              <w:t xml:space="preserve">Размещение информации в СМИ и на официальном сайте администрации муниципального района  </w:t>
            </w:r>
            <w:proofErr w:type="gramStart"/>
            <w:r w:rsidRPr="0058795C">
              <w:rPr>
                <w:sz w:val="28"/>
                <w:szCs w:val="28"/>
              </w:rPr>
              <w:t>Красноярский</w:t>
            </w:r>
            <w:proofErr w:type="gramEnd"/>
            <w:r w:rsidRPr="0058795C">
              <w:rPr>
                <w:sz w:val="28"/>
                <w:szCs w:val="28"/>
              </w:rPr>
              <w:t xml:space="preserve"> Самарской области: </w:t>
            </w:r>
          </w:p>
          <w:p w:rsidR="0058795C" w:rsidRPr="0058795C" w:rsidRDefault="0058795C" w:rsidP="0058795C">
            <w:pPr>
              <w:autoSpaceDE w:val="0"/>
              <w:rPr>
                <w:sz w:val="28"/>
                <w:szCs w:val="28"/>
              </w:rPr>
            </w:pPr>
            <w:r w:rsidRPr="0058795C">
              <w:rPr>
                <w:sz w:val="28"/>
                <w:szCs w:val="28"/>
              </w:rPr>
              <w:t xml:space="preserve">- о возможности заключения договоров аренды муниципального недвижимого </w:t>
            </w:r>
            <w:r w:rsidRPr="0058795C">
              <w:rPr>
                <w:sz w:val="28"/>
                <w:szCs w:val="28"/>
              </w:rPr>
              <w:lastRenderedPageBreak/>
              <w:t>имущества, земельных участков;</w:t>
            </w:r>
          </w:p>
          <w:p w:rsidR="00F76D3F" w:rsidRPr="00C1430D" w:rsidRDefault="0058795C" w:rsidP="0058795C">
            <w:pPr>
              <w:autoSpaceDE w:val="0"/>
              <w:rPr>
                <w:sz w:val="28"/>
                <w:szCs w:val="28"/>
                <w:lang w:eastAsia="ar-SA"/>
              </w:rPr>
            </w:pPr>
            <w:r w:rsidRPr="0058795C">
              <w:rPr>
                <w:sz w:val="28"/>
                <w:szCs w:val="28"/>
              </w:rPr>
              <w:t>-о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C1430D" w:rsidRDefault="00514EF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</w:t>
            </w:r>
            <w:r w:rsidR="00F76D3F" w:rsidRPr="00C1430D">
              <w:rPr>
                <w:sz w:val="28"/>
                <w:szCs w:val="28"/>
                <w:lang w:eastAsia="ar-SA"/>
              </w:rPr>
              <w:t>Информация о предстоящих торгах по продаже, предоставлению в аренду муниципального имущества, земельных участков и результатах проведенных торгов размещается в информационно-телекоммуникационной сети «Интернет»</w:t>
            </w:r>
            <w:r w:rsidR="00F76D3F">
              <w:rPr>
                <w:sz w:val="28"/>
                <w:szCs w:val="28"/>
                <w:lang w:eastAsia="ar-SA"/>
              </w:rPr>
              <w:t>.</w:t>
            </w:r>
          </w:p>
          <w:p w:rsidR="00F76D3F" w:rsidRPr="00C1430D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D3F" w:rsidRPr="00C1430D" w:rsidRDefault="0058795C" w:rsidP="00204E95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 w:rsidRPr="0058795C">
              <w:rPr>
                <w:sz w:val="28"/>
                <w:szCs w:val="28"/>
              </w:rPr>
              <w:t>КУМС</w:t>
            </w:r>
          </w:p>
        </w:tc>
      </w:tr>
      <w:tr w:rsidR="00F76D3F" w:rsidRPr="002F286C" w:rsidTr="00AD4B94">
        <w:trPr>
          <w:trHeight w:val="8723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EB543C" w:rsidRDefault="00F76D3F" w:rsidP="00204E95">
            <w:pPr>
              <w:widowControl w:val="0"/>
              <w:suppressAutoHyphens/>
              <w:autoSpaceDE w:val="0"/>
              <w:ind w:left="50"/>
              <w:jc w:val="center"/>
              <w:rPr>
                <w:sz w:val="28"/>
                <w:szCs w:val="28"/>
              </w:rPr>
            </w:pPr>
            <w:r w:rsidRPr="00EB543C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EB543C" w:rsidRDefault="0058795C" w:rsidP="00204E95">
            <w:pPr>
              <w:autoSpaceDE w:val="0"/>
              <w:rPr>
                <w:sz w:val="28"/>
                <w:szCs w:val="28"/>
              </w:rPr>
            </w:pPr>
            <w:r w:rsidRPr="0058795C">
              <w:rPr>
                <w:sz w:val="28"/>
                <w:szCs w:val="28"/>
              </w:rPr>
              <w:t>Совершенствование системы учета муниципального имущества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5595" w:rsidRPr="00285595" w:rsidRDefault="000D6759" w:rsidP="002855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5595" w:rsidRPr="00285595">
              <w:rPr>
                <w:sz w:val="28"/>
                <w:szCs w:val="28"/>
              </w:rPr>
              <w:t xml:space="preserve">Ведется работа по ведению реестра муниципальной собственности в электронном виде системы </w:t>
            </w:r>
            <w:r w:rsidR="00201B4E">
              <w:rPr>
                <w:sz w:val="28"/>
                <w:szCs w:val="28"/>
              </w:rPr>
              <w:t xml:space="preserve">        </w:t>
            </w:r>
            <w:r w:rsidR="00285595" w:rsidRPr="00285595">
              <w:rPr>
                <w:sz w:val="28"/>
                <w:szCs w:val="28"/>
              </w:rPr>
              <w:t>С</w:t>
            </w:r>
            <w:r w:rsidR="00201B4E">
              <w:rPr>
                <w:sz w:val="28"/>
                <w:szCs w:val="28"/>
              </w:rPr>
              <w:t xml:space="preserve">обственность – СМАРТ </w:t>
            </w:r>
            <w:r w:rsidR="00285595" w:rsidRPr="00285595">
              <w:rPr>
                <w:sz w:val="28"/>
                <w:szCs w:val="28"/>
              </w:rPr>
              <w:t xml:space="preserve">для органов местного самоуправления муниципального района </w:t>
            </w:r>
            <w:proofErr w:type="gramStart"/>
            <w:r w:rsidR="00285595" w:rsidRPr="00285595">
              <w:rPr>
                <w:sz w:val="28"/>
                <w:szCs w:val="28"/>
              </w:rPr>
              <w:t>Красноярский</w:t>
            </w:r>
            <w:proofErr w:type="gramEnd"/>
            <w:r w:rsidR="00285595" w:rsidRPr="00285595">
              <w:rPr>
                <w:sz w:val="28"/>
                <w:szCs w:val="28"/>
              </w:rPr>
              <w:t xml:space="preserve"> (их структурных подразделений), уполномоченных в сфере управления или распоряжения муниципальным имуществом, возникающих при выполнении  полномочий органов местного самоуправления по владению, пользованию и распоряжению имуществом, находящимся в муниципальной собственности. Ведение реестра муниципальной со</w:t>
            </w:r>
            <w:r w:rsidR="006A3FE2">
              <w:rPr>
                <w:sz w:val="28"/>
                <w:szCs w:val="28"/>
              </w:rPr>
              <w:t xml:space="preserve">бственности в электронном виде </w:t>
            </w:r>
            <w:r w:rsidR="00285595" w:rsidRPr="00285595">
              <w:rPr>
                <w:sz w:val="28"/>
                <w:szCs w:val="28"/>
              </w:rPr>
              <w:t xml:space="preserve">системы </w:t>
            </w:r>
            <w:r w:rsidR="00201B4E" w:rsidRPr="00285595">
              <w:rPr>
                <w:sz w:val="28"/>
                <w:szCs w:val="28"/>
              </w:rPr>
              <w:t>С</w:t>
            </w:r>
            <w:r w:rsidR="00201B4E">
              <w:rPr>
                <w:sz w:val="28"/>
                <w:szCs w:val="28"/>
              </w:rPr>
              <w:t>обственность – СМАРТ</w:t>
            </w:r>
            <w:r w:rsidR="00285595" w:rsidRPr="00285595">
              <w:rPr>
                <w:sz w:val="28"/>
                <w:szCs w:val="28"/>
              </w:rPr>
              <w:t xml:space="preserve"> осуществляется также в отношении 2 городских и 10 сельских поселений. </w:t>
            </w:r>
          </w:p>
          <w:p w:rsidR="00F76D3F" w:rsidRPr="002F286C" w:rsidRDefault="00285595" w:rsidP="000D6759">
            <w:pPr>
              <w:widowControl w:val="0"/>
              <w:suppressAutoHyphens/>
              <w:autoSpaceDE w:val="0"/>
              <w:jc w:val="both"/>
              <w:rPr>
                <w:color w:val="FF0000"/>
                <w:sz w:val="28"/>
                <w:szCs w:val="28"/>
              </w:rPr>
            </w:pPr>
            <w:r w:rsidRPr="00285595">
              <w:rPr>
                <w:sz w:val="28"/>
                <w:szCs w:val="28"/>
              </w:rPr>
              <w:t>Ведение в автоматизированном виде учета муниципального имущества минимизирует влияние человеческого фактора.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EB543C" w:rsidRDefault="00F76D3F" w:rsidP="00204E95">
            <w:pPr>
              <w:autoSpaceDE w:val="0"/>
              <w:ind w:left="43"/>
              <w:rPr>
                <w:sz w:val="28"/>
                <w:szCs w:val="28"/>
              </w:rPr>
            </w:pPr>
            <w:r w:rsidRPr="00EB543C">
              <w:rPr>
                <w:sz w:val="28"/>
                <w:szCs w:val="28"/>
              </w:rPr>
              <w:t xml:space="preserve">КУМС </w:t>
            </w:r>
          </w:p>
        </w:tc>
      </w:tr>
      <w:tr w:rsidR="00F76D3F" w:rsidRPr="002F286C" w:rsidTr="00116B39">
        <w:trPr>
          <w:trHeight w:val="1990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6D3F" w:rsidRPr="00242887" w:rsidRDefault="00F76D3F" w:rsidP="00204E95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242887">
              <w:rPr>
                <w:sz w:val="28"/>
                <w:szCs w:val="28"/>
              </w:rPr>
              <w:t>4.4.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6D3F" w:rsidRPr="00242887" w:rsidRDefault="0058795C" w:rsidP="00204E95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 w:rsidRPr="0058795C">
              <w:rPr>
                <w:sz w:val="28"/>
                <w:szCs w:val="28"/>
              </w:rPr>
              <w:t xml:space="preserve">Организация проверок соблюдения руководителями МУП ЖКХ запретов, ограничений и обязанностей, установленных </w:t>
            </w:r>
            <w:r w:rsidRPr="0058795C">
              <w:rPr>
                <w:sz w:val="28"/>
                <w:szCs w:val="28"/>
              </w:rPr>
              <w:lastRenderedPageBreak/>
              <w:t>действующим законодательством в отношении руководителей муниципальных предприятий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6D3F" w:rsidRPr="00242887" w:rsidRDefault="008F6813" w:rsidP="008F681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</w:t>
            </w:r>
            <w:r w:rsidR="00F76D3F" w:rsidRPr="00482890">
              <w:rPr>
                <w:sz w:val="28"/>
                <w:szCs w:val="28"/>
                <w:lang w:eastAsia="ar-SA"/>
              </w:rPr>
              <w:t>МК</w:t>
            </w:r>
            <w:proofErr w:type="gramStart"/>
            <w:r w:rsidR="00F76D3F" w:rsidRPr="00482890">
              <w:rPr>
                <w:sz w:val="28"/>
                <w:szCs w:val="28"/>
                <w:lang w:eastAsia="ar-SA"/>
              </w:rPr>
              <w:t>У-</w:t>
            </w:r>
            <w:proofErr w:type="gramEnd"/>
            <w:r w:rsidR="00F76D3F" w:rsidRPr="00482890">
              <w:rPr>
                <w:sz w:val="28"/>
                <w:szCs w:val="28"/>
                <w:lang w:eastAsia="ar-SA"/>
              </w:rPr>
              <w:t xml:space="preserve"> управление строительства и ЖКХ администрации муниципального района Красноярский совместно с общим отделом</w:t>
            </w:r>
            <w:r w:rsidR="0058795C" w:rsidRPr="00482890">
              <w:rPr>
                <w:sz w:val="28"/>
                <w:szCs w:val="28"/>
                <w:lang w:eastAsia="ar-SA"/>
              </w:rPr>
              <w:t xml:space="preserve"> правового управления</w:t>
            </w:r>
            <w:r w:rsidR="00F76D3F" w:rsidRPr="00482890">
              <w:rPr>
                <w:sz w:val="28"/>
                <w:szCs w:val="28"/>
                <w:lang w:eastAsia="ar-SA"/>
              </w:rPr>
              <w:t xml:space="preserve"> администрации муниципального района </w:t>
            </w:r>
            <w:r w:rsidR="00F76D3F" w:rsidRPr="00482890">
              <w:rPr>
                <w:sz w:val="28"/>
                <w:szCs w:val="28"/>
                <w:lang w:eastAsia="ar-SA"/>
              </w:rPr>
              <w:lastRenderedPageBreak/>
              <w:t>Красноярский Самарской области провело проверку соблюдения руководителями МУП ЖКХ запретов, ограничений и обязанностей, установленных действующим законодательством, а именно проверку соблюдения директорами МУП ЖКХ запретов на занятие предпринимательской деятельностью и регистрации в качестве учредителей юридических лиц. По результатам проверки нарушений не выявлено.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795C" w:rsidRPr="0058795C" w:rsidRDefault="0058795C" w:rsidP="0058795C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r w:rsidRPr="0058795C">
              <w:rPr>
                <w:sz w:val="28"/>
                <w:szCs w:val="28"/>
              </w:rPr>
              <w:lastRenderedPageBreak/>
              <w:t xml:space="preserve">МКУ - управление строительства и ЖКХ </w:t>
            </w:r>
            <w:proofErr w:type="spellStart"/>
            <w:r w:rsidRPr="0058795C">
              <w:rPr>
                <w:sz w:val="28"/>
                <w:szCs w:val="28"/>
              </w:rPr>
              <w:t>администра</w:t>
            </w:r>
            <w:proofErr w:type="spellEnd"/>
            <w:r w:rsidRPr="0058795C">
              <w:rPr>
                <w:sz w:val="28"/>
                <w:szCs w:val="28"/>
              </w:rPr>
              <w:t>-</w:t>
            </w:r>
          </w:p>
          <w:p w:rsidR="0058795C" w:rsidRPr="0058795C" w:rsidRDefault="0058795C" w:rsidP="0058795C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proofErr w:type="spellStart"/>
            <w:r w:rsidRPr="0058795C">
              <w:rPr>
                <w:sz w:val="28"/>
                <w:szCs w:val="28"/>
              </w:rPr>
              <w:t>ции</w:t>
            </w:r>
            <w:proofErr w:type="spellEnd"/>
            <w:r w:rsidRPr="00587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795C">
              <w:rPr>
                <w:sz w:val="28"/>
                <w:szCs w:val="28"/>
              </w:rPr>
              <w:t>муниципаль-</w:t>
            </w:r>
            <w:r w:rsidRPr="0058795C">
              <w:rPr>
                <w:sz w:val="28"/>
                <w:szCs w:val="28"/>
              </w:rPr>
              <w:lastRenderedPageBreak/>
              <w:t>ного</w:t>
            </w:r>
            <w:proofErr w:type="spellEnd"/>
            <w:proofErr w:type="gramEnd"/>
            <w:r w:rsidRPr="0058795C">
              <w:rPr>
                <w:sz w:val="28"/>
                <w:szCs w:val="28"/>
              </w:rPr>
              <w:t xml:space="preserve"> района</w:t>
            </w:r>
          </w:p>
          <w:p w:rsidR="0058795C" w:rsidRPr="0058795C" w:rsidRDefault="0058795C" w:rsidP="0058795C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r w:rsidRPr="0058795C">
              <w:rPr>
                <w:sz w:val="28"/>
                <w:szCs w:val="28"/>
              </w:rPr>
              <w:t>Красноярский</w:t>
            </w:r>
          </w:p>
          <w:p w:rsidR="00F76D3F" w:rsidRPr="00242887" w:rsidRDefault="0058795C" w:rsidP="0058795C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  <w:lang w:eastAsia="ar-SA"/>
              </w:rPr>
            </w:pPr>
            <w:r w:rsidRPr="0058795C">
              <w:rPr>
                <w:sz w:val="28"/>
                <w:szCs w:val="28"/>
              </w:rPr>
              <w:t>Самарской области</w:t>
            </w:r>
          </w:p>
        </w:tc>
      </w:tr>
      <w:tr w:rsidR="00F76D3F" w:rsidRPr="002F286C" w:rsidTr="00856F9C">
        <w:trPr>
          <w:trHeight w:val="169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6D3F" w:rsidRPr="00242887" w:rsidRDefault="00F76D3F" w:rsidP="00204E95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 w:rsidRPr="00242887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6D3F" w:rsidRPr="00242887" w:rsidRDefault="0058795C" w:rsidP="007416E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  <w:r w:rsidRPr="0058795C">
              <w:rPr>
                <w:sz w:val="28"/>
                <w:szCs w:val="28"/>
              </w:rPr>
              <w:t>Разработка и принятие мер противодействия коррупции в МУП ЖКХ, изложенных в статье</w:t>
            </w:r>
            <w:r>
              <w:rPr>
                <w:sz w:val="28"/>
                <w:szCs w:val="28"/>
              </w:rPr>
              <w:t xml:space="preserve"> </w:t>
            </w:r>
            <w:r w:rsidRPr="0058795C">
              <w:rPr>
                <w:sz w:val="28"/>
                <w:szCs w:val="28"/>
              </w:rPr>
              <w:t>13.3 Федерального закона от 25.12.2008</w:t>
            </w:r>
            <w:r w:rsidR="007416EA">
              <w:rPr>
                <w:sz w:val="28"/>
                <w:szCs w:val="28"/>
              </w:rPr>
              <w:t xml:space="preserve">           </w:t>
            </w:r>
            <w:r w:rsidRPr="0058795C">
              <w:rPr>
                <w:sz w:val="28"/>
                <w:szCs w:val="28"/>
              </w:rPr>
              <w:t>273-ФЗ «О противодействии коррупции»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6D3F" w:rsidRPr="00242887" w:rsidRDefault="00065A76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6D3F" w:rsidRPr="00242887">
              <w:rPr>
                <w:sz w:val="28"/>
                <w:szCs w:val="28"/>
              </w:rPr>
              <w:t>Во исполнение указанных мероприятий в каждом МУП ЖКХ района разработаны и приняты меры по предупреждению коррупции:</w:t>
            </w:r>
          </w:p>
          <w:p w:rsidR="00F76D3F" w:rsidRPr="00242887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242887">
              <w:rPr>
                <w:sz w:val="28"/>
                <w:szCs w:val="28"/>
              </w:rPr>
              <w:t>- определены должностные лица, ответственные за профилактику коррупционных и иных правонарушений;</w:t>
            </w:r>
          </w:p>
          <w:p w:rsidR="00F76D3F" w:rsidRPr="00242887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242887">
              <w:rPr>
                <w:sz w:val="28"/>
                <w:szCs w:val="28"/>
              </w:rPr>
              <w:t>- ведется сотрудничество предприятий с правоохранительными органами;</w:t>
            </w:r>
          </w:p>
          <w:p w:rsidR="00F76D3F" w:rsidRPr="00242887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242887">
              <w:rPr>
                <w:sz w:val="28"/>
                <w:szCs w:val="28"/>
              </w:rPr>
              <w:t>- приняты кодексы этики и служебного поведения работников.</w:t>
            </w:r>
          </w:p>
          <w:p w:rsidR="00F76D3F" w:rsidRPr="00242887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242887">
              <w:rPr>
                <w:sz w:val="28"/>
                <w:szCs w:val="28"/>
              </w:rPr>
              <w:t xml:space="preserve">В целях исключения коррупционных действий со стороны работников сферы ЖКХ, руководителей управляющих и </w:t>
            </w:r>
            <w:proofErr w:type="spellStart"/>
            <w:r w:rsidRPr="00242887">
              <w:rPr>
                <w:sz w:val="28"/>
                <w:szCs w:val="28"/>
              </w:rPr>
              <w:t>ресурсоснабжающих</w:t>
            </w:r>
            <w:proofErr w:type="spellEnd"/>
            <w:r w:rsidRPr="00242887">
              <w:rPr>
                <w:sz w:val="28"/>
                <w:szCs w:val="28"/>
              </w:rPr>
              <w:t xml:space="preserve"> организаций МКУ</w:t>
            </w:r>
            <w:r w:rsidR="009B0963">
              <w:rPr>
                <w:sz w:val="28"/>
                <w:szCs w:val="28"/>
              </w:rPr>
              <w:t xml:space="preserve"> </w:t>
            </w:r>
            <w:r w:rsidRPr="00242887">
              <w:rPr>
                <w:sz w:val="28"/>
                <w:szCs w:val="28"/>
              </w:rPr>
              <w:t xml:space="preserve">- управление строительства и ЖКХ администрации муниципального района </w:t>
            </w:r>
            <w:proofErr w:type="gramStart"/>
            <w:r w:rsidRPr="00242887">
              <w:rPr>
                <w:sz w:val="28"/>
                <w:szCs w:val="28"/>
              </w:rPr>
              <w:t>Красноярский</w:t>
            </w:r>
            <w:proofErr w:type="gramEnd"/>
            <w:r w:rsidRPr="00242887">
              <w:rPr>
                <w:sz w:val="28"/>
                <w:szCs w:val="28"/>
              </w:rPr>
              <w:t xml:space="preserve"> организована постоянная разъяснительная работа в подведомственных учреждениях по недопустимости нарушения </w:t>
            </w:r>
            <w:r w:rsidRPr="00242887">
              <w:rPr>
                <w:sz w:val="28"/>
                <w:szCs w:val="28"/>
              </w:rPr>
              <w:lastRenderedPageBreak/>
              <w:t>антикоррупционного законодательства, об уголовной ответственности за преступления, связанные с мошенничеством и взяточничеством.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6D3F" w:rsidRPr="002F286C" w:rsidRDefault="0058795C" w:rsidP="00204E95">
            <w:pPr>
              <w:widowControl w:val="0"/>
              <w:suppressAutoHyphens/>
              <w:autoSpaceDE w:val="0"/>
              <w:ind w:left="28"/>
              <w:rPr>
                <w:color w:val="FF0000"/>
                <w:sz w:val="28"/>
                <w:szCs w:val="28"/>
              </w:rPr>
            </w:pPr>
            <w:r w:rsidRPr="0058795C">
              <w:rPr>
                <w:sz w:val="28"/>
                <w:szCs w:val="28"/>
              </w:rPr>
              <w:lastRenderedPageBreak/>
              <w:t>МУП ЖКХ</w:t>
            </w:r>
          </w:p>
        </w:tc>
      </w:tr>
      <w:tr w:rsidR="00F76D3F" w:rsidRPr="002F286C" w:rsidTr="00856F9C">
        <w:trPr>
          <w:trHeight w:val="373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4144E7" w:rsidRDefault="00F76D3F" w:rsidP="00204E95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4144E7"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4144E7" w:rsidRDefault="0058795C" w:rsidP="00204E95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 w:rsidRPr="0058795C">
              <w:rPr>
                <w:sz w:val="28"/>
                <w:szCs w:val="28"/>
              </w:rPr>
              <w:t>Осуществление финансового контроля за финансово- хозяйственной деятельностью муниципальных унитарных предприятий в сфере жилищн</w:t>
            </w:r>
            <w:proofErr w:type="gramStart"/>
            <w:r w:rsidRPr="0058795C">
              <w:rPr>
                <w:sz w:val="28"/>
                <w:szCs w:val="28"/>
              </w:rPr>
              <w:t>о-</w:t>
            </w:r>
            <w:proofErr w:type="gramEnd"/>
            <w:r w:rsidRPr="0058795C">
              <w:rPr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7EB7" w:rsidRDefault="00E15B44" w:rsidP="00031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FC7EB7" w:rsidRPr="00DA79A8">
              <w:rPr>
                <w:sz w:val="28"/>
                <w:szCs w:val="28"/>
              </w:rPr>
              <w:t xml:space="preserve">В </w:t>
            </w:r>
            <w:r w:rsidR="00CE41DA">
              <w:rPr>
                <w:sz w:val="28"/>
                <w:szCs w:val="28"/>
              </w:rPr>
              <w:t>соответствии с планом проведения контрольных мероприятий по осуществлению внутреннего муниципального финансового контроля контрольно-ревизионным отделом финансового управления администрации муниципального района Красноярский Самарской области на 2020 год, утвержденным приказом руководителя финансового управления администрации муниципального района Красноярский Самарской области от 25.12.2019 № 34, в 2020 году проведено 2 контрольных мероприятия (плановые проверки) в рамках осуществления финансового контроля за финансово-хозяйственной деятельностью муниципальных унитарных предприятий</w:t>
            </w:r>
            <w:proofErr w:type="gramEnd"/>
            <w:r w:rsidR="00CE41DA">
              <w:rPr>
                <w:sz w:val="28"/>
                <w:szCs w:val="28"/>
              </w:rPr>
              <w:t xml:space="preserve"> в сфере жилищно-коммунального хозяйства.</w:t>
            </w:r>
          </w:p>
          <w:p w:rsidR="00CE41DA" w:rsidRDefault="00CE41DA" w:rsidP="00031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Проверены </w:t>
            </w:r>
            <w:r w:rsidR="00467434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>
              <w:rPr>
                <w:sz w:val="28"/>
                <w:szCs w:val="28"/>
              </w:rPr>
              <w:t xml:space="preserve">» и </w:t>
            </w:r>
            <w:r w:rsidR="00E2063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МУП «Волжское ЖКХ»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области. </w:t>
            </w:r>
          </w:p>
          <w:p w:rsidR="00D62980" w:rsidRDefault="00E2063F" w:rsidP="00D62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76D3F" w:rsidRPr="002F286C" w:rsidRDefault="00F76D3F" w:rsidP="00E15B44">
            <w:pPr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795C" w:rsidRPr="0058795C" w:rsidRDefault="0058795C" w:rsidP="0058795C">
            <w:pPr>
              <w:autoSpaceDE w:val="0"/>
              <w:rPr>
                <w:sz w:val="28"/>
                <w:szCs w:val="28"/>
              </w:rPr>
            </w:pPr>
            <w:r w:rsidRPr="0058795C">
              <w:rPr>
                <w:sz w:val="28"/>
                <w:szCs w:val="28"/>
              </w:rPr>
              <w:t xml:space="preserve">Финансовое управление </w:t>
            </w:r>
            <w:proofErr w:type="spellStart"/>
            <w:proofErr w:type="gramStart"/>
            <w:r w:rsidRPr="0058795C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</w:p>
          <w:p w:rsidR="00F76D3F" w:rsidRPr="002F286C" w:rsidRDefault="0058795C" w:rsidP="0058795C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</w:rPr>
            </w:pPr>
            <w:proofErr w:type="spellStart"/>
            <w:r w:rsidRPr="0058795C">
              <w:rPr>
                <w:sz w:val="28"/>
                <w:szCs w:val="28"/>
              </w:rPr>
              <w:t>муниципаль-ного</w:t>
            </w:r>
            <w:proofErr w:type="spellEnd"/>
            <w:r w:rsidRPr="0058795C">
              <w:rPr>
                <w:sz w:val="28"/>
                <w:szCs w:val="28"/>
              </w:rPr>
              <w:t xml:space="preserve"> района </w:t>
            </w:r>
            <w:proofErr w:type="gramStart"/>
            <w:r w:rsidRPr="0058795C">
              <w:rPr>
                <w:sz w:val="28"/>
                <w:szCs w:val="28"/>
              </w:rPr>
              <w:t>Красноярский</w:t>
            </w:r>
            <w:proofErr w:type="gramEnd"/>
            <w:r w:rsidRPr="0058795C">
              <w:rPr>
                <w:sz w:val="28"/>
                <w:szCs w:val="28"/>
              </w:rPr>
              <w:t xml:space="preserve"> в рамках плановых проверок</w:t>
            </w:r>
          </w:p>
        </w:tc>
      </w:tr>
      <w:tr w:rsidR="00F76D3F" w:rsidRPr="002F286C" w:rsidTr="00765025">
        <w:trPr>
          <w:trHeight w:val="390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6D3F" w:rsidRPr="00EA5E82" w:rsidRDefault="00F76D3F" w:rsidP="00204E95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EA5E82"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EA5E82" w:rsidRDefault="00087ED8" w:rsidP="00204E95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 w:rsidRPr="00087ED8">
              <w:rPr>
                <w:sz w:val="28"/>
                <w:szCs w:val="28"/>
              </w:rPr>
              <w:t>Оказание методической помощи управляющим организациям в исполнении требований ст.13.3 Федерального закона от 25.12.2008 №273-ФЗ «О противодействии коррупции»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6D3F" w:rsidRPr="00EA5E82" w:rsidRDefault="006E5C4A" w:rsidP="006E5C4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F76D3F" w:rsidRPr="005B62DA">
              <w:rPr>
                <w:sz w:val="28"/>
                <w:szCs w:val="28"/>
                <w:lang w:eastAsia="ar-SA"/>
              </w:rPr>
              <w:t>В 20</w:t>
            </w:r>
            <w:r w:rsidR="00143F7D">
              <w:rPr>
                <w:sz w:val="28"/>
                <w:szCs w:val="28"/>
                <w:lang w:eastAsia="ar-SA"/>
              </w:rPr>
              <w:t>20</w:t>
            </w:r>
            <w:r w:rsidR="00F76D3F" w:rsidRPr="005B62DA">
              <w:rPr>
                <w:sz w:val="28"/>
                <w:szCs w:val="28"/>
                <w:lang w:eastAsia="ar-SA"/>
              </w:rPr>
              <w:t xml:space="preserve"> год</w:t>
            </w:r>
            <w:r w:rsidR="009B0963">
              <w:rPr>
                <w:sz w:val="28"/>
                <w:szCs w:val="28"/>
                <w:lang w:eastAsia="ar-SA"/>
              </w:rPr>
              <w:t>у</w:t>
            </w:r>
            <w:r w:rsidR="00F76D3F" w:rsidRPr="005B62DA">
              <w:rPr>
                <w:sz w:val="28"/>
                <w:szCs w:val="28"/>
                <w:lang w:eastAsia="ar-SA"/>
              </w:rPr>
              <w:t xml:space="preserve"> ежеквартально направлялись разъяснения общих положений об ответственности юридических лиц за совершение коррупционных правонарушений для МУП «Коммунальник», МУП «</w:t>
            </w:r>
            <w:proofErr w:type="spellStart"/>
            <w:r w:rsidR="00F76D3F" w:rsidRPr="005B62DA">
              <w:rPr>
                <w:sz w:val="28"/>
                <w:szCs w:val="28"/>
                <w:lang w:eastAsia="ar-SA"/>
              </w:rPr>
              <w:t>Жилкомсервис</w:t>
            </w:r>
            <w:proofErr w:type="spellEnd"/>
            <w:r w:rsidR="00F76D3F" w:rsidRPr="005B62DA">
              <w:rPr>
                <w:sz w:val="28"/>
                <w:szCs w:val="28"/>
                <w:lang w:eastAsia="ar-SA"/>
              </w:rPr>
              <w:t xml:space="preserve">», </w:t>
            </w:r>
            <w:r>
              <w:rPr>
                <w:sz w:val="28"/>
                <w:szCs w:val="28"/>
                <w:lang w:eastAsia="ar-SA"/>
              </w:rPr>
              <w:t xml:space="preserve">        </w:t>
            </w:r>
            <w:r w:rsidR="00F76D3F" w:rsidRPr="005B62DA">
              <w:rPr>
                <w:sz w:val="28"/>
                <w:szCs w:val="28"/>
                <w:lang w:eastAsia="ar-SA"/>
              </w:rPr>
              <w:t>ООО «</w:t>
            </w:r>
            <w:proofErr w:type="spellStart"/>
            <w:r w:rsidR="00F76D3F" w:rsidRPr="005B62DA">
              <w:rPr>
                <w:sz w:val="28"/>
                <w:szCs w:val="28"/>
                <w:lang w:eastAsia="ar-SA"/>
              </w:rPr>
              <w:t>Мирненское</w:t>
            </w:r>
            <w:proofErr w:type="spellEnd"/>
            <w:r w:rsidR="00F76D3F" w:rsidRPr="005B62DA">
              <w:rPr>
                <w:sz w:val="28"/>
                <w:szCs w:val="28"/>
                <w:lang w:eastAsia="ar-SA"/>
              </w:rPr>
              <w:t xml:space="preserve"> ЖКХ», </w:t>
            </w:r>
            <w:r>
              <w:rPr>
                <w:sz w:val="28"/>
                <w:szCs w:val="28"/>
                <w:lang w:eastAsia="ar-SA"/>
              </w:rPr>
              <w:t xml:space="preserve">     </w:t>
            </w:r>
            <w:r w:rsidR="00F76D3F" w:rsidRPr="005B62DA">
              <w:rPr>
                <w:sz w:val="28"/>
                <w:szCs w:val="28"/>
                <w:lang w:eastAsia="ar-SA"/>
              </w:rPr>
              <w:t>ООО «Красноярское ЖКХ»</w:t>
            </w:r>
            <w:r w:rsidR="005B62DA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6D3F" w:rsidRPr="00EA5E82" w:rsidRDefault="00087ED8" w:rsidP="00204E9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87ED8">
              <w:rPr>
                <w:sz w:val="28"/>
                <w:szCs w:val="28"/>
              </w:rPr>
              <w:t xml:space="preserve">МКУ - управление строительства и ЖКХ </w:t>
            </w:r>
            <w:proofErr w:type="spellStart"/>
            <w:proofErr w:type="gramStart"/>
            <w:r w:rsidRPr="00087ED8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087ED8">
              <w:rPr>
                <w:sz w:val="28"/>
                <w:szCs w:val="28"/>
              </w:rPr>
              <w:t xml:space="preserve"> </w:t>
            </w:r>
            <w:proofErr w:type="spellStart"/>
            <w:r w:rsidRPr="00087ED8">
              <w:rPr>
                <w:sz w:val="28"/>
                <w:szCs w:val="28"/>
              </w:rPr>
              <w:t>муниципаль-ного</w:t>
            </w:r>
            <w:proofErr w:type="spellEnd"/>
            <w:r w:rsidRPr="00087ED8">
              <w:rPr>
                <w:sz w:val="28"/>
                <w:szCs w:val="28"/>
              </w:rPr>
              <w:t xml:space="preserve"> района </w:t>
            </w:r>
            <w:proofErr w:type="spellStart"/>
            <w:r w:rsidRPr="00087ED8">
              <w:rPr>
                <w:sz w:val="28"/>
                <w:szCs w:val="28"/>
              </w:rPr>
              <w:t>Краснояр-ский</w:t>
            </w:r>
            <w:proofErr w:type="spellEnd"/>
            <w:r w:rsidRPr="00087ED8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76D3F" w:rsidRPr="002F286C" w:rsidTr="0004129F">
        <w:trPr>
          <w:trHeight w:val="714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6D3F" w:rsidRPr="0013153D" w:rsidRDefault="00F76D3F" w:rsidP="00204E95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 w:rsidRPr="0013153D">
              <w:rPr>
                <w:sz w:val="28"/>
                <w:szCs w:val="28"/>
              </w:rPr>
              <w:t>4.8.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6D3F" w:rsidRPr="0013153D" w:rsidRDefault="00087ED8" w:rsidP="00204E95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  <w:r w:rsidRPr="00087ED8">
              <w:rPr>
                <w:sz w:val="28"/>
                <w:szCs w:val="28"/>
              </w:rPr>
              <w:t>Проведение мониторинга обращений граждан с жалобами на нарушения законодательства в сфере жилищно-коммунального хозяйства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6D3F" w:rsidRPr="0013153D" w:rsidRDefault="007D2D4D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6D3F" w:rsidRPr="0013153D">
              <w:rPr>
                <w:sz w:val="28"/>
                <w:szCs w:val="28"/>
              </w:rPr>
              <w:t>Ведётся постоянный мониторинг обращений граждан с жалобами на нарушения законодательства в сфере ЖКХ</w:t>
            </w:r>
            <w:r w:rsidR="00F76D3F" w:rsidRPr="001674F6">
              <w:rPr>
                <w:sz w:val="28"/>
                <w:szCs w:val="28"/>
              </w:rPr>
              <w:t>. В 20</w:t>
            </w:r>
            <w:r w:rsidR="00143F7D" w:rsidRPr="001674F6">
              <w:rPr>
                <w:sz w:val="28"/>
                <w:szCs w:val="28"/>
              </w:rPr>
              <w:t>20</w:t>
            </w:r>
            <w:r w:rsidR="009B0963" w:rsidRPr="001674F6">
              <w:rPr>
                <w:sz w:val="28"/>
                <w:szCs w:val="28"/>
              </w:rPr>
              <w:t xml:space="preserve"> году</w:t>
            </w:r>
            <w:r w:rsidR="00F76D3F" w:rsidRPr="001674F6">
              <w:rPr>
                <w:sz w:val="28"/>
                <w:szCs w:val="28"/>
              </w:rPr>
              <w:t xml:space="preserve"> в МКУ - управление строительства и ЖКХ администрации муниципального района </w:t>
            </w:r>
            <w:proofErr w:type="gramStart"/>
            <w:r w:rsidR="00F76D3F" w:rsidRPr="001674F6">
              <w:rPr>
                <w:sz w:val="28"/>
                <w:szCs w:val="28"/>
              </w:rPr>
              <w:t>Красноярский</w:t>
            </w:r>
            <w:proofErr w:type="gramEnd"/>
            <w:r w:rsidR="00F76D3F" w:rsidRPr="001674F6">
              <w:rPr>
                <w:sz w:val="28"/>
                <w:szCs w:val="28"/>
              </w:rPr>
              <w:t xml:space="preserve"> поступило </w:t>
            </w:r>
            <w:r w:rsidR="001674F6" w:rsidRPr="001674F6">
              <w:rPr>
                <w:sz w:val="28"/>
                <w:szCs w:val="28"/>
              </w:rPr>
              <w:t>198</w:t>
            </w:r>
            <w:r w:rsidR="00F76D3F" w:rsidRPr="001674F6">
              <w:rPr>
                <w:sz w:val="28"/>
                <w:szCs w:val="28"/>
              </w:rPr>
              <w:t xml:space="preserve"> обращений</w:t>
            </w:r>
            <w:r w:rsidR="009B0963" w:rsidRPr="001674F6">
              <w:rPr>
                <w:sz w:val="28"/>
                <w:szCs w:val="28"/>
              </w:rPr>
              <w:t>.</w:t>
            </w:r>
            <w:r w:rsidR="00F76D3F" w:rsidRPr="0013153D">
              <w:rPr>
                <w:sz w:val="28"/>
                <w:szCs w:val="28"/>
              </w:rPr>
              <w:t xml:space="preserve"> </w:t>
            </w:r>
          </w:p>
          <w:p w:rsidR="00F76D3F" w:rsidRPr="00482890" w:rsidRDefault="00F76D3F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482890">
              <w:rPr>
                <w:sz w:val="28"/>
                <w:szCs w:val="28"/>
              </w:rPr>
              <w:t xml:space="preserve">Проведенный анализ поступивших обращений граждан позволяет выявить наиболее значимые и волнующие вопросы жителей района, а также способствует устранению причин, с которыми обращались граждане в администрацию Красноярского района, на имя Губернатора и другие органы. </w:t>
            </w:r>
          </w:p>
          <w:p w:rsidR="00F76D3F" w:rsidRPr="0013153D" w:rsidRDefault="00F76D3F" w:rsidP="009B09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482890">
              <w:rPr>
                <w:sz w:val="28"/>
                <w:szCs w:val="28"/>
              </w:rPr>
              <w:t xml:space="preserve">Главными интересующими граждан вопросами являются газификация домов, водоснабжение, </w:t>
            </w:r>
            <w:r w:rsidR="009B0963" w:rsidRPr="00482890">
              <w:rPr>
                <w:sz w:val="28"/>
                <w:szCs w:val="28"/>
              </w:rPr>
              <w:t xml:space="preserve">качество предоставляемых коммунальных услуг </w:t>
            </w:r>
            <w:proofErr w:type="spellStart"/>
            <w:r w:rsidR="009B0963" w:rsidRPr="00482890">
              <w:rPr>
                <w:sz w:val="28"/>
                <w:szCs w:val="28"/>
              </w:rPr>
              <w:t>ресурсоснабжающими</w:t>
            </w:r>
            <w:proofErr w:type="spellEnd"/>
            <w:r w:rsidR="009B0963" w:rsidRPr="00482890">
              <w:rPr>
                <w:sz w:val="28"/>
                <w:szCs w:val="28"/>
              </w:rPr>
              <w:t xml:space="preserve"> организациями. </w:t>
            </w:r>
            <w:r w:rsidRPr="00482890">
              <w:rPr>
                <w:sz w:val="28"/>
                <w:szCs w:val="28"/>
              </w:rPr>
              <w:t>Кроме того, в тематике обр</w:t>
            </w:r>
            <w:r w:rsidR="009B0963" w:rsidRPr="00482890">
              <w:rPr>
                <w:sz w:val="28"/>
                <w:szCs w:val="28"/>
              </w:rPr>
              <w:t xml:space="preserve">ащений граждан имеются вопросы о переходе на индивидуальное отопление в многоквартирном доме, и газификацией населенных пунктов муниципального района </w:t>
            </w:r>
            <w:proofErr w:type="gramStart"/>
            <w:r w:rsidR="009B0963" w:rsidRPr="00482890">
              <w:rPr>
                <w:sz w:val="28"/>
                <w:szCs w:val="28"/>
              </w:rPr>
              <w:t>Красноярский</w:t>
            </w:r>
            <w:proofErr w:type="gramEnd"/>
            <w:r w:rsidR="009B0963" w:rsidRPr="00482890">
              <w:rPr>
                <w:sz w:val="28"/>
                <w:szCs w:val="28"/>
              </w:rPr>
              <w:t xml:space="preserve"> Самарской </w:t>
            </w:r>
            <w:r w:rsidR="009B0963" w:rsidRPr="00482890">
              <w:rPr>
                <w:sz w:val="28"/>
                <w:szCs w:val="28"/>
              </w:rPr>
              <w:lastRenderedPageBreak/>
              <w:t>области.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6D3F" w:rsidRPr="0013153D" w:rsidRDefault="00087ED8" w:rsidP="00204E9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87ED8">
              <w:rPr>
                <w:sz w:val="28"/>
                <w:szCs w:val="28"/>
              </w:rPr>
              <w:lastRenderedPageBreak/>
              <w:t xml:space="preserve">МКУ - управление строительства и ЖКХ </w:t>
            </w:r>
            <w:proofErr w:type="spellStart"/>
            <w:r w:rsidRPr="00087ED8">
              <w:rPr>
                <w:sz w:val="28"/>
                <w:szCs w:val="28"/>
              </w:rPr>
              <w:t>администра-ции</w:t>
            </w:r>
            <w:proofErr w:type="spellEnd"/>
            <w:r w:rsidRPr="00087ED8">
              <w:rPr>
                <w:sz w:val="28"/>
                <w:szCs w:val="28"/>
              </w:rPr>
              <w:t xml:space="preserve"> </w:t>
            </w:r>
            <w:proofErr w:type="spellStart"/>
            <w:r w:rsidRPr="00087ED8">
              <w:rPr>
                <w:sz w:val="28"/>
                <w:szCs w:val="28"/>
              </w:rPr>
              <w:t>муниципаль-ного</w:t>
            </w:r>
            <w:proofErr w:type="spellEnd"/>
            <w:r w:rsidRPr="00087ED8">
              <w:rPr>
                <w:sz w:val="28"/>
                <w:szCs w:val="28"/>
              </w:rPr>
              <w:t xml:space="preserve"> района </w:t>
            </w:r>
            <w:proofErr w:type="gramStart"/>
            <w:r w:rsidRPr="00087ED8">
              <w:rPr>
                <w:sz w:val="28"/>
                <w:szCs w:val="28"/>
              </w:rPr>
              <w:t>Красноярский</w:t>
            </w:r>
            <w:proofErr w:type="gramEnd"/>
            <w:r w:rsidRPr="00087ED8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76D3F" w:rsidRPr="002F286C" w:rsidTr="00BC3291">
        <w:trPr>
          <w:trHeight w:val="156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1D3394" w:rsidRDefault="00F76D3F" w:rsidP="00204E95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  <w:lang w:eastAsia="ar-SA"/>
              </w:rPr>
            </w:pPr>
            <w:r w:rsidRPr="001D3394">
              <w:rPr>
                <w:sz w:val="28"/>
                <w:szCs w:val="28"/>
              </w:rPr>
              <w:lastRenderedPageBreak/>
              <w:t>4.9.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880CFC" w:rsidRDefault="00087ED8" w:rsidP="00204E95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  <w:lang w:eastAsia="ar-SA"/>
              </w:rPr>
            </w:pPr>
            <w:r w:rsidRPr="00880CFC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880CFC">
              <w:rPr>
                <w:sz w:val="28"/>
                <w:szCs w:val="28"/>
              </w:rPr>
              <w:t>контроля за</w:t>
            </w:r>
            <w:proofErr w:type="gramEnd"/>
            <w:r w:rsidRPr="00880CFC">
              <w:rPr>
                <w:sz w:val="28"/>
                <w:szCs w:val="28"/>
              </w:rPr>
              <w:t xml:space="preserve"> соблюдением требований Федерального закона №</w:t>
            </w:r>
            <w:r w:rsidR="00D5530A">
              <w:rPr>
                <w:sz w:val="28"/>
                <w:szCs w:val="28"/>
              </w:rPr>
              <w:t xml:space="preserve"> </w:t>
            </w:r>
            <w:r w:rsidRPr="00880CFC">
              <w:rPr>
                <w:sz w:val="28"/>
                <w:szCs w:val="28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EB7" w:rsidRPr="00880CFC" w:rsidRDefault="001C7230" w:rsidP="00204E9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FC7EB7" w:rsidRPr="00880CFC">
              <w:rPr>
                <w:sz w:val="28"/>
                <w:szCs w:val="28"/>
                <w:lang w:eastAsia="ar-SA"/>
              </w:rPr>
              <w:t xml:space="preserve">В соответствии с планом деятельности контрольно-ревизионного </w:t>
            </w:r>
            <w:r w:rsidR="00B42705">
              <w:rPr>
                <w:sz w:val="28"/>
                <w:szCs w:val="28"/>
                <w:lang w:eastAsia="ar-SA"/>
              </w:rPr>
              <w:t>о</w:t>
            </w:r>
            <w:r w:rsidR="00FC7EB7" w:rsidRPr="00880CFC">
              <w:rPr>
                <w:sz w:val="28"/>
                <w:szCs w:val="28"/>
                <w:lang w:eastAsia="ar-SA"/>
              </w:rPr>
              <w:t>тдела  финансового управления админи</w:t>
            </w:r>
            <w:r w:rsidR="00B42705">
              <w:rPr>
                <w:sz w:val="28"/>
                <w:szCs w:val="28"/>
                <w:lang w:eastAsia="ar-SA"/>
              </w:rPr>
              <w:t xml:space="preserve">страции муниципального района </w:t>
            </w:r>
            <w:r w:rsidR="00FC7EB7" w:rsidRPr="00880CFC">
              <w:rPr>
                <w:sz w:val="28"/>
                <w:szCs w:val="28"/>
                <w:lang w:eastAsia="ar-SA"/>
              </w:rPr>
              <w:t>Красноярский на 20</w:t>
            </w:r>
            <w:r w:rsidR="00B42705">
              <w:rPr>
                <w:sz w:val="28"/>
                <w:szCs w:val="28"/>
                <w:lang w:eastAsia="ar-SA"/>
              </w:rPr>
              <w:t>20</w:t>
            </w:r>
            <w:r w:rsidR="00FC7EB7" w:rsidRPr="00880CFC">
              <w:rPr>
                <w:sz w:val="28"/>
                <w:szCs w:val="28"/>
                <w:lang w:eastAsia="ar-SA"/>
              </w:rPr>
              <w:t xml:space="preserve">  год, утвержденным приказом   руководителя финансового   управления администрации    муниципального района  Красноярский Самарской  области от </w:t>
            </w:r>
            <w:r w:rsidR="00B42705">
              <w:rPr>
                <w:sz w:val="28"/>
                <w:szCs w:val="28"/>
                <w:lang w:eastAsia="ar-SA"/>
              </w:rPr>
              <w:t>25</w:t>
            </w:r>
            <w:r w:rsidR="00FC7EB7" w:rsidRPr="00880CFC">
              <w:rPr>
                <w:sz w:val="28"/>
                <w:szCs w:val="28"/>
                <w:lang w:eastAsia="ar-SA"/>
              </w:rPr>
              <w:t>.12.201</w:t>
            </w:r>
            <w:r w:rsidR="00B42705">
              <w:rPr>
                <w:sz w:val="28"/>
                <w:szCs w:val="28"/>
                <w:lang w:eastAsia="ar-SA"/>
              </w:rPr>
              <w:t>9</w:t>
            </w:r>
            <w:r w:rsidR="00FC7EB7" w:rsidRPr="00880CFC">
              <w:rPr>
                <w:sz w:val="28"/>
                <w:szCs w:val="28"/>
                <w:lang w:eastAsia="ar-SA"/>
              </w:rPr>
              <w:t xml:space="preserve"> № </w:t>
            </w:r>
            <w:r w:rsidR="00B42705">
              <w:rPr>
                <w:sz w:val="28"/>
                <w:szCs w:val="28"/>
                <w:lang w:eastAsia="ar-SA"/>
              </w:rPr>
              <w:t>35</w:t>
            </w:r>
            <w:r w:rsidR="00FC7EB7" w:rsidRPr="00880CFC">
              <w:rPr>
                <w:sz w:val="28"/>
                <w:szCs w:val="28"/>
                <w:lang w:eastAsia="ar-SA"/>
              </w:rPr>
              <w:t>, в  20</w:t>
            </w:r>
            <w:r w:rsidR="00B42705">
              <w:rPr>
                <w:sz w:val="28"/>
                <w:szCs w:val="28"/>
                <w:lang w:eastAsia="ar-SA"/>
              </w:rPr>
              <w:t>20</w:t>
            </w:r>
            <w:r w:rsidR="00FC7EB7" w:rsidRPr="00880CFC">
              <w:rPr>
                <w:sz w:val="28"/>
                <w:szCs w:val="28"/>
                <w:lang w:eastAsia="ar-SA"/>
              </w:rPr>
              <w:t xml:space="preserve"> год</w:t>
            </w:r>
            <w:r w:rsidR="00B72A9B" w:rsidRPr="00880CFC">
              <w:rPr>
                <w:sz w:val="28"/>
                <w:szCs w:val="28"/>
                <w:lang w:eastAsia="ar-SA"/>
              </w:rPr>
              <w:t>у</w:t>
            </w:r>
            <w:r w:rsidR="00FC7EB7" w:rsidRPr="00880CFC">
              <w:rPr>
                <w:sz w:val="28"/>
                <w:szCs w:val="28"/>
                <w:lang w:eastAsia="ar-SA"/>
              </w:rPr>
              <w:t xml:space="preserve"> проведено </w:t>
            </w:r>
            <w:r w:rsidR="00B72A9B" w:rsidRPr="00880CFC">
              <w:rPr>
                <w:sz w:val="28"/>
                <w:szCs w:val="28"/>
                <w:lang w:eastAsia="ar-SA"/>
              </w:rPr>
              <w:t>1</w:t>
            </w:r>
            <w:r w:rsidR="00B42705">
              <w:rPr>
                <w:sz w:val="28"/>
                <w:szCs w:val="28"/>
                <w:lang w:eastAsia="ar-SA"/>
              </w:rPr>
              <w:t>6</w:t>
            </w:r>
            <w:r w:rsidR="00FC7EB7" w:rsidRPr="00880CFC">
              <w:rPr>
                <w:sz w:val="28"/>
                <w:szCs w:val="28"/>
                <w:lang w:eastAsia="ar-SA"/>
              </w:rPr>
              <w:t xml:space="preserve"> контрольных мероприятий  (плановых проверок) в сфере закупок. </w:t>
            </w:r>
          </w:p>
          <w:p w:rsidR="00FC7EB7" w:rsidRPr="00880CFC" w:rsidRDefault="00FC7EB7" w:rsidP="00FC7EB7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880CFC">
              <w:rPr>
                <w:sz w:val="28"/>
                <w:szCs w:val="28"/>
                <w:lang w:eastAsia="ar-SA"/>
              </w:rPr>
              <w:t>В результате проведения    плановых проверок выявлены    следующие основные   нарушения в сфере закупок:</w:t>
            </w:r>
          </w:p>
          <w:p w:rsidR="00B72A9B" w:rsidRPr="00880CFC" w:rsidRDefault="00FC7EB7" w:rsidP="001674F6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880CFC">
              <w:rPr>
                <w:sz w:val="28"/>
                <w:szCs w:val="28"/>
                <w:lang w:eastAsia="ar-SA"/>
              </w:rPr>
              <w:t xml:space="preserve">- </w:t>
            </w:r>
            <w:r w:rsidR="001674F6">
              <w:rPr>
                <w:sz w:val="28"/>
                <w:szCs w:val="28"/>
                <w:lang w:eastAsia="ar-SA"/>
              </w:rPr>
              <w:t>не размещение или несвоевременное размещение информации и документов в единой информационной системе</w:t>
            </w:r>
            <w:r w:rsidR="00B72A9B" w:rsidRPr="00880CFC">
              <w:rPr>
                <w:sz w:val="28"/>
                <w:szCs w:val="28"/>
                <w:lang w:eastAsia="ar-SA"/>
              </w:rPr>
              <w:t>;</w:t>
            </w:r>
          </w:p>
          <w:p w:rsidR="00FC7EB7" w:rsidRPr="00880CFC" w:rsidRDefault="009E240C" w:rsidP="00FC7EB7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="00FC7EB7" w:rsidRPr="00880CFC">
              <w:rPr>
                <w:sz w:val="28"/>
                <w:szCs w:val="28"/>
                <w:lang w:eastAsia="ar-SA"/>
              </w:rPr>
              <w:t xml:space="preserve">отсутствие в заключенном  контракте обязательных условий; </w:t>
            </w:r>
          </w:p>
          <w:p w:rsidR="00880CFC" w:rsidRPr="00880CFC" w:rsidRDefault="00880CFC" w:rsidP="00FC7EB7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880CFC">
              <w:rPr>
                <w:sz w:val="28"/>
                <w:szCs w:val="28"/>
                <w:lang w:eastAsia="ar-SA"/>
              </w:rPr>
              <w:t>- дробление закупок;</w:t>
            </w:r>
          </w:p>
          <w:p w:rsidR="00F76D3F" w:rsidRPr="00880CFC" w:rsidRDefault="00FC7EB7" w:rsidP="009E240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880CFC">
              <w:rPr>
                <w:sz w:val="28"/>
                <w:szCs w:val="28"/>
                <w:lang w:eastAsia="ar-SA"/>
              </w:rPr>
              <w:t>- не проведена экспертиза поставленных поставщиком (подрядчиком, исполнителем) результат</w:t>
            </w:r>
            <w:r w:rsidR="00880CFC" w:rsidRPr="00880CFC">
              <w:rPr>
                <w:sz w:val="28"/>
                <w:szCs w:val="28"/>
                <w:lang w:eastAsia="ar-SA"/>
              </w:rPr>
              <w:t>ов, предусмотренных контрактами.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7ED8" w:rsidRPr="00087ED8" w:rsidRDefault="00087ED8" w:rsidP="00087ED8">
            <w:pPr>
              <w:widowControl w:val="0"/>
              <w:suppressAutoHyphens/>
              <w:autoSpaceDE w:val="0"/>
              <w:ind w:left="9"/>
              <w:rPr>
                <w:sz w:val="28"/>
                <w:szCs w:val="28"/>
              </w:rPr>
            </w:pPr>
            <w:r w:rsidRPr="00087ED8">
              <w:rPr>
                <w:sz w:val="28"/>
                <w:szCs w:val="28"/>
              </w:rPr>
              <w:t>Финансовое управление</w:t>
            </w:r>
          </w:p>
          <w:p w:rsidR="00F76D3F" w:rsidRPr="001D3394" w:rsidRDefault="00087ED8" w:rsidP="00087ED8">
            <w:pPr>
              <w:widowControl w:val="0"/>
              <w:suppressAutoHyphens/>
              <w:autoSpaceDE w:val="0"/>
              <w:ind w:left="9"/>
              <w:rPr>
                <w:sz w:val="28"/>
                <w:szCs w:val="28"/>
              </w:rPr>
            </w:pPr>
            <w:proofErr w:type="spellStart"/>
            <w:proofErr w:type="gramStart"/>
            <w:r w:rsidRPr="00087ED8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087ED8">
              <w:rPr>
                <w:sz w:val="28"/>
                <w:szCs w:val="28"/>
              </w:rPr>
              <w:t xml:space="preserve"> </w:t>
            </w:r>
            <w:proofErr w:type="spellStart"/>
            <w:r w:rsidRPr="00087ED8">
              <w:rPr>
                <w:sz w:val="28"/>
                <w:szCs w:val="28"/>
              </w:rPr>
              <w:t>муниципаль-ного</w:t>
            </w:r>
            <w:proofErr w:type="spellEnd"/>
            <w:r w:rsidRPr="00087ED8">
              <w:rPr>
                <w:sz w:val="28"/>
                <w:szCs w:val="28"/>
              </w:rPr>
              <w:t xml:space="preserve"> района </w:t>
            </w:r>
            <w:proofErr w:type="spellStart"/>
            <w:r w:rsidRPr="00087ED8">
              <w:rPr>
                <w:sz w:val="28"/>
                <w:szCs w:val="28"/>
              </w:rPr>
              <w:t>Красноярс</w:t>
            </w:r>
            <w:proofErr w:type="spellEnd"/>
            <w:r w:rsidRPr="00087ED8">
              <w:rPr>
                <w:sz w:val="28"/>
                <w:szCs w:val="28"/>
              </w:rPr>
              <w:t>-кий Самарской области</w:t>
            </w:r>
          </w:p>
        </w:tc>
      </w:tr>
      <w:tr w:rsidR="00F76D3F" w:rsidRPr="002F286C" w:rsidTr="000445EF">
        <w:trPr>
          <w:trHeight w:val="5378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9B6B62" w:rsidRDefault="00F76D3F" w:rsidP="00204E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B6B62">
              <w:rPr>
                <w:sz w:val="28"/>
                <w:szCs w:val="28"/>
                <w:lang w:eastAsia="ar-SA"/>
              </w:rPr>
              <w:lastRenderedPageBreak/>
              <w:t>4.10.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880CFC" w:rsidRDefault="00087ED8" w:rsidP="00204E9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880CFC">
              <w:rPr>
                <w:sz w:val="28"/>
                <w:szCs w:val="28"/>
                <w:lang w:eastAsia="ar-SA"/>
              </w:rPr>
              <w:t xml:space="preserve">Проведение проверок на наличие </w:t>
            </w:r>
            <w:proofErr w:type="spellStart"/>
            <w:r w:rsidRPr="00880CFC">
              <w:rPr>
                <w:sz w:val="28"/>
                <w:szCs w:val="28"/>
                <w:lang w:eastAsia="ar-SA"/>
              </w:rPr>
              <w:t>аффилированности</w:t>
            </w:r>
            <w:proofErr w:type="spellEnd"/>
            <w:r w:rsidRPr="00880CFC">
              <w:rPr>
                <w:sz w:val="28"/>
                <w:szCs w:val="28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45EF" w:rsidRDefault="001921F7" w:rsidP="001921F7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880CFC">
              <w:rPr>
                <w:sz w:val="28"/>
                <w:szCs w:val="28"/>
                <w:lang w:eastAsia="ar-SA"/>
              </w:rPr>
              <w:t xml:space="preserve">Члены Единой комиссии по осуществлению закупок для муниципальных нужд муниципального района Красноярский Самарской области в процессе рассмотрения заявок изучают учредительные документы на предмет </w:t>
            </w:r>
            <w:proofErr w:type="spellStart"/>
            <w:r w:rsidRPr="00880CFC">
              <w:rPr>
                <w:sz w:val="28"/>
                <w:szCs w:val="28"/>
                <w:lang w:eastAsia="ar-SA"/>
              </w:rPr>
              <w:t>аффилированности</w:t>
            </w:r>
            <w:proofErr w:type="spellEnd"/>
            <w:r w:rsidRPr="00880CFC">
              <w:rPr>
                <w:sz w:val="28"/>
                <w:szCs w:val="28"/>
                <w:lang w:eastAsia="ar-SA"/>
              </w:rPr>
              <w:t xml:space="preserve"> лиц. </w:t>
            </w:r>
            <w:proofErr w:type="gramEnd"/>
          </w:p>
          <w:p w:rsidR="001921F7" w:rsidRPr="00880CFC" w:rsidRDefault="001921F7" w:rsidP="001921F7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880CFC">
              <w:rPr>
                <w:sz w:val="28"/>
                <w:szCs w:val="28"/>
                <w:lang w:eastAsia="ar-SA"/>
              </w:rPr>
              <w:t xml:space="preserve">Перед процедурой рассмотрения заявок, </w:t>
            </w:r>
            <w:r w:rsidR="00B42705">
              <w:rPr>
                <w:sz w:val="28"/>
                <w:szCs w:val="28"/>
                <w:lang w:eastAsia="ar-SA"/>
              </w:rPr>
              <w:t xml:space="preserve">когда участник известен, члены </w:t>
            </w:r>
            <w:r w:rsidRPr="00880CFC">
              <w:rPr>
                <w:sz w:val="28"/>
                <w:szCs w:val="28"/>
                <w:lang w:eastAsia="ar-SA"/>
              </w:rPr>
              <w:t xml:space="preserve">Единой комиссии сообщают об отсутствии или наличии </w:t>
            </w:r>
            <w:proofErr w:type="spellStart"/>
            <w:r w:rsidRPr="00880CFC">
              <w:rPr>
                <w:sz w:val="28"/>
                <w:szCs w:val="28"/>
                <w:lang w:eastAsia="ar-SA"/>
              </w:rPr>
              <w:t>аффилированности</w:t>
            </w:r>
            <w:proofErr w:type="spellEnd"/>
            <w:r w:rsidRPr="00880CFC">
              <w:rPr>
                <w:sz w:val="28"/>
                <w:szCs w:val="28"/>
                <w:lang w:eastAsia="ar-SA"/>
              </w:rPr>
              <w:t xml:space="preserve"> лиц.</w:t>
            </w:r>
          </w:p>
          <w:p w:rsidR="001921F7" w:rsidRPr="00880CFC" w:rsidRDefault="001921F7" w:rsidP="001921F7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880CFC">
              <w:rPr>
                <w:sz w:val="28"/>
                <w:szCs w:val="28"/>
                <w:lang w:eastAsia="ar-SA"/>
              </w:rPr>
              <w:t xml:space="preserve">Случаев </w:t>
            </w:r>
            <w:proofErr w:type="spellStart"/>
            <w:r w:rsidRPr="00880CFC">
              <w:rPr>
                <w:sz w:val="28"/>
                <w:szCs w:val="28"/>
                <w:lang w:eastAsia="ar-SA"/>
              </w:rPr>
              <w:t>аффилированности</w:t>
            </w:r>
            <w:proofErr w:type="spellEnd"/>
            <w:r w:rsidRPr="00880CFC">
              <w:rPr>
                <w:sz w:val="28"/>
                <w:szCs w:val="28"/>
                <w:lang w:eastAsia="ar-SA"/>
              </w:rPr>
              <w:t xml:space="preserve"> в 20</w:t>
            </w:r>
            <w:r w:rsidR="00B42705">
              <w:rPr>
                <w:sz w:val="28"/>
                <w:szCs w:val="28"/>
                <w:lang w:eastAsia="ar-SA"/>
              </w:rPr>
              <w:t>20</w:t>
            </w:r>
            <w:r w:rsidRPr="00880CFC">
              <w:rPr>
                <w:sz w:val="28"/>
                <w:szCs w:val="28"/>
                <w:lang w:eastAsia="ar-SA"/>
              </w:rPr>
              <w:t xml:space="preserve"> год</w:t>
            </w:r>
            <w:r w:rsidR="00F00191" w:rsidRPr="00880CFC">
              <w:rPr>
                <w:sz w:val="28"/>
                <w:szCs w:val="28"/>
                <w:lang w:eastAsia="ar-SA"/>
              </w:rPr>
              <w:t>у</w:t>
            </w:r>
            <w:r w:rsidRPr="00880CFC">
              <w:rPr>
                <w:sz w:val="28"/>
                <w:szCs w:val="28"/>
                <w:lang w:eastAsia="ar-SA"/>
              </w:rPr>
              <w:t xml:space="preserve"> выявлено не было.</w:t>
            </w:r>
          </w:p>
          <w:p w:rsidR="00F76D3F" w:rsidRPr="00880CFC" w:rsidRDefault="00B42705" w:rsidP="002F0AFD">
            <w:pPr>
              <w:widowControl w:val="0"/>
              <w:suppressAutoHyphens/>
              <w:autoSpaceDE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Всего проведено 139</w:t>
            </w:r>
            <w:r w:rsidR="001921F7" w:rsidRPr="00880CFC">
              <w:rPr>
                <w:sz w:val="28"/>
                <w:szCs w:val="28"/>
                <w:lang w:eastAsia="ar-SA"/>
              </w:rPr>
              <w:t xml:space="preserve"> проверок.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D3F" w:rsidRPr="009B6B62" w:rsidRDefault="00F76D3F" w:rsidP="00204E95">
            <w:pPr>
              <w:widowControl w:val="0"/>
              <w:suppressAutoHyphens/>
              <w:autoSpaceDE w:val="0"/>
              <w:ind w:left="9"/>
              <w:rPr>
                <w:sz w:val="28"/>
                <w:szCs w:val="28"/>
              </w:rPr>
            </w:pPr>
            <w:r w:rsidRPr="009B6B62">
              <w:rPr>
                <w:sz w:val="28"/>
                <w:szCs w:val="28"/>
              </w:rPr>
              <w:t>Единая комиссия по размещению муниципального заказа</w:t>
            </w:r>
          </w:p>
        </w:tc>
      </w:tr>
    </w:tbl>
    <w:p w:rsidR="00041A6E" w:rsidRDefault="00041A6E" w:rsidP="005B0FB3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</w:p>
    <w:p w:rsidR="005B0FB3" w:rsidRPr="005B0FB3" w:rsidRDefault="005B0FB3" w:rsidP="005B0FB3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Общий объем финансирования за счет средств бюджета муниципального района Красноярский в </w:t>
      </w:r>
      <w:r w:rsidR="003B3F78">
        <w:rPr>
          <w:sz w:val="28"/>
          <w:szCs w:val="28"/>
        </w:rPr>
        <w:t>20</w:t>
      </w:r>
      <w:r w:rsidR="00B42705">
        <w:rPr>
          <w:sz w:val="28"/>
          <w:szCs w:val="28"/>
        </w:rPr>
        <w:t>20</w:t>
      </w:r>
      <w:r w:rsidR="003B3F78">
        <w:rPr>
          <w:sz w:val="28"/>
          <w:szCs w:val="28"/>
        </w:rPr>
        <w:t>году</w:t>
      </w:r>
      <w:r w:rsidRPr="005B0FB3">
        <w:rPr>
          <w:sz w:val="28"/>
          <w:szCs w:val="28"/>
        </w:rPr>
        <w:t xml:space="preserve"> составил – </w:t>
      </w:r>
      <w:r w:rsidR="009C024D">
        <w:rPr>
          <w:sz w:val="28"/>
          <w:szCs w:val="28"/>
        </w:rPr>
        <w:t>70</w:t>
      </w:r>
      <w:r w:rsidR="003B3F78">
        <w:rPr>
          <w:sz w:val="28"/>
          <w:szCs w:val="28"/>
        </w:rPr>
        <w:t>,</w:t>
      </w:r>
      <w:r w:rsidR="009C024D">
        <w:rPr>
          <w:sz w:val="28"/>
          <w:szCs w:val="28"/>
        </w:rPr>
        <w:t>0</w:t>
      </w:r>
      <w:r w:rsidRPr="005B0FB3">
        <w:rPr>
          <w:sz w:val="28"/>
          <w:szCs w:val="28"/>
        </w:rPr>
        <w:t xml:space="preserve"> тыс. рублей, в том числе</w:t>
      </w:r>
      <w:r w:rsidR="00426546">
        <w:rPr>
          <w:sz w:val="28"/>
          <w:szCs w:val="28"/>
        </w:rPr>
        <w:t>:</w:t>
      </w:r>
    </w:p>
    <w:p w:rsidR="005B0FB3" w:rsidRPr="005B0FB3" w:rsidRDefault="005B0FB3" w:rsidP="005B0FB3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выделено - </w:t>
      </w:r>
      <w:r w:rsidR="009C024D">
        <w:rPr>
          <w:sz w:val="28"/>
          <w:szCs w:val="28"/>
        </w:rPr>
        <w:t>70</w:t>
      </w:r>
      <w:r w:rsidRPr="005B0FB3">
        <w:rPr>
          <w:sz w:val="28"/>
          <w:szCs w:val="28"/>
        </w:rPr>
        <w:t>,</w:t>
      </w:r>
      <w:r w:rsidR="009C024D">
        <w:rPr>
          <w:sz w:val="28"/>
          <w:szCs w:val="28"/>
        </w:rPr>
        <w:t>0</w:t>
      </w:r>
      <w:r w:rsidRPr="005B0FB3">
        <w:rPr>
          <w:sz w:val="28"/>
          <w:szCs w:val="28"/>
        </w:rPr>
        <w:t xml:space="preserve"> тыс. рублей;</w:t>
      </w:r>
    </w:p>
    <w:p w:rsidR="005B0FB3" w:rsidRPr="005B0FB3" w:rsidRDefault="005B0FB3" w:rsidP="005B0FB3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5B0FB3">
        <w:rPr>
          <w:sz w:val="28"/>
          <w:szCs w:val="28"/>
        </w:rPr>
        <w:t>о</w:t>
      </w:r>
      <w:r w:rsidR="00426546">
        <w:rPr>
          <w:sz w:val="28"/>
          <w:szCs w:val="28"/>
        </w:rPr>
        <w:t xml:space="preserve">своено – </w:t>
      </w:r>
      <w:r w:rsidR="009C024D">
        <w:rPr>
          <w:sz w:val="28"/>
          <w:szCs w:val="28"/>
        </w:rPr>
        <w:t>70</w:t>
      </w:r>
      <w:r w:rsidRPr="005B0FB3">
        <w:rPr>
          <w:sz w:val="28"/>
          <w:szCs w:val="28"/>
        </w:rPr>
        <w:t>,</w:t>
      </w:r>
      <w:r w:rsidR="009C024D">
        <w:rPr>
          <w:sz w:val="28"/>
          <w:szCs w:val="28"/>
        </w:rPr>
        <w:t>0</w:t>
      </w:r>
      <w:r w:rsidRPr="005B0FB3">
        <w:rPr>
          <w:sz w:val="28"/>
          <w:szCs w:val="28"/>
        </w:rPr>
        <w:t xml:space="preserve"> тыс.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1417"/>
        <w:gridCol w:w="992"/>
      </w:tblGrid>
      <w:tr w:rsidR="005B0FB3" w:rsidRPr="005B0FB3" w:rsidTr="002F0AFD">
        <w:tc>
          <w:tcPr>
            <w:tcW w:w="709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№</w:t>
            </w:r>
          </w:p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п\</w:t>
            </w:r>
            <w:proofErr w:type="gramStart"/>
            <w:r w:rsidRPr="005B0FB3">
              <w:rPr>
                <w:rFonts w:eastAsia="A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Наименование</w:t>
            </w:r>
          </w:p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Объем финансирования из бюджета муниципального района Красноярский</w:t>
            </w:r>
          </w:p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Самарской области (тыс. руб.)</w:t>
            </w:r>
          </w:p>
        </w:tc>
      </w:tr>
      <w:tr w:rsidR="005B0FB3" w:rsidRPr="005B0FB3" w:rsidTr="002F0AFD">
        <w:tc>
          <w:tcPr>
            <w:tcW w:w="709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ind w:hanging="108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20</w:t>
            </w:r>
            <w:r w:rsidR="00B42705">
              <w:rPr>
                <w:rFonts w:eastAsia="A"/>
                <w:sz w:val="28"/>
                <w:szCs w:val="28"/>
                <w:lang w:eastAsia="ar-SA"/>
              </w:rPr>
              <w:t>20</w:t>
            </w:r>
          </w:p>
          <w:p w:rsidR="005B0FB3" w:rsidRPr="005B0FB3" w:rsidRDefault="005B0FB3" w:rsidP="005B0FB3">
            <w:pPr>
              <w:widowControl w:val="0"/>
              <w:suppressAutoHyphens/>
              <w:autoSpaceDE w:val="0"/>
              <w:ind w:hanging="108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20</w:t>
            </w:r>
            <w:r w:rsidR="00B42705">
              <w:rPr>
                <w:rFonts w:eastAsia="A"/>
                <w:sz w:val="28"/>
                <w:szCs w:val="28"/>
                <w:lang w:eastAsia="ar-SA"/>
              </w:rPr>
              <w:t>20</w:t>
            </w:r>
          </w:p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факт</w:t>
            </w:r>
          </w:p>
        </w:tc>
      </w:tr>
      <w:tr w:rsidR="005B0FB3" w:rsidRPr="005B0FB3" w:rsidTr="002F0AFD">
        <w:tc>
          <w:tcPr>
            <w:tcW w:w="709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B0FB3" w:rsidRPr="005B0FB3" w:rsidRDefault="00426546" w:rsidP="00426546">
            <w:pPr>
              <w:widowControl w:val="0"/>
              <w:suppressAutoHyphens/>
              <w:autoSpaceDE w:val="0"/>
              <w:jc w:val="both"/>
              <w:rPr>
                <w:rFonts w:eastAsia="A"/>
                <w:sz w:val="28"/>
                <w:szCs w:val="28"/>
                <w:lang w:eastAsia="ar-SA"/>
              </w:rPr>
            </w:pPr>
            <w:r>
              <w:rPr>
                <w:rFonts w:eastAsia="A"/>
                <w:sz w:val="28"/>
                <w:szCs w:val="28"/>
                <w:lang w:eastAsia="ar-SA"/>
              </w:rPr>
              <w:t xml:space="preserve">Систематизация и реализация мер, направленных на предупреждение и пресечение коррупции в деятельности органов местного самоуправления муниципального района </w:t>
            </w:r>
            <w:proofErr w:type="gramStart"/>
            <w:r>
              <w:rPr>
                <w:rFonts w:eastAsia="A"/>
                <w:sz w:val="28"/>
                <w:szCs w:val="28"/>
                <w:lang w:eastAsia="ar-SA"/>
              </w:rPr>
              <w:t>Красноярский</w:t>
            </w:r>
            <w:proofErr w:type="gramEnd"/>
            <w:r>
              <w:rPr>
                <w:rFonts w:eastAsia="A"/>
                <w:sz w:val="28"/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>10,0</w:t>
            </w:r>
          </w:p>
        </w:tc>
      </w:tr>
      <w:tr w:rsidR="005B0FB3" w:rsidRPr="005B0FB3" w:rsidTr="002F0AFD">
        <w:tc>
          <w:tcPr>
            <w:tcW w:w="709" w:type="dxa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4536" w:type="dxa"/>
            <w:shd w:val="clear" w:color="auto" w:fill="auto"/>
          </w:tcPr>
          <w:p w:rsidR="005B0FB3" w:rsidRPr="005B0FB3" w:rsidRDefault="005B0FB3" w:rsidP="00426546">
            <w:pPr>
              <w:widowControl w:val="0"/>
              <w:suppressAutoHyphens/>
              <w:autoSpaceDE w:val="0"/>
              <w:jc w:val="both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t xml:space="preserve">Организация антикоррупционного </w:t>
            </w:r>
            <w:r w:rsidR="00426546">
              <w:rPr>
                <w:rFonts w:eastAsia="A"/>
                <w:sz w:val="28"/>
                <w:szCs w:val="28"/>
                <w:lang w:eastAsia="ar-SA"/>
              </w:rPr>
              <w:t xml:space="preserve">просвещения, обучения, формирование нетерпимого отношения к коррупции в органах местного самоуправления муниципального района и подведомственных им </w:t>
            </w:r>
            <w:r w:rsidR="00426546">
              <w:rPr>
                <w:rFonts w:eastAsia="A"/>
                <w:sz w:val="28"/>
                <w:szCs w:val="28"/>
                <w:lang w:eastAsia="ar-SA"/>
              </w:rPr>
              <w:lastRenderedPageBreak/>
              <w:t>муниципальных предприятиях и учреждениях и привлечение институтов гражданского общества к антикоррупционной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5B0FB3" w:rsidRPr="005B0FB3" w:rsidRDefault="00426546" w:rsidP="005B0FB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>
              <w:rPr>
                <w:rFonts w:eastAsia="A"/>
                <w:sz w:val="28"/>
                <w:szCs w:val="28"/>
                <w:lang w:eastAsia="ar-SA"/>
              </w:rPr>
              <w:lastRenderedPageBreak/>
              <w:t>179,2</w:t>
            </w:r>
          </w:p>
        </w:tc>
        <w:tc>
          <w:tcPr>
            <w:tcW w:w="1417" w:type="dxa"/>
            <w:shd w:val="clear" w:color="auto" w:fill="auto"/>
          </w:tcPr>
          <w:p w:rsidR="005B0FB3" w:rsidRPr="005B0FB3" w:rsidRDefault="00B42705" w:rsidP="005B0FB3">
            <w:pPr>
              <w:widowControl w:val="0"/>
              <w:suppressAutoHyphens/>
              <w:autoSpaceDE w:val="0"/>
              <w:spacing w:line="360" w:lineRule="auto"/>
              <w:ind w:hanging="108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>
              <w:rPr>
                <w:rFonts w:eastAsia="A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B0FB3" w:rsidRPr="005B0FB3" w:rsidRDefault="00B42705" w:rsidP="005B0FB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>
              <w:rPr>
                <w:rFonts w:eastAsia="A"/>
                <w:sz w:val="28"/>
                <w:szCs w:val="28"/>
                <w:lang w:eastAsia="ar-SA"/>
              </w:rPr>
              <w:t>60</w:t>
            </w:r>
          </w:p>
        </w:tc>
      </w:tr>
      <w:tr w:rsidR="005B0FB3" w:rsidRPr="005B0FB3" w:rsidTr="002F0AFD">
        <w:tc>
          <w:tcPr>
            <w:tcW w:w="5245" w:type="dxa"/>
            <w:gridSpan w:val="2"/>
            <w:shd w:val="clear" w:color="auto" w:fill="auto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eastAsia="A"/>
                <w:sz w:val="28"/>
                <w:szCs w:val="28"/>
                <w:lang w:eastAsia="ar-SA"/>
              </w:rPr>
            </w:pPr>
            <w:r w:rsidRPr="005B0FB3">
              <w:rPr>
                <w:rFonts w:eastAsia="A"/>
                <w:sz w:val="28"/>
                <w:szCs w:val="28"/>
                <w:lang w:eastAsia="ar-SA"/>
              </w:rPr>
              <w:lastRenderedPageBreak/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5B0FB3" w:rsidRPr="005B0FB3" w:rsidRDefault="00426546" w:rsidP="005B0FB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>
              <w:rPr>
                <w:rFonts w:eastAsia="A"/>
                <w:sz w:val="28"/>
                <w:szCs w:val="28"/>
                <w:lang w:eastAsia="ar-SA"/>
              </w:rPr>
              <w:t>209,2</w:t>
            </w:r>
          </w:p>
        </w:tc>
        <w:tc>
          <w:tcPr>
            <w:tcW w:w="1417" w:type="dxa"/>
            <w:shd w:val="clear" w:color="auto" w:fill="auto"/>
          </w:tcPr>
          <w:p w:rsidR="005B0FB3" w:rsidRPr="005B0FB3" w:rsidRDefault="00B42705" w:rsidP="005B0FB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>
              <w:rPr>
                <w:rFonts w:eastAsia="A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5B0FB3" w:rsidRPr="005B0FB3" w:rsidRDefault="00B42705" w:rsidP="005B0FB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>
              <w:rPr>
                <w:rFonts w:eastAsia="A"/>
                <w:sz w:val="28"/>
                <w:szCs w:val="28"/>
                <w:lang w:eastAsia="ar-SA"/>
              </w:rPr>
              <w:t>70</w:t>
            </w:r>
          </w:p>
        </w:tc>
      </w:tr>
    </w:tbl>
    <w:p w:rsidR="005B0FB3" w:rsidRPr="005B0FB3" w:rsidRDefault="005B0FB3" w:rsidP="005B0FB3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559"/>
        <w:gridCol w:w="1560"/>
      </w:tblGrid>
      <w:tr w:rsidR="005B0FB3" w:rsidRPr="005B0FB3" w:rsidTr="00204E95">
        <w:trPr>
          <w:trHeight w:val="56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ind w:left="151"/>
              <w:rPr>
                <w:sz w:val="28"/>
                <w:szCs w:val="28"/>
              </w:rPr>
            </w:pPr>
            <w:r w:rsidRPr="005B0FB3">
              <w:rPr>
                <w:sz w:val="28"/>
                <w:szCs w:val="28"/>
              </w:rPr>
              <w:t xml:space="preserve">№ </w:t>
            </w:r>
            <w:r w:rsidRPr="005B0FB3">
              <w:rPr>
                <w:sz w:val="28"/>
                <w:szCs w:val="28"/>
              </w:rPr>
              <w:br/>
            </w:r>
            <w:proofErr w:type="gramStart"/>
            <w:r w:rsidRPr="005B0FB3">
              <w:rPr>
                <w:sz w:val="28"/>
                <w:szCs w:val="28"/>
              </w:rPr>
              <w:t>п</w:t>
            </w:r>
            <w:proofErr w:type="gramEnd"/>
            <w:r w:rsidRPr="005B0FB3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5B0FB3">
              <w:rPr>
                <w:sz w:val="28"/>
                <w:szCs w:val="28"/>
              </w:rPr>
              <w:t>Наименование индикаторов (показателей)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FB3" w:rsidRPr="005B0FB3" w:rsidRDefault="005B0FB3" w:rsidP="00B4270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5B0FB3">
              <w:rPr>
                <w:sz w:val="28"/>
                <w:szCs w:val="28"/>
              </w:rPr>
              <w:t>20</w:t>
            </w:r>
            <w:r w:rsidR="00B42705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FB3" w:rsidRPr="005B0FB3" w:rsidRDefault="005B0FB3" w:rsidP="00B4270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5B0FB3">
              <w:rPr>
                <w:sz w:val="28"/>
                <w:szCs w:val="28"/>
              </w:rPr>
              <w:t>20</w:t>
            </w:r>
            <w:r w:rsidR="00B42705">
              <w:rPr>
                <w:sz w:val="28"/>
                <w:szCs w:val="28"/>
              </w:rPr>
              <w:t>20</w:t>
            </w:r>
          </w:p>
        </w:tc>
      </w:tr>
      <w:tr w:rsidR="005B0FB3" w:rsidRPr="005B0FB3" w:rsidTr="00204E95">
        <w:trPr>
          <w:trHeight w:val="568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ind w:left="151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прогноз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 xml:space="preserve"> фактически</w:t>
            </w:r>
          </w:p>
        </w:tc>
      </w:tr>
      <w:tr w:rsidR="005B0FB3" w:rsidRPr="005B0FB3" w:rsidTr="00204E95">
        <w:trPr>
          <w:trHeight w:val="9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</w:rPr>
            </w:pPr>
            <w:r w:rsidRPr="005B0FB3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5B0FB3">
              <w:rPr>
                <w:sz w:val="28"/>
                <w:szCs w:val="28"/>
              </w:rPr>
              <w:t>Доля выполненных мероприятий, предусмотренных Программой к реализации в соответствующем году, от общего количества мероприятий</w:t>
            </w:r>
            <w:proofErr w:type="gramStart"/>
            <w:r w:rsidRPr="005B0FB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5B0FB3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5B0FB3">
              <w:rPr>
                <w:sz w:val="28"/>
                <w:szCs w:val="28"/>
              </w:rPr>
              <w:t>100</w:t>
            </w:r>
          </w:p>
        </w:tc>
      </w:tr>
      <w:tr w:rsidR="005B0FB3" w:rsidRPr="005B0FB3" w:rsidTr="00204E95">
        <w:trPr>
          <w:trHeight w:val="9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ind w:left="107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 xml:space="preserve">Доля проектов нормативных правовых актов муниципального района </w:t>
            </w:r>
            <w:proofErr w:type="gramStart"/>
            <w:r w:rsidRPr="005B0FB3">
              <w:rPr>
                <w:sz w:val="28"/>
                <w:szCs w:val="28"/>
              </w:rPr>
              <w:t>Красноярский</w:t>
            </w:r>
            <w:proofErr w:type="gramEnd"/>
            <w:r w:rsidRPr="005B0FB3">
              <w:rPr>
                <w:sz w:val="28"/>
                <w:szCs w:val="28"/>
              </w:rPr>
              <w:t>, прошедших антикоррупционную экспертизу, от общего количества нормативных правовых актов, принятых в отчетном периоде  (%);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100</w:t>
            </w:r>
          </w:p>
        </w:tc>
      </w:tr>
      <w:tr w:rsidR="005B0FB3" w:rsidRPr="005B0FB3" w:rsidTr="00204E95">
        <w:trPr>
          <w:trHeight w:val="8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ind w:left="122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9C024D">
            <w:pPr>
              <w:widowControl w:val="0"/>
              <w:suppressAutoHyphens/>
              <w:autoSpaceDE w:val="0"/>
              <w:ind w:left="100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5B0FB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Не выявлялись</w:t>
            </w:r>
          </w:p>
        </w:tc>
      </w:tr>
      <w:tr w:rsidR="005B0FB3" w:rsidRPr="005B0FB3" w:rsidTr="00204E95">
        <w:trPr>
          <w:trHeight w:val="10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9C024D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5B0FB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>100</w:t>
            </w:r>
          </w:p>
        </w:tc>
      </w:tr>
      <w:tr w:rsidR="005B0FB3" w:rsidRPr="005B0FB3" w:rsidTr="00204E95">
        <w:trPr>
          <w:trHeight w:val="10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426546" w:rsidP="005B0FB3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0FB3" w:rsidRPr="005B0FB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426546" w:rsidP="00426546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размещенных на официальном сайте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сведений о доходах, расходах имущественного характера муниципальных служащих и членов их семей от их общей численности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426546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B0FB3" w:rsidRPr="005B0FB3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426546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B0FB3" w:rsidRPr="005B0FB3">
              <w:rPr>
                <w:sz w:val="28"/>
                <w:szCs w:val="28"/>
              </w:rPr>
              <w:t>0</w:t>
            </w:r>
          </w:p>
        </w:tc>
      </w:tr>
      <w:tr w:rsidR="005B0FB3" w:rsidRPr="005B0FB3" w:rsidTr="00204E95">
        <w:trPr>
          <w:trHeight w:val="12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793F00" w:rsidP="005B0FB3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  <w:r w:rsidR="005B0FB3" w:rsidRPr="005B0FB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5B0FB3" w:rsidP="00793F00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</w:rPr>
              <w:t xml:space="preserve">Количество </w:t>
            </w:r>
            <w:r w:rsidR="00793F00">
              <w:rPr>
                <w:sz w:val="28"/>
                <w:szCs w:val="28"/>
              </w:rPr>
              <w:t xml:space="preserve">работников администрации муниципального района </w:t>
            </w:r>
            <w:proofErr w:type="gramStart"/>
            <w:r w:rsidR="00793F00">
              <w:rPr>
                <w:sz w:val="28"/>
                <w:szCs w:val="28"/>
              </w:rPr>
              <w:t>Красноярский</w:t>
            </w:r>
            <w:proofErr w:type="gramEnd"/>
            <w:r w:rsidR="00793F00">
              <w:rPr>
                <w:sz w:val="28"/>
                <w:szCs w:val="28"/>
              </w:rPr>
              <w:t xml:space="preserve"> Самарской области, подведомственных учреждений, прошедших обучение по вопросам противодействия коррупции (ед.)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793F00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793F00" w:rsidP="00B4270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  <w:r w:rsidR="00B42705">
              <w:rPr>
                <w:sz w:val="28"/>
                <w:szCs w:val="28"/>
              </w:rPr>
              <w:t>9</w:t>
            </w:r>
          </w:p>
        </w:tc>
      </w:tr>
      <w:tr w:rsidR="005B0FB3" w:rsidRPr="005B0FB3" w:rsidTr="00204E95">
        <w:trPr>
          <w:trHeight w:val="5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793F00" w:rsidP="005B0FB3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B0FB3" w:rsidRPr="005B0FB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793F00" w:rsidP="005B0FB3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  <w:lang w:eastAsia="ar-SA"/>
              </w:rPr>
            </w:pPr>
            <w:r w:rsidRPr="00793F00">
              <w:rPr>
                <w:sz w:val="28"/>
                <w:szCs w:val="28"/>
              </w:rPr>
              <w:t xml:space="preserve">Доля опубликованных нормативных правовых актов муниципального района </w:t>
            </w:r>
            <w:proofErr w:type="gramStart"/>
            <w:r w:rsidRPr="00793F00">
              <w:rPr>
                <w:sz w:val="28"/>
                <w:szCs w:val="28"/>
              </w:rPr>
              <w:t>Красноярский</w:t>
            </w:r>
            <w:proofErr w:type="gramEnd"/>
            <w:r w:rsidRPr="00793F00">
              <w:rPr>
                <w:sz w:val="28"/>
                <w:szCs w:val="28"/>
              </w:rPr>
              <w:t xml:space="preserve"> от общего количества нормативных правовых актов, принятых в отчетном периоде (%);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793F00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FB3" w:rsidRPr="005B0FB3" w:rsidRDefault="00793F00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5B0FB3" w:rsidRPr="005B0FB3" w:rsidTr="009C024D">
        <w:trPr>
          <w:trHeight w:val="9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FB3" w:rsidRPr="005B0FB3" w:rsidRDefault="00793F00" w:rsidP="005B0FB3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  <w:r w:rsidR="005B0FB3" w:rsidRPr="005B0FB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FB3" w:rsidRPr="005B0FB3" w:rsidRDefault="00793F00" w:rsidP="009C024D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материалов антикоррупционной направленности, размещенных в средствах массовой информации (ед.)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FB3" w:rsidRPr="005B0FB3" w:rsidRDefault="00793F00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FB3" w:rsidRPr="005B0FB3" w:rsidRDefault="007667C1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5B0FB3" w:rsidRPr="005B0FB3" w:rsidTr="0052587A">
        <w:trPr>
          <w:trHeight w:val="22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FB3" w:rsidRPr="005B0FB3" w:rsidRDefault="00793F00" w:rsidP="005B0FB3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B0FB3" w:rsidRPr="005B0FB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FB3" w:rsidRPr="005B0FB3" w:rsidRDefault="00793F00" w:rsidP="005B0FB3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</w:rPr>
            </w:pPr>
            <w:r w:rsidRPr="00793F00">
              <w:rPr>
                <w:sz w:val="28"/>
                <w:szCs w:val="28"/>
              </w:rPr>
              <w:t>Доля руководителей МУП ЖКХ, в отношении которых проведена проверка запретов, ограничений и обязанностей, установленных действующим законодательством в отношении руководителей муниципальных предприятий</w:t>
            </w:r>
            <w:proofErr w:type="gramStart"/>
            <w:r w:rsidRPr="00793F00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B0FB3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FB3" w:rsidRPr="005B0FB3" w:rsidRDefault="005B0FB3" w:rsidP="005B0FB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5B0FB3">
              <w:rPr>
                <w:sz w:val="28"/>
                <w:szCs w:val="28"/>
              </w:rPr>
              <w:t>100</w:t>
            </w:r>
          </w:p>
        </w:tc>
      </w:tr>
    </w:tbl>
    <w:p w:rsidR="0052587A" w:rsidRDefault="0052587A" w:rsidP="005B0FB3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</w:p>
    <w:p w:rsidR="005B0FB3" w:rsidRPr="005B0FB3" w:rsidRDefault="005B0FB3" w:rsidP="005B0FB3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(руководители структурных подразделений, должностные лица). </w:t>
      </w:r>
    </w:p>
    <w:p w:rsidR="005B0FB3" w:rsidRPr="005B0FB3" w:rsidRDefault="005B0FB3" w:rsidP="005B0FB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Фактические показатели в большинстве случаев соответствуют </w:t>
      </w:r>
      <w:proofErr w:type="gramStart"/>
      <w:r w:rsidRPr="005B0FB3">
        <w:rPr>
          <w:sz w:val="28"/>
          <w:szCs w:val="28"/>
        </w:rPr>
        <w:t>запланированным</w:t>
      </w:r>
      <w:proofErr w:type="gramEnd"/>
      <w:r w:rsidRPr="005B0FB3">
        <w:rPr>
          <w:sz w:val="28"/>
          <w:szCs w:val="28"/>
        </w:rPr>
        <w:t>.</w:t>
      </w:r>
    </w:p>
    <w:p w:rsidR="0017243C" w:rsidRPr="0017243C" w:rsidRDefault="0017243C" w:rsidP="0017243C">
      <w:pPr>
        <w:autoSpaceDE w:val="0"/>
        <w:spacing w:line="360" w:lineRule="auto"/>
        <w:ind w:firstLine="714"/>
        <w:jc w:val="both"/>
        <w:rPr>
          <w:bCs/>
          <w:sz w:val="28"/>
          <w:szCs w:val="28"/>
        </w:rPr>
      </w:pPr>
      <w:r w:rsidRPr="0017243C">
        <w:rPr>
          <w:bCs/>
          <w:sz w:val="28"/>
          <w:szCs w:val="28"/>
        </w:rPr>
        <w:t xml:space="preserve">Показатель «Количество муниципальных служащих, прошедших </w:t>
      </w:r>
      <w:proofErr w:type="gramStart"/>
      <w:r w:rsidRPr="0017243C">
        <w:rPr>
          <w:bCs/>
          <w:sz w:val="28"/>
          <w:szCs w:val="28"/>
        </w:rPr>
        <w:t>обучение по вопросам</w:t>
      </w:r>
      <w:proofErr w:type="gramEnd"/>
      <w:r w:rsidRPr="0017243C">
        <w:rPr>
          <w:bCs/>
          <w:sz w:val="28"/>
          <w:szCs w:val="28"/>
        </w:rPr>
        <w:t xml:space="preserve"> противодействия коррупци</w:t>
      </w:r>
      <w:r w:rsidR="00B42705">
        <w:rPr>
          <w:bCs/>
          <w:sz w:val="28"/>
          <w:szCs w:val="28"/>
        </w:rPr>
        <w:t xml:space="preserve">и» превысил запланированный на </w:t>
      </w:r>
      <w:r w:rsidR="00B42705" w:rsidRPr="00B42705">
        <w:rPr>
          <w:bCs/>
          <w:sz w:val="28"/>
          <w:szCs w:val="28"/>
        </w:rPr>
        <w:t>9</w:t>
      </w:r>
      <w:r w:rsidRPr="0017243C">
        <w:rPr>
          <w:bCs/>
          <w:sz w:val="28"/>
          <w:szCs w:val="28"/>
        </w:rPr>
        <w:t xml:space="preserve"> (внутренние причины).</w:t>
      </w:r>
    </w:p>
    <w:p w:rsidR="005B0FB3" w:rsidRPr="005B0FB3" w:rsidRDefault="005B0FB3" w:rsidP="005B0FB3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  <w:r w:rsidRPr="005B0FB3">
        <w:rPr>
          <w:sz w:val="28"/>
          <w:szCs w:val="28"/>
        </w:rPr>
        <w:t>Не исполненных мероприятий программы нет.</w:t>
      </w:r>
    </w:p>
    <w:p w:rsidR="00142C73" w:rsidRDefault="005B0FB3" w:rsidP="0052587A">
      <w:pPr>
        <w:autoSpaceDE w:val="0"/>
        <w:ind w:firstLine="741"/>
        <w:jc w:val="center"/>
        <w:rPr>
          <w:b/>
          <w:bCs/>
          <w:color w:val="FF0000"/>
          <w:sz w:val="28"/>
          <w:szCs w:val="28"/>
        </w:rPr>
      </w:pPr>
      <w:r w:rsidRPr="005B0FB3">
        <w:rPr>
          <w:b/>
          <w:bCs/>
          <w:color w:val="FF0000"/>
          <w:sz w:val="28"/>
          <w:szCs w:val="28"/>
        </w:rPr>
        <w:t xml:space="preserve"> </w:t>
      </w:r>
    </w:p>
    <w:p w:rsidR="00380F20" w:rsidRPr="007467D2" w:rsidRDefault="00380F20" w:rsidP="00380F20">
      <w:pPr>
        <w:jc w:val="both"/>
        <w:rPr>
          <w:sz w:val="28"/>
          <w:szCs w:val="28"/>
        </w:rPr>
      </w:pPr>
      <w:r w:rsidRPr="007467D2">
        <w:rPr>
          <w:sz w:val="28"/>
          <w:szCs w:val="28"/>
        </w:rPr>
        <w:t>Главный специалист,</w:t>
      </w:r>
    </w:p>
    <w:p w:rsidR="00380F20" w:rsidRPr="007467D2" w:rsidRDefault="00380F20" w:rsidP="00380F20">
      <w:pPr>
        <w:jc w:val="both"/>
        <w:rPr>
          <w:sz w:val="28"/>
          <w:szCs w:val="28"/>
        </w:rPr>
      </w:pPr>
      <w:r w:rsidRPr="007467D2">
        <w:rPr>
          <w:sz w:val="28"/>
          <w:szCs w:val="28"/>
        </w:rPr>
        <w:t>юрисконсульт юридического отдела,</w:t>
      </w:r>
    </w:p>
    <w:p w:rsidR="00380F20" w:rsidRPr="005D16D6" w:rsidRDefault="00380F20" w:rsidP="00380F20">
      <w:pPr>
        <w:jc w:val="both"/>
        <w:rPr>
          <w:sz w:val="28"/>
          <w:szCs w:val="28"/>
        </w:rPr>
      </w:pPr>
      <w:r w:rsidRPr="007467D2">
        <w:rPr>
          <w:sz w:val="28"/>
          <w:szCs w:val="28"/>
        </w:rPr>
        <w:t xml:space="preserve">секретарь комиссии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467D2">
        <w:rPr>
          <w:sz w:val="28"/>
          <w:szCs w:val="28"/>
        </w:rPr>
        <w:t xml:space="preserve">    </w:t>
      </w:r>
      <w:proofErr w:type="spellStart"/>
      <w:r w:rsidRPr="007467D2">
        <w:rPr>
          <w:sz w:val="28"/>
          <w:szCs w:val="28"/>
        </w:rPr>
        <w:t>Ю.В.Бореева</w:t>
      </w:r>
      <w:proofErr w:type="spellEnd"/>
    </w:p>
    <w:p w:rsidR="00DA79A8" w:rsidRPr="00DA79A8" w:rsidRDefault="00DA79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79A8" w:rsidRPr="00DA79A8" w:rsidSect="00201B4E">
      <w:headerReference w:type="default" r:id="rId9"/>
      <w:pgSz w:w="11906" w:h="16838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5D" w:rsidRDefault="000E735D" w:rsidP="00762433">
      <w:r>
        <w:separator/>
      </w:r>
    </w:p>
  </w:endnote>
  <w:endnote w:type="continuationSeparator" w:id="0">
    <w:p w:rsidR="000E735D" w:rsidRDefault="000E735D" w:rsidP="0076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5D" w:rsidRDefault="000E735D" w:rsidP="00762433">
      <w:r>
        <w:separator/>
      </w:r>
    </w:p>
  </w:footnote>
  <w:footnote w:type="continuationSeparator" w:id="0">
    <w:p w:rsidR="000E735D" w:rsidRDefault="000E735D" w:rsidP="0076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06066"/>
      <w:docPartObj>
        <w:docPartGallery w:val="Page Numbers (Top of Page)"/>
        <w:docPartUnique/>
      </w:docPartObj>
    </w:sdtPr>
    <w:sdtEndPr/>
    <w:sdtContent>
      <w:p w:rsidR="00B82193" w:rsidRDefault="003E15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A2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82193" w:rsidRDefault="00B821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A5A"/>
    <w:multiLevelType w:val="hybridMultilevel"/>
    <w:tmpl w:val="C07E5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4E37"/>
    <w:multiLevelType w:val="hybridMultilevel"/>
    <w:tmpl w:val="266E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021B"/>
    <w:multiLevelType w:val="hybridMultilevel"/>
    <w:tmpl w:val="093C99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E64"/>
    <w:rsid w:val="0000322E"/>
    <w:rsid w:val="00020B18"/>
    <w:rsid w:val="00031F77"/>
    <w:rsid w:val="0004129F"/>
    <w:rsid w:val="00041A6E"/>
    <w:rsid w:val="000445EF"/>
    <w:rsid w:val="0005302E"/>
    <w:rsid w:val="0006308C"/>
    <w:rsid w:val="00064802"/>
    <w:rsid w:val="00065A76"/>
    <w:rsid w:val="00066724"/>
    <w:rsid w:val="000707AB"/>
    <w:rsid w:val="00087ED8"/>
    <w:rsid w:val="00095007"/>
    <w:rsid w:val="000A119D"/>
    <w:rsid w:val="000D6759"/>
    <w:rsid w:val="000E735D"/>
    <w:rsid w:val="000F1749"/>
    <w:rsid w:val="000F68EE"/>
    <w:rsid w:val="00116B39"/>
    <w:rsid w:val="001221AA"/>
    <w:rsid w:val="00142C73"/>
    <w:rsid w:val="00143F7D"/>
    <w:rsid w:val="00152D4D"/>
    <w:rsid w:val="001674F6"/>
    <w:rsid w:val="0017243C"/>
    <w:rsid w:val="001921F7"/>
    <w:rsid w:val="001A4129"/>
    <w:rsid w:val="001A4E6A"/>
    <w:rsid w:val="001B66B3"/>
    <w:rsid w:val="001C7230"/>
    <w:rsid w:val="001D6755"/>
    <w:rsid w:val="001F3F93"/>
    <w:rsid w:val="00201B4E"/>
    <w:rsid w:val="00201BF6"/>
    <w:rsid w:val="00204E95"/>
    <w:rsid w:val="002136B7"/>
    <w:rsid w:val="002253F5"/>
    <w:rsid w:val="00227E0B"/>
    <w:rsid w:val="002516B9"/>
    <w:rsid w:val="00272204"/>
    <w:rsid w:val="0027573E"/>
    <w:rsid w:val="00275C3F"/>
    <w:rsid w:val="00285595"/>
    <w:rsid w:val="00287EF6"/>
    <w:rsid w:val="00295E24"/>
    <w:rsid w:val="00296717"/>
    <w:rsid w:val="002B1E61"/>
    <w:rsid w:val="002E68E8"/>
    <w:rsid w:val="002F0AFD"/>
    <w:rsid w:val="002F3D86"/>
    <w:rsid w:val="002F6343"/>
    <w:rsid w:val="00307C1B"/>
    <w:rsid w:val="003117F3"/>
    <w:rsid w:val="00342259"/>
    <w:rsid w:val="00344598"/>
    <w:rsid w:val="00354A26"/>
    <w:rsid w:val="003769F6"/>
    <w:rsid w:val="00380F20"/>
    <w:rsid w:val="003B3F78"/>
    <w:rsid w:val="003D0367"/>
    <w:rsid w:val="003E15D3"/>
    <w:rsid w:val="00405A3D"/>
    <w:rsid w:val="00426546"/>
    <w:rsid w:val="00445816"/>
    <w:rsid w:val="00453F84"/>
    <w:rsid w:val="00454510"/>
    <w:rsid w:val="00467434"/>
    <w:rsid w:val="00482890"/>
    <w:rsid w:val="0048503C"/>
    <w:rsid w:val="00485043"/>
    <w:rsid w:val="004C047B"/>
    <w:rsid w:val="004C18D7"/>
    <w:rsid w:val="004C7A8D"/>
    <w:rsid w:val="004D0A5F"/>
    <w:rsid w:val="004F6F64"/>
    <w:rsid w:val="00503903"/>
    <w:rsid w:val="00514EFF"/>
    <w:rsid w:val="00525422"/>
    <w:rsid w:val="0052587A"/>
    <w:rsid w:val="005361E1"/>
    <w:rsid w:val="00546AF5"/>
    <w:rsid w:val="0055502C"/>
    <w:rsid w:val="00564CFE"/>
    <w:rsid w:val="00566E6C"/>
    <w:rsid w:val="00575D08"/>
    <w:rsid w:val="005772F0"/>
    <w:rsid w:val="00577B40"/>
    <w:rsid w:val="0058795C"/>
    <w:rsid w:val="005B0FB3"/>
    <w:rsid w:val="005B1DF7"/>
    <w:rsid w:val="005B62DA"/>
    <w:rsid w:val="005F300F"/>
    <w:rsid w:val="00614570"/>
    <w:rsid w:val="00636656"/>
    <w:rsid w:val="00655612"/>
    <w:rsid w:val="006723B0"/>
    <w:rsid w:val="00682F9F"/>
    <w:rsid w:val="006A2B04"/>
    <w:rsid w:val="006A3FE2"/>
    <w:rsid w:val="006A6849"/>
    <w:rsid w:val="006B3A82"/>
    <w:rsid w:val="006B7FF7"/>
    <w:rsid w:val="006C768E"/>
    <w:rsid w:val="006D6D7A"/>
    <w:rsid w:val="006E5C4A"/>
    <w:rsid w:val="006F59DF"/>
    <w:rsid w:val="006F60D0"/>
    <w:rsid w:val="006F6ADC"/>
    <w:rsid w:val="007323E1"/>
    <w:rsid w:val="007416EA"/>
    <w:rsid w:val="007515FF"/>
    <w:rsid w:val="00762433"/>
    <w:rsid w:val="00765025"/>
    <w:rsid w:val="007667C1"/>
    <w:rsid w:val="00772507"/>
    <w:rsid w:val="00793F00"/>
    <w:rsid w:val="0079709E"/>
    <w:rsid w:val="007D2D4D"/>
    <w:rsid w:val="007D77F8"/>
    <w:rsid w:val="00806296"/>
    <w:rsid w:val="00820B5B"/>
    <w:rsid w:val="00824FE7"/>
    <w:rsid w:val="008264B2"/>
    <w:rsid w:val="008505B2"/>
    <w:rsid w:val="00856F9C"/>
    <w:rsid w:val="008612B3"/>
    <w:rsid w:val="00876468"/>
    <w:rsid w:val="00880CFC"/>
    <w:rsid w:val="008839DB"/>
    <w:rsid w:val="008A2353"/>
    <w:rsid w:val="008A4DB1"/>
    <w:rsid w:val="008D2010"/>
    <w:rsid w:val="008E7EE9"/>
    <w:rsid w:val="008F26E1"/>
    <w:rsid w:val="008F6813"/>
    <w:rsid w:val="009125E5"/>
    <w:rsid w:val="00924861"/>
    <w:rsid w:val="009333AA"/>
    <w:rsid w:val="00942089"/>
    <w:rsid w:val="00953A41"/>
    <w:rsid w:val="00955A2A"/>
    <w:rsid w:val="00962FA2"/>
    <w:rsid w:val="009777BD"/>
    <w:rsid w:val="009B0963"/>
    <w:rsid w:val="009B55DA"/>
    <w:rsid w:val="009C024D"/>
    <w:rsid w:val="009E240C"/>
    <w:rsid w:val="009F6C0C"/>
    <w:rsid w:val="00A068DE"/>
    <w:rsid w:val="00A15E08"/>
    <w:rsid w:val="00A23E9C"/>
    <w:rsid w:val="00A35C74"/>
    <w:rsid w:val="00A4498D"/>
    <w:rsid w:val="00A45064"/>
    <w:rsid w:val="00A84A7D"/>
    <w:rsid w:val="00A873BE"/>
    <w:rsid w:val="00A97438"/>
    <w:rsid w:val="00AC269B"/>
    <w:rsid w:val="00AC2B95"/>
    <w:rsid w:val="00AD4B94"/>
    <w:rsid w:val="00AE3DE9"/>
    <w:rsid w:val="00B02A3F"/>
    <w:rsid w:val="00B42705"/>
    <w:rsid w:val="00B45001"/>
    <w:rsid w:val="00B72A9B"/>
    <w:rsid w:val="00B81308"/>
    <w:rsid w:val="00B82193"/>
    <w:rsid w:val="00BA602D"/>
    <w:rsid w:val="00BC3291"/>
    <w:rsid w:val="00BC3AAD"/>
    <w:rsid w:val="00BD3662"/>
    <w:rsid w:val="00BE3EC0"/>
    <w:rsid w:val="00BE6132"/>
    <w:rsid w:val="00C068DC"/>
    <w:rsid w:val="00C347A1"/>
    <w:rsid w:val="00C41008"/>
    <w:rsid w:val="00C46C53"/>
    <w:rsid w:val="00C50B26"/>
    <w:rsid w:val="00C578FA"/>
    <w:rsid w:val="00C65F4E"/>
    <w:rsid w:val="00C762A5"/>
    <w:rsid w:val="00C81C5A"/>
    <w:rsid w:val="00C86540"/>
    <w:rsid w:val="00CA463F"/>
    <w:rsid w:val="00CB01F9"/>
    <w:rsid w:val="00CB3F3C"/>
    <w:rsid w:val="00CD7E8B"/>
    <w:rsid w:val="00CE41DA"/>
    <w:rsid w:val="00CE6857"/>
    <w:rsid w:val="00CF2079"/>
    <w:rsid w:val="00CF58B2"/>
    <w:rsid w:val="00CF5955"/>
    <w:rsid w:val="00D037CC"/>
    <w:rsid w:val="00D04552"/>
    <w:rsid w:val="00D045A7"/>
    <w:rsid w:val="00D4223C"/>
    <w:rsid w:val="00D5530A"/>
    <w:rsid w:val="00D56C7B"/>
    <w:rsid w:val="00D62980"/>
    <w:rsid w:val="00D7371B"/>
    <w:rsid w:val="00D865FC"/>
    <w:rsid w:val="00D94698"/>
    <w:rsid w:val="00DA3C0D"/>
    <w:rsid w:val="00DA5E85"/>
    <w:rsid w:val="00DA79A8"/>
    <w:rsid w:val="00DC0B1F"/>
    <w:rsid w:val="00DE448C"/>
    <w:rsid w:val="00E112B6"/>
    <w:rsid w:val="00E15B44"/>
    <w:rsid w:val="00E15C36"/>
    <w:rsid w:val="00E17DFC"/>
    <w:rsid w:val="00E2063F"/>
    <w:rsid w:val="00E2356A"/>
    <w:rsid w:val="00E31DE8"/>
    <w:rsid w:val="00E41414"/>
    <w:rsid w:val="00E5414B"/>
    <w:rsid w:val="00E54E94"/>
    <w:rsid w:val="00E623FA"/>
    <w:rsid w:val="00E65E64"/>
    <w:rsid w:val="00E90D78"/>
    <w:rsid w:val="00E95567"/>
    <w:rsid w:val="00E95FFE"/>
    <w:rsid w:val="00EB2217"/>
    <w:rsid w:val="00EC01F9"/>
    <w:rsid w:val="00F00191"/>
    <w:rsid w:val="00F0211A"/>
    <w:rsid w:val="00F040E0"/>
    <w:rsid w:val="00F11173"/>
    <w:rsid w:val="00F15D54"/>
    <w:rsid w:val="00F22DF5"/>
    <w:rsid w:val="00F24CEB"/>
    <w:rsid w:val="00F25C46"/>
    <w:rsid w:val="00F46633"/>
    <w:rsid w:val="00F608A3"/>
    <w:rsid w:val="00F76D3F"/>
    <w:rsid w:val="00F87CE1"/>
    <w:rsid w:val="00F87E29"/>
    <w:rsid w:val="00F95572"/>
    <w:rsid w:val="00FA012E"/>
    <w:rsid w:val="00FA2B06"/>
    <w:rsid w:val="00FC1DF6"/>
    <w:rsid w:val="00FC7EB7"/>
    <w:rsid w:val="00FD13DD"/>
    <w:rsid w:val="00FD609A"/>
    <w:rsid w:val="00FE555E"/>
    <w:rsid w:val="00FF2C6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F76D3F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F76D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5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24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2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F76D3F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F76D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5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24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2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5996-F80F-4647-AAF9-E1527149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5148</Words>
  <Characters>29348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104</cp:revision>
  <cp:lastPrinted>2020-12-28T10:24:00Z</cp:lastPrinted>
  <dcterms:created xsi:type="dcterms:W3CDTF">2020-12-17T03:49:00Z</dcterms:created>
  <dcterms:modified xsi:type="dcterms:W3CDTF">2021-01-19T09:53:00Z</dcterms:modified>
</cp:coreProperties>
</file>