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CF" w:rsidRDefault="007547CF" w:rsidP="007547CF">
      <w:pPr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DB741D" wp14:editId="36024298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</w:t>
      </w:r>
    </w:p>
    <w:p w:rsidR="007547CF" w:rsidRDefault="007547CF" w:rsidP="00754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47CF" w:rsidRDefault="007547CF" w:rsidP="0075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АДМИНИСТРАЦИЯ</w:t>
      </w: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КРАСНОЯРСКИЙ</w:t>
      </w:r>
      <w:proofErr w:type="gramEnd"/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САМАРСКОЙ ОБЛАСТИ</w:t>
      </w:r>
    </w:p>
    <w:p w:rsidR="007547CF" w:rsidRDefault="007547CF" w:rsidP="007547C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</w:p>
    <w:p w:rsidR="007547CF" w:rsidRDefault="007547CF" w:rsidP="007547C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4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44"/>
          <w:szCs w:val="20"/>
          <w:lang w:eastAsia="ar-SA"/>
        </w:rPr>
        <w:t>ПОСТАНОВЛЕНИЕ</w:t>
      </w: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от _____________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№ ______</w:t>
      </w: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Порядка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предоставления субсидий гражданам, ведущим личное подсобное хозяйство на территории муниципального района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547CF" w:rsidRDefault="007547CF" w:rsidP="007547C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FC194B1" wp14:editId="10720B1E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решением Собрания представителей муниципального района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 от 14.05.2015  № 20-СП, постановлением Правительства Самарской области от 11.03.2024 № 139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прилагаемый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</w:t>
      </w:r>
    </w:p>
    <w:p w:rsidR="007547CF" w:rsidRDefault="007547CF" w:rsidP="00754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Признать утратившими силу:</w:t>
      </w:r>
    </w:p>
    <w:p w:rsidR="007547CF" w:rsidRDefault="007547CF" w:rsidP="007547CF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постановление администрации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 от 28.03.2023 № 87 «Об утверждении Порядка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администрации муниципального района Красноярский Самарской области от 01.06.2023 № 149 «О внесении изменений в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</w:t>
      </w:r>
      <w:proofErr w:type="gramEnd"/>
    </w:p>
    <w:p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экономике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Самохвалова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Р.П.</w:t>
      </w:r>
    </w:p>
    <w:p w:rsidR="007547CF" w:rsidRDefault="007547CF" w:rsidP="007547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Опубликовать настоящее постановление в газете «Красноярский вестник»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4. Настоящее постановление вступает в силу со дня его официального опубликования.</w:t>
      </w:r>
    </w:p>
    <w:p w:rsidR="007547CF" w:rsidRDefault="007547CF" w:rsidP="007547C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547CF" w:rsidRDefault="007547CF" w:rsidP="007547C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Ю.А.Горяинов</w:t>
      </w:r>
      <w:proofErr w:type="spellEnd"/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tabs>
          <w:tab w:val="left" w:pos="27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2-11-28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10103" w:rsidRPr="00214E37" w:rsidTr="00E94EB9">
        <w:tc>
          <w:tcPr>
            <w:tcW w:w="4928" w:type="dxa"/>
          </w:tcPr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 w:rsidRPr="00214E3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E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214E37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214E37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t>от ___________ № _____</w:t>
            </w:r>
          </w:p>
        </w:tc>
      </w:tr>
    </w:tbl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гражданам, ведущим </w:t>
      </w:r>
      <w:proofErr w:type="gramStart"/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личное</w:t>
      </w:r>
      <w:proofErr w:type="gramEnd"/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подсобное хозяйство на территории муниципального района </w:t>
      </w:r>
      <w:proofErr w:type="gramStart"/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1. Общие положения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14E37">
        <w:rPr>
          <w:rFonts w:ascii="Times New Roman" w:hAnsi="Times New Roman"/>
          <w:sz w:val="28"/>
          <w:szCs w:val="28"/>
        </w:rPr>
        <w:t>Настоящий Порядок устанавливает механизм предоставления за счет поступающих в бюджет муниципального района Красноярский Самарской области средств из бюджета Самарской области субсидий гражданам, ведущим личное подсобное хозяйство на территории муниципального района Красноярский 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соответственно – коровы</w:t>
      </w:r>
      <w:proofErr w:type="gramEnd"/>
      <w:r w:rsidRPr="00214E37">
        <w:rPr>
          <w:rFonts w:ascii="Times New Roman" w:hAnsi="Times New Roman"/>
          <w:sz w:val="28"/>
          <w:szCs w:val="28"/>
        </w:rPr>
        <w:t xml:space="preserve">, субвенции).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области», утвержденной постановлением Правительства Самарской области от 14.11.2013 № 624, </w:t>
      </w:r>
      <w:r w:rsidRPr="00214E37">
        <w:rPr>
          <w:rFonts w:ascii="Times New Roman" w:hAnsi="Times New Roman"/>
          <w:bCs/>
          <w:sz w:val="28"/>
          <w:szCs w:val="28"/>
        </w:rPr>
        <w:t xml:space="preserve">Закона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</w:t>
      </w:r>
      <w:r w:rsidRPr="00214E37">
        <w:rPr>
          <w:rFonts w:ascii="Times New Roman" w:hAnsi="Times New Roman"/>
          <w:bCs/>
          <w:sz w:val="28"/>
          <w:szCs w:val="28"/>
        </w:rPr>
        <w:lastRenderedPageBreak/>
        <w:t>производства»,</w:t>
      </w:r>
      <w:r w:rsidRPr="00214E37">
        <w:rPr>
          <w:rFonts w:ascii="Times New Roman" w:hAnsi="Times New Roman"/>
          <w:sz w:val="28"/>
          <w:szCs w:val="28"/>
        </w:rPr>
        <w:t xml:space="preserve"> </w:t>
      </w:r>
      <w:r w:rsidRPr="00214E37">
        <w:rPr>
          <w:rFonts w:ascii="Times New Roman" w:hAnsi="Times New Roman"/>
          <w:bCs/>
          <w:sz w:val="28"/>
          <w:szCs w:val="28"/>
        </w:rPr>
        <w:t>в соответствии с Порядком расходования субвенций, предоставляемых</w:t>
      </w:r>
      <w:proofErr w:type="gramEnd"/>
      <w:r w:rsidRPr="00214E3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4E37">
        <w:rPr>
          <w:rFonts w:ascii="Times New Roman" w:hAnsi="Times New Roman"/>
          <w:bCs/>
          <w:sz w:val="28"/>
          <w:szCs w:val="28"/>
        </w:rPr>
        <w:t>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proofErr w:type="gramEnd"/>
      <w:r w:rsidRPr="00214E37">
        <w:rPr>
          <w:rFonts w:ascii="Times New Roman" w:hAnsi="Times New Roman"/>
          <w:bCs/>
          <w:sz w:val="28"/>
          <w:szCs w:val="28"/>
        </w:rPr>
        <w:t xml:space="preserve"> (далее - субвенции), утверждённым постановлением Правительства Самарской области  от 19.02.2013  №44 </w:t>
      </w:r>
      <w:r w:rsidRPr="00214E37">
        <w:rPr>
          <w:rFonts w:ascii="Times New Roman" w:hAnsi="Times New Roman"/>
          <w:sz w:val="28"/>
          <w:szCs w:val="28"/>
        </w:rPr>
        <w:t>«О мерах, направленных на реализацию переданных органам местного самоуправления на территории  Самарской области отдельных государственных полномочий по поддержке сельскохозяйственного производства».</w:t>
      </w:r>
    </w:p>
    <w:p w:rsidR="00E10103" w:rsidRPr="00214E37" w:rsidRDefault="00E10103" w:rsidP="00E10103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14E37">
        <w:rPr>
          <w:rFonts w:ascii="Times New Roman" w:hAnsi="Times New Roman"/>
          <w:sz w:val="28"/>
          <w:szCs w:val="28"/>
        </w:rPr>
        <w:t>Субсидии предоставляются в соответствии со сводной бюджетной росписью муниципального района Красноярский Самарской области на соответствующий финансовый год в пределах лимитов бюджетных обязательств, доведенных в установленном порядке до МКУ – Управление сельского хозяйства администрации муниципального района Красноярский Самарской области (далее – управление).</w:t>
      </w:r>
      <w:proofErr w:type="gramEnd"/>
    </w:p>
    <w:p w:rsidR="00E10103" w:rsidRPr="00214E37" w:rsidRDefault="00E10103" w:rsidP="00E1010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E6594">
        <w:rPr>
          <w:rFonts w:ascii="Times New Roman" w:hAnsi="Times New Roman"/>
          <w:sz w:val="28"/>
          <w:szCs w:val="28"/>
        </w:rPr>
        <w:t>4</w:t>
      </w:r>
      <w:r w:rsidRPr="00214E37">
        <w:rPr>
          <w:rFonts w:ascii="Times New Roman" w:hAnsi="Times New Roman"/>
          <w:sz w:val="28"/>
          <w:szCs w:val="28"/>
        </w:rPr>
        <w:t>. Субсидии предоставляются за счет и в пределах субвенций.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3"/>
      <w:bookmarkEnd w:id="0"/>
      <w:r w:rsidRPr="00214E37">
        <w:rPr>
          <w:rFonts w:ascii="Times New Roman" w:hAnsi="Times New Roman"/>
          <w:sz w:val="28"/>
          <w:szCs w:val="28"/>
        </w:rPr>
        <w:t>2. Предоставление субсидий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/>
          <w:sz w:val="12"/>
          <w:szCs w:val="12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45"/>
      <w:bookmarkEnd w:id="1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Субсидии предоставляются Администрацией  муниципального района Красноярский Самарской области (далее – администрация) в лице управления за счет и в пределах субвенций на безвозмездной и безвозвратной основе посредством проведения отбора путем запроса предложений следующей категории – гражданам, ведущим личное подсобное хозяйство на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территории муниципального района Красноярский Самарской области (далее соответственно – отбор, участники отбора), в целях возмещения затрат, понесенных участниками отбора в предыдущем и (или</w:t>
      </w:r>
      <w:proofErr w:type="gram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>текущем</w:t>
      </w:r>
      <w:proofErr w:type="gram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финансовых годах на содержание коров.</w:t>
      </w:r>
    </w:p>
    <w:p w:rsidR="00E10103" w:rsidRPr="00214E37" w:rsidRDefault="00E10103" w:rsidP="00E10103">
      <w:pPr>
        <w:autoSpaceDE w:val="0"/>
        <w:autoSpaceDN w:val="0"/>
        <w:adjustRightInd w:val="0"/>
        <w:spacing w:before="200"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2.2. Субсидии предоставляются участникам отбора, соответствующим на дату обращения в управление для предоставления субсидий следующим требованиям: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не имеют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 </w:t>
      </w:r>
      <w:proofErr w:type="gramEnd"/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в пункте 2.17 настоящего Порядка; 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зарегистрированы в </w:t>
      </w:r>
      <w:proofErr w:type="spellStart"/>
      <w:r w:rsidRPr="00214E37">
        <w:rPr>
          <w:rFonts w:ascii="Times New Roman" w:hAnsi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книге для учета личного подсобного хозяйства;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имеют в наличии поголовье коров, заявленных к субсидированию, численностью не выше поголовья коров, в отношении которых государственной ветеринарной службой в текущем финансовом году проведены необходимые ветеринарно-профилактические мероприятия;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имеют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органы местного самоуправления для получения субсидии;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(карантин);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находятся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>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не являются иностранными агентами в соответствии с Федеральным законом «О </w:t>
      </w: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деятельностью лиц, находящихся под иностранным влиянием».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требованиям, указанным в абзацах втором, пятом, седьмом настоящего пункта, подтверждается информацией, полученной управлением в рамках взаимодействия с органами исполнительной власти Самарской области.  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Соответствие требованию, указанному в абзаце третьем настоящего пункта, подтверждается информацией, полученной в рамках деятельности администрации.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требованиям, указанным в абзаце четвертом, шестом настоящего пункта, подтверждается документом, указанным в абзаце четвертом пункта 2.6 настоящего Порядка. 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Соответствие требованиям, указанным в абзацах восьмом, девятом настоящего пункта, подтверждается информацией, полученной на официальном сайте Федеральной службы по финансовому мониторингу (</w:t>
      </w:r>
      <w:proofErr w:type="spellStart"/>
      <w:r w:rsidRPr="00214E37">
        <w:rPr>
          <w:rFonts w:ascii="Times New Roman" w:hAnsi="Times New Roman"/>
          <w:color w:val="000000" w:themeColor="text1"/>
          <w:sz w:val="28"/>
          <w:szCs w:val="28"/>
        </w:rPr>
        <w:t>Росфинмониторинг</w:t>
      </w:r>
      <w:proofErr w:type="spell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) в информационно-телекоммуникационной сети Интернет по адресу: </w:t>
      </w:r>
      <w:hyperlink r:id="rId9" w:history="1">
        <w:r w:rsidRPr="00214E37">
          <w:rPr>
            <w:rFonts w:ascii="Times New Roman" w:hAnsi="Times New Roman"/>
            <w:color w:val="000000" w:themeColor="text1"/>
            <w:sz w:val="28"/>
            <w:szCs w:val="28"/>
          </w:rPr>
          <w:t>https://www.fedsfm.ru</w:t>
        </w:r>
      </w:hyperlink>
      <w:r w:rsidRPr="00214E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требованию, указанному в абзаце десятом настоящего пункта, подтверждается информацией, полученной на официальном сайте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Министерства юстиции Российской Федерации в информационно-телекоммуникационной сети Интернет по адресу: https://minjust.gov.ru. 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2.3. Информация о субсидии размещается на едином портале           бюджетной системы Российской Федерации в информационно-телекоммуникационной сети Интернет (далее – единый портал) (в разделе единого портала) в порядке, установленном Министерством финансов Российской Федерации. 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14E37">
        <w:rPr>
          <w:rFonts w:ascii="Times New Roman" w:hAnsi="Times New Roman"/>
          <w:bCs/>
          <w:sz w:val="28"/>
          <w:szCs w:val="28"/>
        </w:rPr>
        <w:t xml:space="preserve">2.4. </w:t>
      </w:r>
      <w:proofErr w:type="gramStart"/>
      <w:r w:rsidRPr="00214E37">
        <w:rPr>
          <w:rFonts w:ascii="Times New Roman" w:hAnsi="Times New Roman"/>
          <w:bCs/>
          <w:sz w:val="28"/>
          <w:szCs w:val="28"/>
        </w:rPr>
        <w:t>В целях проведения отбора управление размещает на официальном сайте администрации (</w:t>
      </w:r>
      <w:r w:rsidRPr="00214E37">
        <w:rPr>
          <w:rFonts w:ascii="Times New Roman" w:hAnsi="Times New Roman"/>
          <w:bCs/>
          <w:sz w:val="28"/>
          <w:szCs w:val="28"/>
          <w:lang w:val="en-US"/>
        </w:rPr>
        <w:t>https</w:t>
      </w:r>
      <w:r w:rsidRPr="00214E37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214E37">
        <w:rPr>
          <w:rFonts w:ascii="Times New Roman" w:hAnsi="Times New Roman"/>
          <w:bCs/>
          <w:sz w:val="28"/>
          <w:szCs w:val="28"/>
          <w:lang w:val="en-US"/>
        </w:rPr>
        <w:t>kryaradm</w:t>
      </w:r>
      <w:proofErr w:type="spellEnd"/>
      <w:r w:rsidRPr="00214E3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14E3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14E37">
        <w:rPr>
          <w:rFonts w:ascii="Times New Roman" w:hAnsi="Times New Roman"/>
          <w:bCs/>
          <w:sz w:val="28"/>
          <w:szCs w:val="28"/>
        </w:rPr>
        <w:t xml:space="preserve">) объявление о проведении отбора и на едином портале указатель страницы официального сайта администрации, содержащей объявление о проведении отбора, не менее чем </w:t>
      </w:r>
      <w:r w:rsidRPr="00214E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1 рабочий день </w:t>
      </w:r>
      <w:r w:rsidRPr="00214E37">
        <w:rPr>
          <w:rFonts w:ascii="Times New Roman" w:hAnsi="Times New Roman"/>
          <w:bCs/>
          <w:sz w:val="28"/>
          <w:szCs w:val="28"/>
        </w:rPr>
        <w:t>до даты начала приема заявок на участие в отборе по форме согласно приложению 1 к настоящему Порядку (далее – заявка), представляемых участниками отбора.</w:t>
      </w:r>
      <w:proofErr w:type="gramEnd"/>
    </w:p>
    <w:p w:rsidR="00E10103" w:rsidRPr="00214E37" w:rsidRDefault="00E10103" w:rsidP="00E10103">
      <w:pPr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2.5. В объявлении о проведении отбора указывается следующая информация:  </w:t>
      </w:r>
    </w:p>
    <w:p w:rsidR="00E10103" w:rsidRPr="00214E37" w:rsidRDefault="00E10103" w:rsidP="00E10103">
      <w:pPr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срок проведения отбора, при этом дата окончания приема предложений (заявок) участников отбора не может быть ранее 10-го календарного дня, следующего за днем размещения объявления о проведении отбора;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место нахождения, почтовый адрес, адрес электронной почты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субсидии, указанный в пункте 2.31 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доменное имя и (или) указатель страниц сайта в информационно-телекоммуникационной сети Интернет, на котором обеспечивается проведение отбора; 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категории отбора;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порядок подачи заявок на участие в отборе и требования, предъявляемые к форме и содержанию заявок, подаваемых участниками отбора; 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порядок отзыва заявок, порядок возврата заявок, </w:t>
      </w: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>определяющий</w:t>
      </w:r>
      <w:proofErr w:type="gram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основания для возврата заявок участникам отбора, порядок внесения изменений в заявки; 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правила рассмотрения и оценки заявок в соответствии с пунктами </w:t>
      </w:r>
      <w:r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– 2.16</w:t>
      </w:r>
      <w:r w:rsidRPr="00214E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участнику отбора, прошедшему отбор, а также предельное количество участников отбора, прошедших отбор;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срок, в течение которого прошедшие отбор участники отбора должны подписать соглашение о предоставлении субсидии (далее – соглашение) в соответствии с пунктом 2.22 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условия признания прошедшего отбор участника отбора </w:t>
      </w: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>уклонившимся</w:t>
      </w:r>
      <w:proofErr w:type="gram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от заключения соглашения;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дата размещения на официальном сайте администрации результатов отбора, а также на едином портале указателя страницы официального сайта администрации, содержащей результаты отбора, которая не может быть позднее 14-го календарного дня, следующего за днем определения участника отбора, прошедшего отбор.</w:t>
      </w:r>
    </w:p>
    <w:p w:rsidR="00E10103" w:rsidRPr="00214E37" w:rsidRDefault="00E10103" w:rsidP="00E10103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2.6. В целях участия в отборе для получения субсидий участники      отбора представляют в управление следующие документы:</w:t>
      </w:r>
    </w:p>
    <w:p w:rsidR="00E10103" w:rsidRPr="00214E37" w:rsidRDefault="00E10103" w:rsidP="00E10103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заявка;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справка-расчет для предоставления субсидии по форме согласно приложению 2 к настоящему Порядку (далее – справка-расчет); </w:t>
      </w:r>
    </w:p>
    <w:p w:rsidR="00E10103" w:rsidRPr="00214E37" w:rsidRDefault="00E10103" w:rsidP="00E10103">
      <w:pPr>
        <w:spacing w:before="200"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выписка из </w:t>
      </w:r>
      <w:proofErr w:type="spellStart"/>
      <w:r w:rsidRPr="00214E37">
        <w:rPr>
          <w:rFonts w:ascii="Times New Roman" w:hAnsi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книги для учета личного подсобного хозяйства, подтверждающая наличие поголовья сельскохозяйственных животных по состоянию на 1-е число месяца обращения участника отбора в управление для получения субсидии;</w:t>
      </w:r>
    </w:p>
    <w:p w:rsidR="00E10103" w:rsidRPr="00214E37" w:rsidRDefault="00E10103" w:rsidP="00E10103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E37">
        <w:rPr>
          <w:rFonts w:ascii="Times New Roman" w:hAnsi="Times New Roman"/>
          <w:sz w:val="28"/>
          <w:szCs w:val="28"/>
        </w:rPr>
        <w:t xml:space="preserve">документы, подтверждающие фактически понесенные в предыдущем и (или) текущем финансовых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    </w:t>
      </w:r>
      <w:proofErr w:type="gramEnd"/>
    </w:p>
    <w:p w:rsidR="00E10103" w:rsidRPr="00214E37" w:rsidRDefault="00E10103" w:rsidP="00E10103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документ</w:t>
      </w:r>
      <w:r w:rsidRPr="00214E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4E37">
        <w:rPr>
          <w:rFonts w:ascii="Times New Roman" w:hAnsi="Times New Roman"/>
          <w:sz w:val="28"/>
          <w:szCs w:val="28"/>
        </w:rPr>
        <w:t>с указанием платежных реквизитов участника отбора.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2.7. В случае осуществления участником отбора деятельности на     территории городского поселения муниципального района </w:t>
      </w:r>
      <w:proofErr w:type="gramStart"/>
      <w:r w:rsidRPr="00214E37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214E37">
        <w:rPr>
          <w:rFonts w:ascii="Times New Roman" w:hAnsi="Times New Roman"/>
          <w:sz w:val="28"/>
          <w:szCs w:val="28"/>
        </w:rPr>
        <w:t xml:space="preserve"> Самарской области, документы, указанные в пункте 2.6 настоящего Порядка, представляются участником отбора в управление согласно приложению 3 к настоящему Порядку.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2.8. Управление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управления (далее – </w:t>
      </w:r>
      <w:r w:rsidRPr="00214E37">
        <w:rPr>
          <w:rFonts w:ascii="Times New Roman" w:hAnsi="Times New Roman"/>
          <w:sz w:val="28"/>
          <w:szCs w:val="28"/>
        </w:rPr>
        <w:lastRenderedPageBreak/>
        <w:t xml:space="preserve">журнал регистрации). </w:t>
      </w:r>
      <w:proofErr w:type="gramStart"/>
      <w:r w:rsidRPr="00214E3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14E37">
        <w:rPr>
          <w:rFonts w:ascii="Times New Roman" w:hAnsi="Times New Roman"/>
          <w:sz w:val="28"/>
          <w:szCs w:val="28"/>
        </w:rPr>
        <w:t xml:space="preserve"> заявки участника отбора начинается процесс рассмотрения и оценки заявки. 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 2.9. Заявки участников отбора и представленные ими документы, указанные в пункте 2.6 настоящего Порядка, рассматриваются и оцениваются управлением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управления с органами исполнительной власти Самарской области.  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 2.10. Участник отбора вправе внести изменения в заявку и прилагаемые к ней документы в течение 5 рабочих дней </w:t>
      </w:r>
      <w:proofErr w:type="gramStart"/>
      <w:r w:rsidRPr="00214E3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14E37">
        <w:rPr>
          <w:rFonts w:ascii="Times New Roman" w:hAnsi="Times New Roman"/>
          <w:sz w:val="28"/>
          <w:szCs w:val="28"/>
        </w:rPr>
        <w:t xml:space="preserve"> заявки.   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2.11. Участник отбора вправе отозвать заявку без объяснения причин в течение 10 рабочих дней </w:t>
      </w:r>
      <w:proofErr w:type="gramStart"/>
      <w:r w:rsidRPr="00214E3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14E37">
        <w:rPr>
          <w:rFonts w:ascii="Times New Roman" w:hAnsi="Times New Roman"/>
          <w:sz w:val="28"/>
          <w:szCs w:val="28"/>
        </w:rPr>
        <w:t xml:space="preserve"> заявки.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2.12. Основаниями для отклонения заявок являются: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несоответствие участника отбора категории, установленной абзацем первым пункта 2.1 настоящего Порядка;</w:t>
      </w:r>
    </w:p>
    <w:p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несоответствие участника отбора требованиям, установленным пунктом 2.2 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214E37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214E37">
        <w:rPr>
          <w:rFonts w:ascii="Times New Roman" w:hAnsi="Times New Roman"/>
          <w:sz w:val="28"/>
          <w:szCs w:val="28"/>
        </w:rPr>
        <w:t xml:space="preserve"> для подачи заявки, или до начала объявления отбора.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2.13. Участники отбора после устранения причин, послуживших основанием для отклонения заявки, вправе вновь обратиться в управление  в порядке и сроки, указанные в объявлении о проведении отбора.</w:t>
      </w:r>
      <w:r w:rsidRPr="00214E37">
        <w:t xml:space="preserve"> </w:t>
      </w:r>
      <w:r w:rsidRPr="00214E37">
        <w:rPr>
          <w:rFonts w:ascii="Times New Roman" w:hAnsi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lastRenderedPageBreak/>
        <w:t>2.14. Прошедшими отбор признаются участники отбора, заявки которых рассмотрены управлением в порядке, установленном пунктом 2.9 настоящего Порядка, при отсутствии оснований, предусмотренных пунктом 2.12 настоящего Порядка.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2.15. По результатам рассмотрения заявки управление одновременно принимает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одно из следующих решений, указанных в абзацах втором, третьем настоящего пункта: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признать участника отбора прошедшим отбор (отклонить заявку);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предоставить субсидию (отказать в предоставлении субсидии).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Решения управления, предусмотренные абзацами вторым и третьим настоящего пункта, оформляются в виде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управления должностным лицом. 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Отклоненные и отозванные заявки возвращаются управлением в срок не позднее 10 рабочих дней со дня принятия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214E37">
        <w:rPr>
          <w:rFonts w:ascii="Times New Roman" w:hAnsi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14E37">
        <w:rPr>
          <w:rFonts w:ascii="Times New Roman" w:hAnsi="Times New Roman"/>
          <w:bCs/>
          <w:sz w:val="28"/>
          <w:szCs w:val="28"/>
        </w:rPr>
        <w:t xml:space="preserve">2.16. Управление в срок не позднее 14-го календарного дня со дня принятия решения по результатам рассмотрения заявок осуществляет размещение на официальном сайте администрации информации о результатах рассмотрения заявок, а также на едином портале указателя страницы официального сайта администрации, содержащей указанную информацию, включающей следующие сведения:  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E37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  <w:proofErr w:type="gramEnd"/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lastRenderedPageBreak/>
        <w:t xml:space="preserve">наименование получателей субсидии, с которыми заключается соглашение, и размер предоставляемых им субсидий. 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214E37">
        <w:rPr>
          <w:rFonts w:ascii="Times New Roman" w:hAnsi="Times New Roman"/>
          <w:sz w:val="28"/>
          <w:szCs w:val="28"/>
        </w:rPr>
        <w:t xml:space="preserve">Субсидия предоставляется участникам отбора, прошедшим отбор и включенным в реестр получателей субсидий в соответствии с абзацем третьим пункта 2.15 настоящего Порядка (далее – получатели), в случае отсутствия оснований для отказа в предоставлении субсидий в целях возмещения затрат, понесенных получателями в предыдущем и (или) текущем финансовых годах на содержание коров (за исключением затрат, ранее возмещенных в соответствии с действующим законодательством). </w:t>
      </w:r>
      <w:proofErr w:type="gramEnd"/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2.18. </w:t>
      </w: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>Размер субсидии,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6 000 рублей, и количества коров, имеющихся у получателя на дату его обращения в управление для получения субсидии (не выше показателя по состоянию на 1-е число месяца обращения получателя в управление для получения субсидии), в отношении которых в текущем финансовом</w:t>
      </w:r>
      <w:proofErr w:type="gram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году государственной ветеринарной службой проведены необходимые ветеринарно-профилактические мероприятия.</w:t>
      </w:r>
    </w:p>
    <w:p w:rsidR="00E10103" w:rsidRPr="00214E37" w:rsidRDefault="00E10103" w:rsidP="00E10103">
      <w:pPr>
        <w:tabs>
          <w:tab w:val="left" w:pos="6663"/>
        </w:tabs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Субсидия предоставляется в текущем финансовом году единовременно на содержание каждой коровы из </w:t>
      </w: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proofErr w:type="gram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в абзаце первом настоящего пункта. </w:t>
      </w:r>
    </w:p>
    <w:p w:rsidR="00E10103" w:rsidRPr="00214E37" w:rsidRDefault="00E10103" w:rsidP="00E10103">
      <w:pPr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получатель обратился в управление для получения субсидии в срок, не превышающий 6 месяцев от даты проведенных в весенне-летний период текущего финансового года необходимых ветеринарно-профилактических мероприятий в отношении имеющихся у получателя коров, субсидия предоставляется получателю по итогам необходимых ветеринарно-профилактических мероприятий, проведенных в весенне-летний период текущего финансового года. </w:t>
      </w:r>
    </w:p>
    <w:p w:rsidR="00E10103" w:rsidRPr="00214E37" w:rsidRDefault="00E10103" w:rsidP="00E10103">
      <w:pPr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если в отношении имеющихся у получателя коров в осенний период текущего финансового года не проведены необходимые ветеринарно-профилактические мероприятия по причинам, установленным государственной ветеринарной службой в соответствии с действующим ветеринарным законодательством, а также в случае невозможности проведения указанных мероприятий вследствие непреодолимой силы, то есть чрезвычайных и непредотвратимых при данных условиях обстоятельств, получатель имеет право получить субсидию на содержание коров</w:t>
      </w:r>
      <w:proofErr w:type="gram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proofErr w:type="gram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которых проведены необходимые ветеринарно-профилактические мероприятия в весенне-летний период текущего финансового года.  </w:t>
      </w:r>
    </w:p>
    <w:p w:rsidR="00E10103" w:rsidRPr="00214E37" w:rsidRDefault="00E10103" w:rsidP="00E10103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Размер предоставляемой получателю субсидии на содержание коров не может превышать объема фактически понесенных получателем затрат на содержание коров. 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2.19. Основаниями для отказа в предоставлении получателю субсидии являются: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установление факта недостоверности представленной получателем субсидии информации;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отсутствие или использование управлением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превышение суммы субсидии, указанной получателем в справке-расчете, над остатком объема лимитов бюджетных обязательств по предоставлению субсидий, доведенных в установленном порядке управлению (с учетом порядка регистрации заявок в журнале регистрации).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2.20. В случае принятия решения об отказе в предоставлении субсидии представленные получателем документы подлежат возврату с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мотивированным отказом (в письменной форме) в течение 10 рабочих дней со дня подписания реестра получателей, которым отказано в предоставлении субсидий.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2.21. Участник отбора после устранения причин, указанных в подпунктах «а», «б» пункта 2.19 настоящего Порядка, послуживших основанием для отказа в предоставлении субсидии, вправе вновь обратиться в управление в порядке и сроки, указанные в объявлении о проведении отбора. 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2.22. Управление в целях предоставления субсидий осуществляет:</w:t>
      </w:r>
    </w:p>
    <w:p w:rsidR="00E10103" w:rsidRPr="00214E37" w:rsidRDefault="00E10103" w:rsidP="00E10103">
      <w:pPr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информирование получателей с целью заключения соглашения не позднее 3 рабочих дней со дня подписания реестра получателей субсидий;</w:t>
      </w:r>
    </w:p>
    <w:p w:rsidR="00E10103" w:rsidRPr="00214E37" w:rsidRDefault="00E10103" w:rsidP="00E10103">
      <w:pPr>
        <w:tabs>
          <w:tab w:val="left" w:pos="6663"/>
        </w:tabs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соглашения (единовременно при первом обращении получателя в текущем финансовом году) </w:t>
      </w:r>
      <w:r w:rsidRPr="00214E37">
        <w:rPr>
          <w:rFonts w:ascii="Times New Roman" w:hAnsi="Times New Roman"/>
          <w:sz w:val="28"/>
          <w:szCs w:val="28"/>
        </w:rPr>
        <w:t xml:space="preserve">в течение 5 рабочих дней со дня принятия решения о предоставлении получателю субсидии в соответствии с типовой формой, установленной финансовым органом администрации, с включением в соглашение условий о согласовании новых условий соглашения или о расторжении соглашения при </w:t>
      </w:r>
      <w:proofErr w:type="spellStart"/>
      <w:r w:rsidRPr="00214E37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  согласия по новым условиям в случае уменьшения управлению ранее доведенных лимитов</w:t>
      </w:r>
      <w:proofErr w:type="gramEnd"/>
      <w:r w:rsidRPr="00214E37">
        <w:rPr>
          <w:rFonts w:ascii="Times New Roman" w:hAnsi="Times New Roman"/>
          <w:sz w:val="28"/>
          <w:szCs w:val="28"/>
        </w:rPr>
        <w:t xml:space="preserve"> бюджетных обязательств, приводящего к невозможности предоставления субсидии в размере, определенном в соглашении;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органом администрации.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214E37">
        <w:rPr>
          <w:rFonts w:ascii="Times New Roman" w:hAnsi="Times New Roman"/>
          <w:sz w:val="28"/>
          <w:szCs w:val="28"/>
        </w:rPr>
        <w:t>Основанием</w:t>
      </w:r>
      <w:proofErr w:type="gramEnd"/>
      <w:r w:rsidRPr="00214E37">
        <w:rPr>
          <w:rFonts w:ascii="Times New Roman" w:hAnsi="Times New Roman"/>
          <w:sz w:val="28"/>
          <w:szCs w:val="28"/>
        </w:rPr>
        <w:t xml:space="preserve"> для признания получателя уклонившимся от заключения соглашения с управлением является подписание соглашения ненадлежащим лицом либо </w:t>
      </w:r>
      <w:proofErr w:type="spellStart"/>
      <w:r w:rsidRPr="00214E37">
        <w:rPr>
          <w:rFonts w:ascii="Times New Roman" w:hAnsi="Times New Roman"/>
          <w:sz w:val="28"/>
          <w:szCs w:val="28"/>
        </w:rPr>
        <w:t>неподписание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получателем субсидии соглашения в срок, указанный в абзаце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третьем</w:t>
      </w:r>
      <w:r w:rsidRPr="00214E37">
        <w:rPr>
          <w:rFonts w:ascii="Times New Roman" w:hAnsi="Times New Roman"/>
          <w:sz w:val="28"/>
          <w:szCs w:val="28"/>
        </w:rPr>
        <w:t xml:space="preserve"> пункта 2.22 настоящего Порядка. 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2.24. Внесение изменений в соглашение осуществляется по инициативе управления и (или) получателя путем заключения дополнительного </w:t>
      </w:r>
      <w:r w:rsidRPr="00214E37">
        <w:rPr>
          <w:rFonts w:ascii="Times New Roman" w:hAnsi="Times New Roman"/>
          <w:sz w:val="28"/>
          <w:szCs w:val="28"/>
        </w:rPr>
        <w:lastRenderedPageBreak/>
        <w:t xml:space="preserve">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2.25. Условиями заключения дополнительного соглашения являются: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уменьшение управлению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изменение реквизитов любой из сторон;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исправление технической ошибки;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иные условия по согласованию сторон.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2.26. Расторжение соглашения осуществляется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214E37">
        <w:rPr>
          <w:rFonts w:ascii="Times New Roman" w:hAnsi="Times New Roman"/>
          <w:sz w:val="28"/>
          <w:szCs w:val="28"/>
        </w:rPr>
        <w:t xml:space="preserve"> в одностороннем порядке в случае: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прекращения деятельности получателя субсидии;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E3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получателем субсидии результатов предоставления субсидии.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2.27. При </w:t>
      </w:r>
      <w:proofErr w:type="spellStart"/>
      <w:r w:rsidRPr="00214E37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Соглашение может быть расторгнуто по иным условиям при достижении согласия сторон, </w:t>
      </w:r>
      <w:r w:rsidRPr="00214E37">
        <w:rPr>
          <w:rFonts w:ascii="Times New Roman" w:hAnsi="Times New Roman"/>
          <w:sz w:val="28"/>
          <w:szCs w:val="28"/>
        </w:rPr>
        <w:lastRenderedPageBreak/>
        <w:t>выраженного в уведомлении одной из сторон, направленном заказным письмом либо посредством электронной почты, в те же сроки.</w:t>
      </w:r>
    </w:p>
    <w:p w:rsidR="00E10103" w:rsidRPr="00214E37" w:rsidRDefault="00E10103" w:rsidP="00E10103">
      <w:pPr>
        <w:spacing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2.28.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:rsidR="00E10103" w:rsidRPr="00214E37" w:rsidRDefault="00E10103" w:rsidP="00E10103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2.29. После получения субсидий получатели должны соблюдать следующие условия их предоставления:</w:t>
      </w:r>
    </w:p>
    <w:p w:rsidR="00E10103" w:rsidRPr="00214E37" w:rsidRDefault="00E10103" w:rsidP="00E10103">
      <w:pPr>
        <w:spacing w:line="353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4E37">
        <w:rPr>
          <w:rFonts w:ascii="Times New Roman" w:hAnsi="Times New Roman"/>
          <w:color w:val="000000"/>
          <w:sz w:val="28"/>
          <w:szCs w:val="28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:rsidR="00E10103" w:rsidRPr="00214E37" w:rsidRDefault="00E10103" w:rsidP="00E10103">
      <w:pPr>
        <w:spacing w:after="0" w:line="353" w:lineRule="auto"/>
        <w:ind w:firstLine="709"/>
        <w:contextualSpacing/>
        <w:jc w:val="both"/>
      </w:pPr>
      <w:r w:rsidRPr="00214E37">
        <w:rPr>
          <w:rFonts w:ascii="Times New Roman" w:hAnsi="Times New Roman"/>
          <w:sz w:val="28"/>
          <w:szCs w:val="28"/>
        </w:rPr>
        <w:t>достижение результата предоставления субсидии, указанного в пункте 2.31 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58"/>
      <w:bookmarkEnd w:id="2"/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2.30. После получения субсидий получатели обязаны представлять в управление </w:t>
      </w: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1 февраля очередного финансового года отчетность о достижении значений</w:t>
      </w:r>
      <w:r w:rsidRPr="00214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Pr="00214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финансовым органом администрации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2.31. Результатом предоставления получателю субсидии является достижение им производственного показателя: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поголовье коров по состоянию на последний день текущего финансового года численностью не ниже поголовья коров, на содержание которых получателю в текущем финансовом году управлением предоставлены субсидии, 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Конечное значение результата и точная дата его завершения устанавливаются в соглашении.</w:t>
      </w:r>
    </w:p>
    <w:p w:rsidR="00E10103" w:rsidRPr="00214E37" w:rsidRDefault="00E10103" w:rsidP="00E10103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lastRenderedPageBreak/>
        <w:t xml:space="preserve">2.32. В случае если получателем </w:t>
      </w:r>
      <w:proofErr w:type="gramStart"/>
      <w:r w:rsidRPr="00214E37">
        <w:rPr>
          <w:rFonts w:ascii="Times New Roman" w:hAnsi="Times New Roman"/>
          <w:sz w:val="28"/>
          <w:szCs w:val="28"/>
        </w:rPr>
        <w:t>не достигнут результат</w:t>
      </w:r>
      <w:proofErr w:type="gramEnd"/>
      <w:r w:rsidRPr="00214E37">
        <w:rPr>
          <w:rFonts w:ascii="Times New Roman" w:hAnsi="Times New Roman"/>
          <w:sz w:val="28"/>
          <w:szCs w:val="28"/>
        </w:rPr>
        <w:t xml:space="preserve"> предоставления субсидии, предусмотренный соглашением, субсидия подлежит возврату в бюджет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214E37">
        <w:rPr>
          <w:rFonts w:ascii="Times New Roman" w:hAnsi="Times New Roman"/>
          <w:sz w:val="28"/>
          <w:szCs w:val="28"/>
        </w:rPr>
        <w:t>в порядке, установленном пунктом 2.34 настоящего      Порядка, в объеме, рассчитанном по формуле</w:t>
      </w:r>
    </w:p>
    <w:p w:rsidR="00E10103" w:rsidRPr="00214E37" w:rsidRDefault="00E10103" w:rsidP="00E10103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14E37">
        <w:rPr>
          <w:rFonts w:ascii="Times New Roman" w:hAnsi="Times New Roman"/>
          <w:sz w:val="28"/>
          <w:szCs w:val="28"/>
        </w:rPr>
        <w:t>V</w:t>
      </w:r>
      <w:proofErr w:type="gramEnd"/>
      <w:r w:rsidRPr="00214E37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14E37">
        <w:rPr>
          <w:rFonts w:ascii="Times New Roman" w:hAnsi="Times New Roman"/>
          <w:sz w:val="28"/>
          <w:szCs w:val="28"/>
        </w:rPr>
        <w:t>V</w:t>
      </w:r>
      <w:r w:rsidRPr="00214E37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x k,</w:t>
      </w:r>
    </w:p>
    <w:p w:rsidR="00E10103" w:rsidRPr="00214E37" w:rsidRDefault="00E10103" w:rsidP="00E10103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Pr="00214E37">
        <w:rPr>
          <w:rFonts w:ascii="Times New Roman" w:hAnsi="Times New Roman"/>
          <w:sz w:val="28"/>
          <w:szCs w:val="28"/>
        </w:rPr>
        <w:t>V</w:t>
      </w:r>
      <w:proofErr w:type="gramEnd"/>
      <w:r w:rsidRPr="00214E37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– размер субсидии, полученной получателем субсидии;</w:t>
      </w:r>
    </w:p>
    <w:p w:rsidR="00E10103" w:rsidRPr="00214E37" w:rsidRDefault="00E10103" w:rsidP="00E10103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k – коэффициент возврата субсидии.</w:t>
      </w:r>
    </w:p>
    <w:p w:rsidR="00E10103" w:rsidRPr="00214E37" w:rsidRDefault="00E10103" w:rsidP="00E10103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E10103" w:rsidRPr="00214E37" w:rsidRDefault="00E10103" w:rsidP="00E10103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  <w:lang w:val="en-US"/>
        </w:rPr>
        <w:t>k</w:t>
      </w:r>
      <w:r w:rsidRPr="00214E37">
        <w:rPr>
          <w:rFonts w:ascii="Times New Roman" w:hAnsi="Times New Roman"/>
          <w:sz w:val="28"/>
          <w:szCs w:val="28"/>
        </w:rPr>
        <w:t xml:space="preserve"> = 1 – T</w:t>
      </w:r>
      <w:r w:rsidRPr="00214E3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14E37">
        <w:rPr>
          <w:rFonts w:ascii="Times New Roman" w:hAnsi="Times New Roman"/>
          <w:sz w:val="28"/>
          <w:szCs w:val="28"/>
        </w:rPr>
        <w:t>/ S,</w:t>
      </w:r>
    </w:p>
    <w:p w:rsidR="00E10103" w:rsidRPr="00214E37" w:rsidRDefault="00E10103" w:rsidP="00E10103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где T – фактически достигнутое значение результата предоставления субсидии на дату, указанную в соглашении; </w:t>
      </w:r>
    </w:p>
    <w:p w:rsidR="00E10103" w:rsidRPr="00214E37" w:rsidRDefault="00E10103" w:rsidP="00E10103">
      <w:pPr>
        <w:spacing w:after="1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S – значение результата предоставления субсидии, установленное соглашением. </w:t>
      </w:r>
    </w:p>
    <w:p w:rsidR="00E10103" w:rsidRPr="00214E37" w:rsidRDefault="00E10103" w:rsidP="00E10103">
      <w:pPr>
        <w:spacing w:after="1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2.33. Основанием для освобождения от применения мер ответственности, предусмотренных пунктом 2.32 настоящего Порядка, является документально подтвержденное наступление обстоятельств непреодолимой силы, то есть чрезвычайных и непредотвратимых при данных условиях обстоятельств, препятствующих исполнению соответствующих обязательств.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2.34. В случае нарушения получателем условий, предусмотренных пунктом </w:t>
      </w:r>
      <w:hyperlink w:anchor="Par16" w:history="1">
        <w:r w:rsidRPr="00214E37">
          <w:rPr>
            <w:rFonts w:ascii="Times New Roman" w:eastAsia="Times New Roman" w:hAnsi="Times New Roman" w:cs="Arial"/>
            <w:sz w:val="28"/>
            <w:szCs w:val="28"/>
            <w:lang w:eastAsia="ru-RU"/>
          </w:rPr>
          <w:t>2.29</w:t>
        </w:r>
      </w:hyperlink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Порядка,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целей и порядка предоставления субсидий</w:t>
      </w:r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получатель обязан в течение 10 дней со дня получения письменного требования управления о возврате субсидии или ее части возвратить в доход бюджета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предоставленную субсидию или ее часть,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полученную неправомерно.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В случае если субсидия или ее часть не возвращены в установленный срок, они взыскиваются в доход бюджета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14E3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E10103" w:rsidRPr="00214E37" w:rsidRDefault="00E10103" w:rsidP="00E10103">
      <w:pPr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2.34.1. В случае выявления в ходе проверок, проводимых управлением, недостоверных сведений в документах, представленных в соответствии с пунктами 2.6, 2.30 настоящего Порядка, а также фактов неправомерного получения субсидии субсидия подлежит возврату в бюджет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в полном объеме.</w:t>
      </w:r>
    </w:p>
    <w:p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2.35. Управление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Министерство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E10103" w:rsidRPr="00214E37" w:rsidRDefault="00E10103" w:rsidP="00E10103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/>
          <w:sz w:val="8"/>
          <w:szCs w:val="8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10103" w:rsidRPr="00214E37" w:rsidRDefault="00E10103" w:rsidP="00E10103"/>
    <w:p w:rsidR="00E10103" w:rsidRDefault="00E10103" w:rsidP="007547CF">
      <w:pPr>
        <w:tabs>
          <w:tab w:val="left" w:pos="2755"/>
        </w:tabs>
        <w:spacing w:after="0" w:line="360" w:lineRule="auto"/>
      </w:pPr>
    </w:p>
    <w:p w:rsidR="00F86512" w:rsidRDefault="00826296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E10103" w:rsidRPr="00F81238" w:rsidTr="00E94EB9">
        <w:tc>
          <w:tcPr>
            <w:tcW w:w="2660" w:type="dxa"/>
          </w:tcPr>
          <w:p w:rsidR="00E10103" w:rsidRDefault="00E10103" w:rsidP="00E94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E10103" w:rsidRPr="00F81238" w:rsidRDefault="00E10103" w:rsidP="00E94E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гражданам,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ведущим личное подсобное хозяйство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целях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</w:t>
            </w:r>
          </w:p>
          <w:p w:rsidR="00E10103" w:rsidRPr="00F74D7A" w:rsidRDefault="00E10103" w:rsidP="00E94E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0103" w:rsidTr="00E94EB9">
        <w:trPr>
          <w:gridAfter w:val="1"/>
          <w:wAfter w:w="567" w:type="dxa"/>
        </w:trPr>
        <w:tc>
          <w:tcPr>
            <w:tcW w:w="3934" w:type="dxa"/>
            <w:gridSpan w:val="2"/>
          </w:tcPr>
          <w:p w:rsidR="00E10103" w:rsidRDefault="00E10103" w:rsidP="00E9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E10103" w:rsidRPr="00DA3427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42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МКУ – Управление сельского хозяйства администрации 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10103" w:rsidRPr="00DA3427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(Фамилия И.О. участника отбора</w:t>
            </w:r>
            <w:proofErr w:type="gramEnd"/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10103" w:rsidRPr="0090157B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полностью) 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 отбора)</w:t>
            </w:r>
          </w:p>
          <w:p w:rsidR="00E10103" w:rsidRPr="0090157B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(контактные данные)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10103" w:rsidRPr="00C5022F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</w:tbl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участие в отборе для предоставления субсидии</w:t>
      </w:r>
    </w:p>
    <w:p w:rsidR="00E10103" w:rsidRPr="00EF539A" w:rsidRDefault="00E10103" w:rsidP="00E101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___________________________________ ________________________________________________________________,</w:t>
      </w:r>
    </w:p>
    <w:p w:rsidR="00E10103" w:rsidRDefault="00E10103" w:rsidP="00E10103">
      <w:p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9D7F05">
        <w:rPr>
          <w:rFonts w:ascii="Times New Roman" w:hAnsi="Times New Roman"/>
          <w:sz w:val="28"/>
          <w:szCs w:val="28"/>
          <w:u w:val="single"/>
        </w:rPr>
        <w:t>указывается муниципальный правовой акт)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F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Порядок), прошу рассмотреть представленные документы для получения                в 20 ___ году субсидии в целях возмещения затрат, понесенных в 20 ___ году (годах) </w:t>
      </w:r>
      <w:r w:rsidRPr="00522D84">
        <w:rPr>
          <w:rFonts w:ascii="Times New Roman" w:hAnsi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/>
          <w:sz w:val="28"/>
          <w:szCs w:val="28"/>
        </w:rPr>
        <w:t>коров (далее – субсидия),</w:t>
      </w:r>
      <w:r w:rsidRPr="009D7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проведения отбора путем запроса предложений (далее – отбор).</w:t>
      </w:r>
    </w:p>
    <w:p w:rsidR="00E10103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Настоящей заявкой подтверждаю достоверность информации          (сведений), </w:t>
      </w:r>
      <w:r w:rsidRPr="00CA31EC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ей</w:t>
      </w:r>
      <w:r w:rsidRPr="00CA31EC">
        <w:rPr>
          <w:rFonts w:ascii="Times New Roman" w:hAnsi="Times New Roman"/>
          <w:sz w:val="28"/>
          <w:szCs w:val="28"/>
        </w:rPr>
        <w:t>ся в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документах или их копиях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0103" w:rsidRPr="00974135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50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C50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ведение личного    подсобного хозяйства на территории</w:t>
      </w:r>
      <w:r w:rsidRPr="007C7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74135">
        <w:rPr>
          <w:rFonts w:ascii="Times New Roman" w:hAnsi="Times New Roman"/>
          <w:sz w:val="28"/>
          <w:szCs w:val="28"/>
        </w:rPr>
        <w:t>.</w:t>
      </w:r>
    </w:p>
    <w:p w:rsidR="00E10103" w:rsidRPr="00DA519F" w:rsidRDefault="00E10103" w:rsidP="00E10103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0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3. (Фамилия И.О. участника отбора) </w:t>
      </w: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на дату обращения в администрацию муниципального района </w:t>
      </w:r>
      <w:proofErr w:type="gramStart"/>
      <w:r w:rsidRPr="00DA519F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proofErr w:type="gramEnd"/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для получения субсидии соответствует следующим требованиям: </w:t>
      </w:r>
    </w:p>
    <w:p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пункте 2.17 Порядка; </w:t>
      </w:r>
    </w:p>
    <w:p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имеет в наличии поголовье коров, заявленных к субсидированию, численностью _______ голов (головы), в отношении которых государственной ветеринарной службой в текущем финансовом году проведены необходимые ветеринарно-профилактические мероприятия;                </w:t>
      </w:r>
    </w:p>
    <w:p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не осуществляет деятельность на территории, признанной                      эпизоотическим очагом инфекционных заболеваний сельскохозяйственных   животных (бруцеллез, туберкулез, лейкоз), в отношении которой введены ограничительные мероприятия (карантин);  </w:t>
      </w:r>
    </w:p>
    <w:p w:rsidR="00E10103" w:rsidRPr="00DA519F" w:rsidRDefault="00E10103" w:rsidP="00E10103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>не находится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:rsidR="00E10103" w:rsidRPr="00DA519F" w:rsidRDefault="00E10103" w:rsidP="00E10103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A519F">
        <w:rPr>
          <w:rFonts w:ascii="Times New Roman" w:hAnsi="Times New Roman"/>
          <w:color w:val="000000" w:themeColor="text1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10103" w:rsidRPr="00DA519F" w:rsidRDefault="00E10103" w:rsidP="00E10103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 является иностранным агентом в соответствии с Федеральным законом «О </w:t>
      </w:r>
      <w:proofErr w:type="gramStart"/>
      <w:r w:rsidRPr="00DA519F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деятельностью лиц, находящихся под иностранным влиянием».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согласен</w:t>
      </w:r>
      <w:r w:rsidRPr="00CA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(согласна) </w:t>
      </w:r>
      <w:r w:rsidRPr="00CA31EC">
        <w:rPr>
          <w:rFonts w:ascii="Times New Roman" w:hAnsi="Times New Roman"/>
          <w:sz w:val="28"/>
          <w:szCs w:val="28"/>
        </w:rPr>
        <w:t>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(размещение)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об участи</w:t>
      </w:r>
      <w:r>
        <w:rPr>
          <w:rFonts w:ascii="Times New Roman" w:hAnsi="Times New Roman"/>
          <w:sz w:val="28"/>
          <w:szCs w:val="28"/>
        </w:rPr>
        <w:t>и</w:t>
      </w:r>
      <w:r w:rsidRPr="00CA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отборе, о </w:t>
      </w:r>
      <w:r w:rsidRPr="00CA31EC">
        <w:rPr>
          <w:rFonts w:ascii="Times New Roman" w:hAnsi="Times New Roman"/>
          <w:sz w:val="28"/>
          <w:szCs w:val="28"/>
        </w:rPr>
        <w:t>подаваемой заявке,</w:t>
      </w:r>
      <w:r w:rsidRPr="0058049E"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 xml:space="preserve">иной информации </w:t>
      </w:r>
      <w:r>
        <w:rPr>
          <w:rFonts w:ascii="Times New Roman" w:hAnsi="Times New Roman"/>
          <w:sz w:val="28"/>
          <w:szCs w:val="28"/>
        </w:rPr>
        <w:t>об</w:t>
      </w:r>
      <w:r w:rsidRPr="00CA31EC">
        <w:rPr>
          <w:rFonts w:ascii="Times New Roman" w:hAnsi="Times New Roman"/>
          <w:sz w:val="28"/>
          <w:szCs w:val="28"/>
        </w:rPr>
        <w:t xml:space="preserve"> участнике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отбора,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связанной с соответствующим отбором, а также</w:t>
      </w:r>
      <w:r>
        <w:rPr>
          <w:rFonts w:ascii="Times New Roman" w:hAnsi="Times New Roman"/>
          <w:sz w:val="28"/>
          <w:szCs w:val="28"/>
        </w:rPr>
        <w:t xml:space="preserve"> согласен (согласна)</w:t>
      </w:r>
      <w:r w:rsidRPr="00CA31EC">
        <w:rPr>
          <w:rFonts w:ascii="Times New Roman" w:hAnsi="Times New Roman"/>
          <w:sz w:val="28"/>
          <w:szCs w:val="28"/>
        </w:rPr>
        <w:t xml:space="preserve"> на обработку</w:t>
      </w:r>
      <w:r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CA31EC">
        <w:rPr>
          <w:rFonts w:ascii="Times New Roman" w:hAnsi="Times New Roman"/>
          <w:sz w:val="28"/>
          <w:szCs w:val="28"/>
        </w:rPr>
        <w:t>.</w:t>
      </w:r>
      <w:proofErr w:type="gramEnd"/>
    </w:p>
    <w:p w:rsidR="00E10103" w:rsidRPr="00473239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(предупреждена)        об уголовной, административной и гражданско-правовой ответственности        за представление заведомо недостоверной информации (ложных сведений)         в </w:t>
      </w:r>
      <w:r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174B">
        <w:rPr>
          <w:rFonts w:ascii="Times New Roman" w:hAnsi="Times New Roman"/>
          <w:sz w:val="28"/>
          <w:szCs w:val="28"/>
        </w:rPr>
        <w:t>субсидии.</w:t>
      </w:r>
    </w:p>
    <w:p w:rsidR="00E10103" w:rsidRPr="00A55CBF" w:rsidRDefault="00E10103" w:rsidP="00E10103">
      <w:pPr>
        <w:pStyle w:val="a8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55CBF">
        <w:rPr>
          <w:rFonts w:ascii="Times New Roman" w:hAnsi="Times New Roman"/>
          <w:sz w:val="28"/>
          <w:szCs w:val="28"/>
        </w:rPr>
        <w:t xml:space="preserve">. Даю согласие на </w:t>
      </w:r>
      <w:r>
        <w:rPr>
          <w:rFonts w:ascii="Times New Roman" w:hAnsi="Times New Roman"/>
          <w:sz w:val="28"/>
          <w:szCs w:val="28"/>
        </w:rPr>
        <w:t>осуществление МК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сельского хозяйства администрации муниципального района Красноярский Самарской области </w:t>
      </w:r>
      <w:r w:rsidRPr="00A55CBF">
        <w:rPr>
          <w:rFonts w:ascii="Times New Roman" w:hAnsi="Times New Roman"/>
          <w:sz w:val="28"/>
          <w:szCs w:val="28"/>
        </w:rPr>
        <w:t xml:space="preserve">проверок достоверности сведений и документов, представленных в целях предоставления субсидии, на осуществление </w:t>
      </w:r>
      <w:r>
        <w:rPr>
          <w:rFonts w:ascii="Times New Roman" w:hAnsi="Times New Roman"/>
          <w:sz w:val="28"/>
          <w:szCs w:val="28"/>
        </w:rPr>
        <w:t>МКУ- Управление сельского хозяйства администрации муниципального района Красноярский Самарской области</w:t>
      </w:r>
      <w:r w:rsidRPr="00A55CBF">
        <w:rPr>
          <w:rFonts w:ascii="Times New Roman" w:hAnsi="Times New Roman"/>
          <w:sz w:val="28"/>
          <w:szCs w:val="28"/>
        </w:rPr>
        <w:t xml:space="preserve">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A55CBF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 xml:space="preserve">результатов ее предоставления. </w:t>
      </w:r>
    </w:p>
    <w:p w:rsidR="00E10103" w:rsidRDefault="00E10103" w:rsidP="00E10103">
      <w:pPr>
        <w:pStyle w:val="a8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E10103" w:rsidRDefault="00E10103" w:rsidP="00E10103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20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A31EC">
        <w:rPr>
          <w:rFonts w:ascii="Times New Roman" w:hAnsi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CA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прошедшим     (</w:t>
      </w:r>
      <w:proofErr w:type="gramStart"/>
      <w:r>
        <w:rPr>
          <w:rFonts w:ascii="Times New Roman" w:hAnsi="Times New Roman"/>
          <w:sz w:val="28"/>
          <w:szCs w:val="28"/>
        </w:rPr>
        <w:t>прошедшей</w:t>
      </w:r>
      <w:proofErr w:type="gramEnd"/>
      <w:r>
        <w:rPr>
          <w:rFonts w:ascii="Times New Roman" w:hAnsi="Times New Roman"/>
          <w:sz w:val="28"/>
          <w:szCs w:val="28"/>
        </w:rPr>
        <w:t xml:space="preserve">) отбор прошу предоставить </w:t>
      </w:r>
      <w:r w:rsidRPr="00DA174B">
        <w:rPr>
          <w:rFonts w:ascii="Times New Roman" w:hAnsi="Times New Roman"/>
          <w:sz w:val="28"/>
          <w:szCs w:val="28"/>
        </w:rPr>
        <w:t>субсидию в размере,</w:t>
      </w:r>
      <w:r w:rsidRPr="00083AC3">
        <w:rPr>
          <w:rFonts w:ascii="Times New Roman" w:hAnsi="Times New Roman"/>
          <w:sz w:val="28"/>
          <w:szCs w:val="28"/>
        </w:rPr>
        <w:t xml:space="preserve"> определен</w:t>
      </w:r>
      <w:r>
        <w:rPr>
          <w:rFonts w:ascii="Times New Roman" w:hAnsi="Times New Roman"/>
          <w:sz w:val="28"/>
          <w:szCs w:val="28"/>
        </w:rPr>
        <w:t xml:space="preserve">ном </w:t>
      </w:r>
      <w:r w:rsidRPr="00083AC3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 xml:space="preserve">ствии </w:t>
      </w:r>
      <w:r w:rsidRPr="00083AC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Порядком. </w:t>
      </w:r>
    </w:p>
    <w:p w:rsidR="00E10103" w:rsidRDefault="00E10103" w:rsidP="00E10103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(опись прилагаемых документов):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________________________.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________________________.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 и т. д.</w:t>
      </w:r>
    </w:p>
    <w:p w:rsidR="00E10103" w:rsidRPr="00CE6A08" w:rsidRDefault="00E10103" w:rsidP="00E10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10103" w:rsidRPr="00314B8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                  _____________                  _____________</w:t>
      </w: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подпись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И.О.Фамилия</w:t>
      </w:r>
      <w:proofErr w:type="spellEnd"/>
    </w:p>
    <w:p w:rsidR="00E10103" w:rsidRPr="00C20679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10103" w:rsidRPr="00E10103" w:rsidSect="00E10103">
          <w:headerReference w:type="default" r:id="rId10"/>
          <w:pgSz w:w="11906" w:h="16838"/>
          <w:pgMar w:top="1702" w:right="850" w:bottom="1134" w:left="1701" w:header="708" w:footer="271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Дата</w:t>
      </w:r>
    </w:p>
    <w:p w:rsidR="00E10103" w:rsidRDefault="00E10103"/>
    <w:tbl>
      <w:tblPr>
        <w:tblW w:w="13152" w:type="dxa"/>
        <w:tblInd w:w="2124" w:type="dxa"/>
        <w:tblLook w:val="0000" w:firstRow="0" w:lastRow="0" w:firstColumn="0" w:lastColumn="0" w:noHBand="0" w:noVBand="0"/>
      </w:tblPr>
      <w:tblGrid>
        <w:gridCol w:w="3938"/>
        <w:gridCol w:w="9214"/>
      </w:tblGrid>
      <w:tr w:rsidR="00E10103" w:rsidRPr="00892E9E" w:rsidTr="00E94EB9">
        <w:tblPrEx>
          <w:tblCellMar>
            <w:top w:w="0" w:type="dxa"/>
            <w:bottom w:w="0" w:type="dxa"/>
          </w:tblCellMar>
        </w:tblPrEx>
        <w:tc>
          <w:tcPr>
            <w:tcW w:w="3938" w:type="dxa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гражданам, вед</w:t>
            </w: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щим личное подсобное хозяйство на территории муниципального района </w:t>
            </w:r>
            <w:proofErr w:type="gramStart"/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в целях возмещения затрат в связи с производством 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сельскох</w:t>
            </w: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зяйственной продукции в части расходов 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 крупного рогатого скота</w:t>
            </w:r>
          </w:p>
          <w:p w:rsidR="00E10103" w:rsidRPr="00892E9E" w:rsidRDefault="00E10103" w:rsidP="00E94EB9">
            <w:pPr>
              <w:ind w:firstLine="33"/>
              <w:jc w:val="center"/>
            </w:pPr>
            <w:r w:rsidRPr="00892E9E">
              <w:t xml:space="preserve"> </w:t>
            </w:r>
          </w:p>
        </w:tc>
      </w:tr>
    </w:tbl>
    <w:p w:rsidR="00E10103" w:rsidRPr="00892E9E" w:rsidRDefault="00E10103" w:rsidP="00E1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  <w:r w:rsidRPr="00892E9E">
        <w:t>для предоставления субсидий гражданам, ведущим личное подсобное хозяйство на территории Самарской области,</w:t>
      </w:r>
    </w:p>
    <w:p w:rsidR="00E10103" w:rsidRPr="00892E9E" w:rsidRDefault="00E10103" w:rsidP="00E101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в целях возмещения затрат в связи с производством сельскох</w:t>
      </w:r>
      <w:r w:rsidRPr="00892E9E">
        <w:rPr>
          <w:rFonts w:ascii="Times New Roman" w:hAnsi="Times New Roman" w:cs="Times New Roman"/>
          <w:sz w:val="28"/>
          <w:szCs w:val="28"/>
        </w:rPr>
        <w:t>о</w:t>
      </w:r>
      <w:r w:rsidRPr="00892E9E">
        <w:rPr>
          <w:rFonts w:ascii="Times New Roman" w:hAnsi="Times New Roman" w:cs="Times New Roman"/>
          <w:sz w:val="28"/>
          <w:szCs w:val="28"/>
        </w:rPr>
        <w:t xml:space="preserve">зяйственной продукции </w:t>
      </w: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  <w:r w:rsidRPr="00892E9E">
        <w:t>в части расходов на содержание коров</w:t>
      </w: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</w:pP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  <w:r w:rsidRPr="00892E9E">
        <w:t>_______________________________________________________________________</w:t>
      </w:r>
      <w:r>
        <w:t>_____________________________</w:t>
      </w:r>
    </w:p>
    <w:p w:rsidR="00E10103" w:rsidRPr="00892E9E" w:rsidRDefault="00E10103" w:rsidP="00E101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(полностью фамилия, имя, отчество, муниципальный район)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ИНН ____________________________, 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r w:rsidRPr="00892E9E">
        <w:t xml:space="preserve">20 ___ г.                       </w:t>
      </w:r>
    </w:p>
    <w:p w:rsidR="00E10103" w:rsidRPr="00892E9E" w:rsidRDefault="00E10103" w:rsidP="00E10103">
      <w:r w:rsidRPr="00892E9E">
        <w:tab/>
      </w:r>
    </w:p>
    <w:p w:rsidR="00E10103" w:rsidRPr="00892E9E" w:rsidRDefault="00E10103" w:rsidP="00E10103"/>
    <w:p w:rsidR="00E10103" w:rsidRPr="00892E9E" w:rsidRDefault="00E10103" w:rsidP="00E10103"/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Наименование половозрастной группы крупного рогатого скота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Численность поголовья крупного рогатого скота, заявленного к субсидированию, в отношении которого государственной ветеринарной службой в текущем финансовом году проведены необходимые ветеринарно-профилактические мероприятия, голов*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предоставляемой субсидии, рублей 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(гр. 2 х гр. 3)</w:t>
            </w:r>
          </w:p>
        </w:tc>
      </w:tr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03" w:rsidRPr="00892E9E" w:rsidTr="00E94EB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Гражданин, ведущий личное подсобное хозяйство                                  ___________                       ______________   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подпись </w:t>
      </w:r>
      <w:r w:rsidRPr="00892E9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E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2E9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892E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Дата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________</w:t>
      </w:r>
    </w:p>
    <w:p w:rsidR="00E10103" w:rsidRDefault="00E10103" w:rsidP="00E101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E10103" w:rsidSect="00E10103">
          <w:pgSz w:w="16838" w:h="11906" w:orient="landscape"/>
          <w:pgMar w:top="1701" w:right="1701" w:bottom="851" w:left="1134" w:header="709" w:footer="272" w:gutter="0"/>
          <w:cols w:space="708"/>
          <w:titlePg/>
          <w:docGrid w:linePitch="360"/>
        </w:sect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* Не выше поголовья коров по состоянию на 1-е число месяца обращения в управление для получения субсидии.</w:t>
      </w:r>
    </w:p>
    <w:p w:rsidR="00E10103" w:rsidRPr="00892E9E" w:rsidRDefault="00E10103" w:rsidP="00E101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165"/>
        <w:gridCol w:w="7654"/>
      </w:tblGrid>
      <w:tr w:rsidR="00E10103" w:rsidRPr="00E10103" w:rsidTr="00E94EB9">
        <w:tblPrEx>
          <w:tblCellMar>
            <w:top w:w="0" w:type="dxa"/>
            <w:bottom w:w="0" w:type="dxa"/>
          </w:tblCellMar>
        </w:tblPrEx>
        <w:trPr>
          <w:trHeight w:val="4962"/>
        </w:trPr>
        <w:tc>
          <w:tcPr>
            <w:tcW w:w="2165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ПРИЛОЖЕНИЕ 3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предоставления субсидий гражданам,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ведущим личное подсобное хозяйство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муниципального района </w:t>
            </w:r>
            <w:proofErr w:type="gramStart"/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затрат в связи с производством сельскохозяйственной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продукции в части расходов на содержание</w:t>
            </w:r>
          </w:p>
          <w:p w:rsidR="00E10103" w:rsidRPr="00E10103" w:rsidRDefault="00E10103" w:rsidP="00E1010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маточного поголовья крупного рогатого скота</w:t>
            </w:r>
          </w:p>
        </w:tc>
      </w:tr>
    </w:tbl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городских поселений, расположенных в границах муниципального района </w:t>
      </w:r>
      <w:proofErr w:type="gramStart"/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E10103" w:rsidRPr="00E10103" w:rsidTr="00E94EB9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E101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городского округа, городского поселения</w:t>
            </w: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Мирный, Новосемейкино</w:t>
            </w: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68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_____________</w:t>
            </w: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*Участники отбора, местом нахождения которых является городское поселение и (или) которые осуществляют свою деятельность на территории городского поселения, представляют соответствующую отчетность и (или) документы в органы местного самоуправления указанных муниципальных районов Самарской области.</w:t>
      </w:r>
      <w:bookmarkStart w:id="3" w:name="_GoBack"/>
      <w:bookmarkEnd w:id="3"/>
    </w:p>
    <w:sectPr w:rsidR="00E10103" w:rsidRPr="00E10103" w:rsidSect="00E10103">
      <w:pgSz w:w="11906" w:h="16838"/>
      <w:pgMar w:top="1701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96" w:rsidRDefault="00826296" w:rsidP="00E10103">
      <w:pPr>
        <w:spacing w:after="0" w:line="240" w:lineRule="auto"/>
      </w:pPr>
      <w:r>
        <w:separator/>
      </w:r>
    </w:p>
  </w:endnote>
  <w:endnote w:type="continuationSeparator" w:id="0">
    <w:p w:rsidR="00826296" w:rsidRDefault="00826296" w:rsidP="00E1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96" w:rsidRDefault="00826296" w:rsidP="00E10103">
      <w:pPr>
        <w:spacing w:after="0" w:line="240" w:lineRule="auto"/>
      </w:pPr>
      <w:r>
        <w:separator/>
      </w:r>
    </w:p>
  </w:footnote>
  <w:footnote w:type="continuationSeparator" w:id="0">
    <w:p w:rsidR="00826296" w:rsidRDefault="00826296" w:rsidP="00E1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167789"/>
      <w:docPartObj>
        <w:docPartGallery w:val="Page Numbers (Top of Page)"/>
        <w:docPartUnique/>
      </w:docPartObj>
    </w:sdtPr>
    <w:sdtContent>
      <w:p w:rsidR="00E10103" w:rsidRDefault="00E10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E10103" w:rsidRDefault="00E10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BA"/>
    <w:rsid w:val="00174099"/>
    <w:rsid w:val="00651BB3"/>
    <w:rsid w:val="007547CF"/>
    <w:rsid w:val="00826296"/>
    <w:rsid w:val="00CB17BA"/>
    <w:rsid w:val="00E1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01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10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1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1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rsid w:val="00E1010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1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01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10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1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1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rsid w:val="00E1010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1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FA23-C987-4D34-960B-396ECA3A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5508</Words>
  <Characters>31399</Characters>
  <Application>Microsoft Office Word</Application>
  <DocSecurity>0</DocSecurity>
  <Lines>261</Lines>
  <Paragraphs>73</Paragraphs>
  <ScaleCrop>false</ScaleCrop>
  <Company>diakov.net</Company>
  <LinksUpToDate>false</LinksUpToDate>
  <CharactersWithSpaces>36834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2024-04-22T04:52:00Z</dcterms:created>
  <dcterms:modified xsi:type="dcterms:W3CDTF">2024-04-22T05:02:00Z</dcterms:modified>
</cp:coreProperties>
</file>