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41" w:rsidRPr="00893841" w:rsidRDefault="00893841" w:rsidP="0089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</w:pPr>
      <w:r w:rsidRPr="00893841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FDA765B" wp14:editId="2AFB85C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0"/>
          <w:lang w:eastAsia="ru-RU"/>
        </w:rPr>
        <w:t xml:space="preserve">                               </w:t>
      </w:r>
      <w:r w:rsidRPr="00893841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0"/>
          <w:lang w:eastAsia="ru-RU"/>
        </w:rPr>
        <w:t xml:space="preserve">АДМИНИСТРАЦИЯ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0"/>
          <w:lang w:eastAsia="ru-RU"/>
        </w:rPr>
        <w:t xml:space="preserve">         </w:t>
      </w:r>
      <w:bookmarkStart w:id="0" w:name="_GoBack"/>
      <w:r w:rsidRPr="00893841">
        <w:rPr>
          <w:rFonts w:ascii="Times New Roman" w:eastAsia="Times New Roman" w:hAnsi="Times New Roman" w:cs="Times New Roman"/>
          <w:bCs/>
          <w:noProof/>
          <w:color w:val="000000" w:themeColor="text1"/>
          <w:sz w:val="36"/>
          <w:szCs w:val="20"/>
          <w:u w:val="single"/>
          <w:lang w:eastAsia="ru-RU"/>
        </w:rPr>
        <w:t>ПРОЕКТ</w:t>
      </w:r>
      <w:bookmarkEnd w:id="0"/>
    </w:p>
    <w:p w:rsidR="00893841" w:rsidRPr="00893841" w:rsidRDefault="00893841" w:rsidP="0089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</w:pPr>
      <w:r w:rsidRPr="00893841"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  <w:t>МУНИЦИПАЛЬНОГО РАЙОНА КРАСНОЯРСКИЙ</w:t>
      </w:r>
    </w:p>
    <w:p w:rsidR="00893841" w:rsidRPr="00893841" w:rsidRDefault="00893841" w:rsidP="0089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</w:pPr>
      <w:r w:rsidRPr="00893841"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  <w:t>САМАРСКОЙ ОБЛАСТИ</w:t>
      </w:r>
    </w:p>
    <w:p w:rsidR="00893841" w:rsidRPr="00893841" w:rsidRDefault="00893841" w:rsidP="00893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893841" w:rsidRPr="00893841" w:rsidRDefault="00893841" w:rsidP="0089384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ПОСТАНОВЛЕНИЕ</w:t>
      </w:r>
    </w:p>
    <w:p w:rsidR="00893841" w:rsidRPr="00893841" w:rsidRDefault="00893841" w:rsidP="0089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от  _</w:t>
      </w:r>
      <w:proofErr w:type="gramEnd"/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_____________  № ____</w:t>
      </w:r>
    </w:p>
    <w:p w:rsidR="00893841" w:rsidRDefault="00893841" w:rsidP="00893841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</w:pPr>
    </w:p>
    <w:p w:rsidR="00893841" w:rsidRPr="00893841" w:rsidRDefault="00893841" w:rsidP="00893841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</w:pPr>
    </w:p>
    <w:p w:rsidR="00893841" w:rsidRPr="00893841" w:rsidRDefault="00893841" w:rsidP="00893841">
      <w:pPr>
        <w:shd w:val="clear" w:color="auto" w:fill="FFFFFF"/>
        <w:spacing w:after="0" w:line="288" w:lineRule="atLeast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</w:pPr>
      <w:r w:rsidRPr="00893841"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  <w:t>О внесении изменений в Положение о комиссии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интересов, утвержденное постановлением администрации муниципального района Красноярский Самарской области                                от 10.07.2014 № 657</w:t>
      </w:r>
    </w:p>
    <w:p w:rsidR="00893841" w:rsidRPr="00893841" w:rsidRDefault="00893841" w:rsidP="0089384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  <w:br/>
      </w: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соответствии с пунктом 3 части 4 статьи 36  </w:t>
      </w:r>
      <w:hyperlink r:id="rId5" w:history="1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      от 06.10.2003 №131-ФЗ «Об общих принципах организации местного самоуправления в Российской Федерации», статьей 14.1 Федерального закона от 02.03.2007 № 25-ФЗ «О муниципальной службе в Российской Федерации»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статьями 10, 11, 12, 13.3  </w:t>
      </w:r>
      <w:hyperlink r:id="rId6" w:history="1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25.12.2008       № 273-ФЗ «О противодействии коррупции»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93841" w:rsidRPr="00893841" w:rsidRDefault="00893841" w:rsidP="00893841">
      <w:pPr>
        <w:spacing w:after="0" w:line="36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Положение о комиссии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интересов, </w:t>
      </w: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утвержденное постановлением администрации муниципального района Красноярский Самарской области от 10.07.2014 № 657 (с изменениями от 29.09.2020 № 284) (далее – Положение) следующие изменения:</w:t>
      </w:r>
    </w:p>
    <w:p w:rsidR="00893841" w:rsidRPr="00893841" w:rsidRDefault="00893841" w:rsidP="00893841">
      <w:pPr>
        <w:spacing w:after="0" w:line="360" w:lineRule="auto"/>
        <w:ind w:firstLine="7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абзац второй пункта 3 изложить в следующей редакции: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«-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history="1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декабря 2008 г. № 273-ФЗ                 «О противодействии коррупции», другими федеральными </w:t>
      </w:r>
      <w:hyperlink r:id="rId9" w:history="1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законами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 </w:t>
      </w:r>
      <w:hyperlink r:id="rId10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16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«а» изложить в следующей редакции: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«а) представление Главой муниципального района Красноярский Самарской области, руководителем отраслевого (функционального) органа Администрации в соответствии с </w:t>
      </w:r>
      <w:hyperlink w:anchor="P40" w:history="1">
        <w:r w:rsidRPr="008938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9384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утвержденным постановлением администрации муниципального района Красноярский Самарской области от 20.02.2023                     № 48</w:t>
      </w: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района Красноярский, и руководителями муниципальных учреждений муниципального района Красноярский, утвержденным постановлением администрации муниципального района Красноярский Самарской области от 03.07.2015 № 638, материалов проверки, свидетельствующих:»;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подпунктом «е» следующего содержания: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hyperlink r:id="rId11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21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«21. Уведомления, указанные в абзаце пятом подпункта «б» и подпункте «е» пункта 16 настоящего Положения, рассматриваются правовым управлением Администрации, которое осуществляет подготовку мотивированных заключений по результатам рассмотрения уведомлений.»;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 </w:t>
      </w:r>
      <w:hyperlink r:id="rId12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22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«подпункте «д» пункта 16» заменить словами «подпунктах «д» и «е» пункта 16»;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в </w:t>
      </w:r>
      <w:hyperlink r:id="rId13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23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4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«а»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«подпункте «д» пункта 16» заменить словами «подпунктах «д» и «е» пункта 16»;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 «в»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16 настоящего Положения, а также рекомендации для принятия одного из решений в соответствии с пунктами 31, 37, 37(1), 39 настоящего Положения или иного решения.»;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hyperlink r:id="rId16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26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«26 Уведомления, указанные в подпунктах «д» и «е» пункта 16 настоящего Положения, как правило, рассматриваются на очередном (плановом) заседании комиссии.»;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в </w:t>
      </w:r>
      <w:hyperlink r:id="rId17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27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«подпунктом «б» пункта 16» заменить словами «подпунктами «б» и «е» пункта 16»;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в </w:t>
      </w:r>
      <w:hyperlink r:id="rId18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«а» пункта 28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«подпунктом «б» пункта 16» заменить словами «подпунктами «б» и «е» пункта 16»;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 </w:t>
      </w:r>
      <w:hyperlink r:id="rId19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дополнить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37(1) следующего содержания: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«37.1 По итогам рассмотрения вопроса, указанного в подпункте «е» пункта 16 настоящего Положения, комиссия принимает одно из следующих решений: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к) </w:t>
      </w:r>
      <w:hyperlink r:id="rId20">
        <w:r w:rsidRPr="00893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38</w:t>
        </w:r>
      </w:hyperlink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893841" w:rsidRPr="00893841" w:rsidRDefault="00893841" w:rsidP="008938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«38. По итогам рассмотрения вопросов, указанных в подпунктах «а», «б», «г», «д» и «е» пункта 16 настоящего Положения, и при наличии к тому оснований комиссия может принять иное решение, чем это предусмотрено пунктами 31 – 37(1) и 39 настоящего Положения. Основания и мотивы принятия такого решения должны быть отражены в протоколе заседания комиссии.».</w:t>
      </w:r>
    </w:p>
    <w:p w:rsidR="00893841" w:rsidRPr="00893841" w:rsidRDefault="00893841" w:rsidP="0089384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93841" w:rsidRPr="00893841" w:rsidRDefault="00893841" w:rsidP="0089384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муниципального района Красноярский Самарской области.</w:t>
      </w:r>
    </w:p>
    <w:p w:rsidR="00893841" w:rsidRPr="00893841" w:rsidRDefault="00893841" w:rsidP="0089384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893841" w:rsidRPr="00893841" w:rsidRDefault="00893841" w:rsidP="0089384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lang w:eastAsia="ru-RU"/>
        </w:rPr>
      </w:pPr>
    </w:p>
    <w:p w:rsidR="00893841" w:rsidRPr="00893841" w:rsidRDefault="00893841" w:rsidP="0089384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40"/>
          <w:lang w:eastAsia="ru-RU"/>
        </w:rPr>
      </w:pPr>
    </w:p>
    <w:p w:rsidR="00893841" w:rsidRPr="00893841" w:rsidRDefault="00893841" w:rsidP="0089384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</w:pPr>
      <w:r w:rsidRPr="00893841"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  <w:t xml:space="preserve">Глава района                                                                                      </w:t>
      </w:r>
      <w:proofErr w:type="spellStart"/>
      <w:r w:rsidRPr="00893841"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  <w:t>Ю.А.Горяинов</w:t>
      </w:r>
      <w:proofErr w:type="spellEnd"/>
      <w:r w:rsidRPr="00893841">
        <w:rPr>
          <w:rFonts w:ascii="Times New Roman" w:eastAsia="Times New Roman" w:hAnsi="Times New Roman" w:cs="Times New Roman"/>
          <w:b/>
          <w:color w:val="000000" w:themeColor="text1"/>
          <w:sz w:val="28"/>
          <w:szCs w:val="41"/>
          <w:lang w:eastAsia="ru-RU"/>
        </w:rPr>
        <w:t xml:space="preserve"> </w:t>
      </w:r>
    </w:p>
    <w:p w:rsidR="00893841" w:rsidRPr="00893841" w:rsidRDefault="00893841" w:rsidP="0089384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41"/>
          <w:lang w:eastAsia="ru-RU"/>
        </w:rPr>
      </w:pPr>
    </w:p>
    <w:p w:rsidR="00893841" w:rsidRPr="00893841" w:rsidRDefault="00893841" w:rsidP="0089384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41"/>
          <w:lang w:eastAsia="ru-RU"/>
        </w:rPr>
      </w:pPr>
    </w:p>
    <w:p w:rsidR="00893841" w:rsidRPr="00893841" w:rsidRDefault="00893841" w:rsidP="0089384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41"/>
          <w:lang w:eastAsia="ru-RU"/>
        </w:rPr>
      </w:pPr>
    </w:p>
    <w:p w:rsidR="00893841" w:rsidRPr="00893841" w:rsidRDefault="00893841" w:rsidP="00893841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41"/>
          <w:lang w:eastAsia="ru-RU"/>
        </w:rPr>
      </w:pPr>
      <w:r w:rsidRPr="00893841">
        <w:rPr>
          <w:rFonts w:ascii="Times New Roman" w:eastAsia="Times New Roman" w:hAnsi="Times New Roman" w:cs="Times New Roman"/>
          <w:color w:val="000000" w:themeColor="text1"/>
          <w:sz w:val="24"/>
          <w:szCs w:val="41"/>
          <w:lang w:eastAsia="ru-RU"/>
        </w:rPr>
        <w:t>Морозова 21954</w:t>
      </w:r>
    </w:p>
    <w:p w:rsidR="004230C4" w:rsidRDefault="004230C4"/>
    <w:sectPr w:rsidR="004230C4" w:rsidSect="006C566B">
      <w:headerReference w:type="default" r:id="rId21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613773"/>
      <w:docPartObj>
        <w:docPartGallery w:val="Page Numbers (Top of Page)"/>
        <w:docPartUnique/>
      </w:docPartObj>
    </w:sdtPr>
    <w:sdtEndPr/>
    <w:sdtContent>
      <w:p w:rsidR="006C566B" w:rsidRDefault="008938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6C566B" w:rsidRDefault="00893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1"/>
    <w:rsid w:val="004230C4"/>
    <w:rsid w:val="008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63F6"/>
  <w15:chartTrackingRefBased/>
  <w15:docId w15:val="{18380DD3-5F43-4CE3-8F32-1F80396F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3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801C3557FA00A2E4ADD4DF802A933EA716C432589006DFFEDC521D5LAr3G" TargetMode="External"/><Relationship Id="rId13" Type="http://schemas.openxmlformats.org/officeDocument/2006/relationships/hyperlink" Target="https://login.consultant.ru/link/?req=doc&amp;base=LAW&amp;n=450736&amp;dst=100170" TargetMode="External"/><Relationship Id="rId18" Type="http://schemas.openxmlformats.org/officeDocument/2006/relationships/hyperlink" Target="https://login.consultant.ru/link/?req=doc&amp;base=LAW&amp;n=450736&amp;dst=100162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docs.cntd.ru/document/902223653" TargetMode="External"/><Relationship Id="rId12" Type="http://schemas.openxmlformats.org/officeDocument/2006/relationships/hyperlink" Target="https://login.consultant.ru/link/?req=doc&amp;base=LAW&amp;n=450736&amp;dst=100174" TargetMode="External"/><Relationship Id="rId17" Type="http://schemas.openxmlformats.org/officeDocument/2006/relationships/hyperlink" Target="https://login.consultant.ru/link/?req=doc&amp;base=LAW&amp;n=450736&amp;dst=100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0736&amp;dst=7" TargetMode="External"/><Relationship Id="rId20" Type="http://schemas.openxmlformats.org/officeDocument/2006/relationships/hyperlink" Target="https://login.consultant.ru/link/?req=doc&amp;base=LAW&amp;n=450736&amp;dst=10016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s://login.consultant.ru/link/?req=doc&amp;base=LAW&amp;n=450736&amp;dst=100156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hyperlink" Target="https://login.consultant.ru/link/?req=doc&amp;base=LAW&amp;n=450736&amp;dst=1001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0736&amp;dst=100080" TargetMode="External"/><Relationship Id="rId19" Type="http://schemas.openxmlformats.org/officeDocument/2006/relationships/hyperlink" Target="https://login.consultant.ru/link/?req=doc&amp;base=LAW&amp;n=450736&amp;dst=100053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E801C3557FA00A2E4ADD4DF802A933EA716F4A2287006DFFEDC521D5A3C6F163C3DF601EF8CA61L9r2G" TargetMode="External"/><Relationship Id="rId14" Type="http://schemas.openxmlformats.org/officeDocument/2006/relationships/hyperlink" Target="https://login.consultant.ru/link/?req=doc&amp;base=LAW&amp;n=450736&amp;dst=1001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2024-02-06T12:56:00Z</dcterms:created>
  <dcterms:modified xsi:type="dcterms:W3CDTF">2024-02-06T12:58:00Z</dcterms:modified>
</cp:coreProperties>
</file>