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2" w:rsidRPr="006B5679" w:rsidRDefault="00620132" w:rsidP="00620132">
      <w:pPr>
        <w:widowControl w:val="0"/>
        <w:tabs>
          <w:tab w:val="center" w:pos="4536"/>
          <w:tab w:val="right" w:pos="9073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6B5679">
        <w:rPr>
          <w:rFonts w:ascii="Times New Roman" w:eastAsia="Calibri" w:hAnsi="Times New Roman" w:cs="Times New Roman"/>
          <w:b/>
          <w:noProof/>
          <w:kern w:val="3"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B2F0B3" wp14:editId="45C8B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1" cy="753108"/>
            <wp:effectExtent l="0" t="0" r="0" b="9525"/>
            <wp:wrapTopAndBottom/>
            <wp:docPr id="1" name="Рисунок 2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1" cy="753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0132" w:rsidRPr="006B5679" w:rsidRDefault="00620132" w:rsidP="00620132">
      <w:pPr>
        <w:widowControl w:val="0"/>
        <w:tabs>
          <w:tab w:val="center" w:pos="4536"/>
          <w:tab w:val="right" w:pos="907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  <w:t>АДМИНИСТРАЦИЯ</w:t>
      </w:r>
    </w:p>
    <w:p w:rsidR="00620132" w:rsidRPr="006B5679" w:rsidRDefault="00620132" w:rsidP="006201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  <w:t>МУНИЦИПАЛЬНОГО РАЙОНА КРАСНОЯРСКИЙ</w:t>
      </w:r>
    </w:p>
    <w:p w:rsidR="00620132" w:rsidRPr="006B5679" w:rsidRDefault="00620132" w:rsidP="006201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36"/>
          <w:szCs w:val="20"/>
          <w:lang w:eastAsia="ru-RU"/>
        </w:rPr>
        <w:t>САМАРСКОЙ ОБЛАСТИ</w:t>
      </w:r>
    </w:p>
    <w:p w:rsidR="00620132" w:rsidRPr="006B5679" w:rsidRDefault="00620132" w:rsidP="00620132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620132" w:rsidRPr="006B5679" w:rsidRDefault="00620132" w:rsidP="00620132">
      <w:pPr>
        <w:keepNext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44"/>
          <w:szCs w:val="20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44"/>
          <w:szCs w:val="20"/>
          <w:lang w:eastAsia="ru-RU"/>
        </w:rPr>
        <w:t>ПОСТАНОВЛЕНИЕ</w:t>
      </w:r>
    </w:p>
    <w:p w:rsidR="00620132" w:rsidRPr="006B5679" w:rsidRDefault="00620132" w:rsidP="006201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</w:pPr>
      <w:proofErr w:type="gramStart"/>
      <w:r w:rsidRPr="006B5679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от  _</w:t>
      </w:r>
      <w:proofErr w:type="gramEnd"/>
      <w:r w:rsidRPr="006B5679">
        <w:rPr>
          <w:rFonts w:ascii="Times New Roman" w:eastAsia="Calibri" w:hAnsi="Times New Roman" w:cs="Times New Roman"/>
          <w:kern w:val="3"/>
          <w:sz w:val="28"/>
          <w:szCs w:val="20"/>
          <w:lang w:eastAsia="ru-RU"/>
        </w:rPr>
        <w:t>_______________   №_____</w:t>
      </w:r>
    </w:p>
    <w:p w:rsidR="00620132" w:rsidRPr="00695A4F" w:rsidRDefault="00620132" w:rsidP="006201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40"/>
          <w:szCs w:val="40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 xml:space="preserve">Об определении мест, на которые запрещается возвращать животных без владельцев, и лиц, уполномоченных на принятие решений 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 xml:space="preserve">                          </w:t>
      </w:r>
      <w:r w:rsidRPr="006B5679"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>о возврате животных без владельцев на прежние места их обитания</w:t>
      </w:r>
    </w:p>
    <w:p w:rsidR="00620132" w:rsidRPr="00620132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40"/>
          <w:szCs w:val="40"/>
          <w:lang w:eastAsia="ru-RU"/>
        </w:rPr>
      </w:pPr>
      <w:r w:rsidRPr="006B5679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ab/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6B5679">
          <w:rPr>
            <w:rFonts w:ascii="Times New Roman" w:eastAsia="Calibri" w:hAnsi="Times New Roman" w:cs="Times New Roman"/>
            <w:color w:val="000000" w:themeColor="text1"/>
            <w:kern w:val="3"/>
            <w:sz w:val="28"/>
            <w:szCs w:val="28"/>
            <w:lang w:eastAsia="ru-RU"/>
          </w:rPr>
          <w:t>законом</w:t>
        </w:r>
      </w:hyperlink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="000326B4" w:rsidRPr="000326B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частью 6.1 статьи 18 </w:t>
      </w: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Федерального закона о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т 27.1</w:t>
      </w:r>
      <w:r w:rsidR="000326B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2.2018 </w:t>
      </w:r>
      <w:r w:rsidR="00AE471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№ 498-ФЗ </w:t>
      </w: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 w:rsidRPr="006B5679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 14.05.2015 </w:t>
      </w:r>
      <w:r w:rsidR="00AE471F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№ </w:t>
      </w:r>
      <w:r w:rsidRPr="006B5679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</w:rPr>
        <w:t xml:space="preserve">20-СП, 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1. Определить места на территории муниципального района Красноярский Самарской области, на которые запрещается возвращать животных без владельцев: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территории образовательных организаций, организаций здравоохранения;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территории, прилегающие к объектам культуры и искусства;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территории, прилегающие к объектам общественного питания и 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торговли;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территории, прилегающие к многоквартирным домам;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территории парков, скверов, лесопарков, мест массового отдыха; 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детские и спортивные площадки;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 и мемориальные зоны;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дачные массивы;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пляжи.</w:t>
      </w:r>
    </w:p>
    <w:p w:rsidR="00695A4F" w:rsidRDefault="00E145F5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2. 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Определить, что решение о возврате животных без владельцев</w:t>
      </w:r>
      <w:r w:rsidR="00CD335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не проявляющих немотивированной агрессивность,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на прежние места их обитания </w:t>
      </w:r>
      <w:r w:rsidR="00620132"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на территории муниципального района Красноярский Самарской области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принимается руководителем приюта для животных</w:t>
      </w:r>
      <w:r w:rsidR="002D1B3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которым осуществлялся отлов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или уполномоченным им лицом в соответствии с требованиями раздела </w:t>
      </w:r>
      <w:r w:rsidR="002D1B3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</w:t>
      </w:r>
      <w:r w:rsidR="00620132"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hyperlink r:id="rId9" w:history="1">
        <w:r w:rsidR="00620132" w:rsidRPr="006B5679">
          <w:rPr>
            <w:rFonts w:ascii="Times New Roman" w:eastAsia="Calibri" w:hAnsi="Times New Roman" w:cs="Times New Roman"/>
            <w:color w:val="000000" w:themeColor="text1"/>
            <w:kern w:val="3"/>
            <w:sz w:val="28"/>
            <w:szCs w:val="28"/>
            <w:lang w:eastAsia="ru-RU"/>
          </w:rPr>
          <w:t>Порядка</w:t>
        </w:r>
      </w:hyperlink>
      <w:r w:rsidR="00620132"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организации мероприятий при осуществлении деятельности по обращению с животными без владельцев на территории Самарской области, утвержденного Постановлением Правительства Самарской области от 14.06.2018 № 327</w:t>
      </w:r>
      <w:r w:rsidR="0062013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,</w:t>
      </w:r>
      <w:r w:rsidR="00620132" w:rsidRPr="006B567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по согласованию с МКУ – Управление сельского хозяйства администрации муниципального района Красноярский Самарской области.</w:t>
      </w:r>
    </w:p>
    <w:p w:rsidR="00695A4F" w:rsidRDefault="00620132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695A4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3. </w:t>
      </w:r>
      <w:r w:rsidR="00695A4F" w:rsidRPr="00695A4F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695A4F" w:rsidRPr="00695A4F" w:rsidRDefault="00695A4F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4. </w:t>
      </w:r>
      <w:r w:rsidRPr="00695A4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0132" w:rsidRPr="006B5679" w:rsidRDefault="00620132" w:rsidP="00695A4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5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 Конт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роль за выполнением настоящего п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остановления возложить                           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на заместителя Г</w:t>
      </w:r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Сидюкову</w:t>
      </w:r>
      <w:proofErr w:type="spellEnd"/>
      <w:r w:rsidRPr="006B5679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Т.Л.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CD3350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  <w:t xml:space="preserve">                 </w:t>
      </w: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  </w:t>
      </w: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     </w:t>
      </w:r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proofErr w:type="spellStart"/>
      <w:r w:rsidRPr="006B5679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М.В.Белоусов</w:t>
      </w:r>
      <w:proofErr w:type="spellEnd"/>
    </w:p>
    <w:p w:rsidR="00620132" w:rsidRPr="00695A4F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 w:themeColor="text1"/>
          <w:kern w:val="3"/>
          <w:sz w:val="24"/>
          <w:szCs w:val="24"/>
          <w:lang w:eastAsia="ru-RU"/>
        </w:rPr>
      </w:pPr>
      <w:proofErr w:type="gramStart"/>
      <w:r w:rsidRPr="00695A4F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Чернова </w:t>
      </w:r>
      <w:hyperlink r:id="rId10" w:history="1">
        <w:r w:rsidRPr="00695A4F">
          <w:rPr>
            <w:rFonts w:ascii="Circe" w:eastAsia="Calibri" w:hAnsi="Circe" w:cs="Times New Roman"/>
            <w:color w:val="000000" w:themeColor="text1"/>
            <w:kern w:val="3"/>
            <w:sz w:val="24"/>
            <w:szCs w:val="24"/>
            <w:lang w:eastAsia="ru-RU"/>
          </w:rPr>
          <w:t xml:space="preserve"> 2</w:t>
        </w:r>
        <w:proofErr w:type="gramEnd"/>
        <w:r w:rsidRPr="00695A4F">
          <w:rPr>
            <w:rFonts w:ascii="Circe" w:eastAsia="Calibri" w:hAnsi="Circe" w:cs="Times New Roman"/>
            <w:color w:val="000000" w:themeColor="text1"/>
            <w:kern w:val="3"/>
            <w:sz w:val="24"/>
            <w:szCs w:val="24"/>
            <w:lang w:eastAsia="ru-RU"/>
          </w:rPr>
          <w:t>-11-91</w:t>
        </w:r>
      </w:hyperlink>
    </w:p>
    <w:p w:rsidR="00B07E40" w:rsidRPr="00B07E40" w:rsidRDefault="00B07E40" w:rsidP="00B07E4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B07E40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lastRenderedPageBreak/>
        <w:t>Согласовано:</w:t>
      </w: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1481"/>
        <w:gridCol w:w="2375"/>
      </w:tblGrid>
      <w:tr w:rsidR="00620132" w:rsidRPr="006B5679" w:rsidTr="00F018D1">
        <w:tc>
          <w:tcPr>
            <w:tcW w:w="5387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Заместитель Главы муниципального</w:t>
            </w: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района Красноярский Самарской области по управлению муниципальной собственностью и сельскому хозяйству              </w:t>
            </w: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                     </w:t>
            </w: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Т.Л.Сидюкова</w:t>
            </w:r>
            <w:proofErr w:type="spellEnd"/>
          </w:p>
        </w:tc>
      </w:tr>
      <w:tr w:rsidR="00620132" w:rsidRPr="006B5679" w:rsidTr="00F018D1">
        <w:tc>
          <w:tcPr>
            <w:tcW w:w="5387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Руководитель МКУ – Управление сельского хозяйства муниципального района Красноярский Самарской области</w:t>
            </w: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И.А.Чернова</w:t>
            </w:r>
          </w:p>
        </w:tc>
      </w:tr>
      <w:tr w:rsidR="00620132" w:rsidRPr="006B5679" w:rsidTr="00F018D1">
        <w:tc>
          <w:tcPr>
            <w:tcW w:w="5387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Руководитель правового управления администрации </w:t>
            </w:r>
          </w:p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муниципального района Красноярский Самарской области</w:t>
            </w:r>
          </w:p>
        </w:tc>
        <w:tc>
          <w:tcPr>
            <w:tcW w:w="1554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</w:tcPr>
          <w:p w:rsidR="00620132" w:rsidRPr="006B5679" w:rsidRDefault="00620132" w:rsidP="00F018D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6B567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>Н.А.Держаев</w:t>
            </w:r>
            <w:proofErr w:type="spellEnd"/>
          </w:p>
        </w:tc>
      </w:tr>
    </w:tbl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B07E40" w:rsidRPr="00B07E40" w:rsidRDefault="00B07E40" w:rsidP="00B0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E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общего отдела</w:t>
      </w:r>
    </w:p>
    <w:p w:rsidR="00B07E40" w:rsidRPr="00B07E40" w:rsidRDefault="00B07E40" w:rsidP="00B0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E4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района</w:t>
      </w:r>
    </w:p>
    <w:p w:rsidR="00B07E40" w:rsidRPr="00B07E40" w:rsidRDefault="00B07E40" w:rsidP="00B0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Самарской области                                              </w:t>
      </w:r>
      <w:proofErr w:type="spellStart"/>
      <w:r w:rsidRPr="00B07E40">
        <w:rPr>
          <w:rFonts w:ascii="Times New Roman" w:eastAsia="Times New Roman" w:hAnsi="Times New Roman" w:cs="Times New Roman"/>
          <w:sz w:val="28"/>
          <w:szCs w:val="20"/>
          <w:lang w:eastAsia="ru-RU"/>
        </w:rPr>
        <w:t>О.К.Морозова</w:t>
      </w:r>
      <w:proofErr w:type="spellEnd"/>
    </w:p>
    <w:p w:rsidR="00B07E40" w:rsidRPr="00B07E40" w:rsidRDefault="00B07E40" w:rsidP="00B07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620132" w:rsidRPr="006B5679" w:rsidRDefault="00620132" w:rsidP="0062013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eastAsia="ru-RU"/>
        </w:rPr>
      </w:pPr>
    </w:p>
    <w:p w:rsidR="00620132" w:rsidRDefault="00620132" w:rsidP="00620132"/>
    <w:p w:rsidR="00271E6E" w:rsidRDefault="00271E6E"/>
    <w:sectPr w:rsidR="00271E6E" w:rsidSect="00A278E4">
      <w:headerReference w:type="default" r:id="rId11"/>
      <w:headerReference w:type="first" r:id="rId12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D2" w:rsidRDefault="007F44D2" w:rsidP="00620132">
      <w:pPr>
        <w:spacing w:after="0" w:line="240" w:lineRule="auto"/>
      </w:pPr>
      <w:r>
        <w:separator/>
      </w:r>
    </w:p>
  </w:endnote>
  <w:endnote w:type="continuationSeparator" w:id="0">
    <w:p w:rsidR="007F44D2" w:rsidRDefault="007F44D2" w:rsidP="0062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D2" w:rsidRDefault="007F44D2" w:rsidP="00620132">
      <w:pPr>
        <w:spacing w:after="0" w:line="240" w:lineRule="auto"/>
      </w:pPr>
      <w:r>
        <w:separator/>
      </w:r>
    </w:p>
  </w:footnote>
  <w:footnote w:type="continuationSeparator" w:id="0">
    <w:p w:rsidR="007F44D2" w:rsidRDefault="007F44D2" w:rsidP="0062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736835"/>
      <w:docPartObj>
        <w:docPartGallery w:val="Page Numbers (Top of Page)"/>
        <w:docPartUnique/>
      </w:docPartObj>
    </w:sdtPr>
    <w:sdtEndPr/>
    <w:sdtContent>
      <w:p w:rsidR="00A278E4" w:rsidRDefault="00A278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1F">
          <w:rPr>
            <w:noProof/>
          </w:rPr>
          <w:t>3</w:t>
        </w:r>
        <w:r>
          <w:fldChar w:fldCharType="end"/>
        </w:r>
      </w:p>
    </w:sdtContent>
  </w:sdt>
  <w:p w:rsidR="00695A4F" w:rsidRDefault="00695A4F" w:rsidP="00FD77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8E4" w:rsidRDefault="00A278E4">
    <w:pPr>
      <w:pStyle w:val="a4"/>
      <w:jc w:val="center"/>
    </w:pPr>
  </w:p>
  <w:p w:rsidR="00E57C91" w:rsidRDefault="00E57C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4B5A"/>
    <w:multiLevelType w:val="hybridMultilevel"/>
    <w:tmpl w:val="D312FC24"/>
    <w:lvl w:ilvl="0" w:tplc="3FCCE0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2"/>
    <w:rsid w:val="000326B4"/>
    <w:rsid w:val="00271E6E"/>
    <w:rsid w:val="002D1B3F"/>
    <w:rsid w:val="005619D9"/>
    <w:rsid w:val="00620132"/>
    <w:rsid w:val="00695A4F"/>
    <w:rsid w:val="006F02FF"/>
    <w:rsid w:val="00754B66"/>
    <w:rsid w:val="007F44D2"/>
    <w:rsid w:val="00A278E4"/>
    <w:rsid w:val="00A632A7"/>
    <w:rsid w:val="00AE471F"/>
    <w:rsid w:val="00B07E40"/>
    <w:rsid w:val="00CD3350"/>
    <w:rsid w:val="00D41BE3"/>
    <w:rsid w:val="00E145F5"/>
    <w:rsid w:val="00E57C91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788F7-3EDF-4CEA-846B-2A878477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32"/>
  </w:style>
  <w:style w:type="paragraph" w:styleId="a6">
    <w:name w:val="footer"/>
    <w:basedOn w:val="a"/>
    <w:link w:val="a7"/>
    <w:uiPriority w:val="99"/>
    <w:unhideWhenUsed/>
    <w:rsid w:val="0062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AD15D5A6CF5BEE0F24F1D74D32F5681CDFE0FA7E0495DE64E4EDAB1941EE1AEEF2786504AD0D4A863FF0999A831C85DE727FA1A406F2bDs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ryaradm.ru/+78465721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2AD15D5A6CF5BEE0F3AFCC1216EFD6A1583EFFE7B09CB8A34E2BAF44947BB5AAEF42D2641A30549D93AE588C28F1B9DC07063BDA604bFs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2023-03-28T04:50:00Z</dcterms:created>
  <dcterms:modified xsi:type="dcterms:W3CDTF">2023-03-28T07:20:00Z</dcterms:modified>
</cp:coreProperties>
</file>