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E23136" w:rsidRPr="00332230" w:rsidRDefault="00E23136" w:rsidP="00E2313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 _____________ № __________</w:t>
      </w:r>
    </w:p>
    <w:bookmarkEnd w:id="0"/>
    <w:p w:rsidR="00E23136" w:rsidRPr="0028117C" w:rsidRDefault="0028117C" w:rsidP="0028117C">
      <w:pPr>
        <w:ind w:firstLine="360"/>
        <w:jc w:val="right"/>
        <w:rPr>
          <w:rFonts w:ascii="Times New Roman" w:hAnsi="Times New Roman" w:cs="Times New Roman"/>
          <w:b/>
          <w:bCs/>
          <w:sz w:val="36"/>
          <w:szCs w:val="26"/>
        </w:rPr>
      </w:pPr>
      <w:r w:rsidRPr="0028117C">
        <w:rPr>
          <w:rFonts w:ascii="Times New Roman" w:hAnsi="Times New Roman" w:cs="Times New Roman"/>
          <w:b/>
          <w:bCs/>
          <w:sz w:val="36"/>
          <w:szCs w:val="26"/>
        </w:rPr>
        <w:t>ПРОЕКТ</w:t>
      </w:r>
    </w:p>
    <w:p w:rsidR="0028117C" w:rsidRPr="0028117C" w:rsidRDefault="0028117C" w:rsidP="0028117C">
      <w:pPr>
        <w:ind w:firstLine="360"/>
        <w:jc w:val="right"/>
        <w:rPr>
          <w:rFonts w:ascii="Times New Roman" w:hAnsi="Times New Roman" w:cs="Times New Roman"/>
          <w:b/>
          <w:bCs/>
          <w:sz w:val="36"/>
          <w:szCs w:val="26"/>
        </w:rPr>
      </w:pPr>
    </w:p>
    <w:p w:rsidR="00BF5B50" w:rsidRPr="00400543" w:rsidRDefault="00BF5B50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sz w:val="28"/>
          <w:szCs w:val="27"/>
        </w:rPr>
      </w:pPr>
      <w:bookmarkStart w:id="1" w:name="_GoBack"/>
      <w:r w:rsidRPr="00E031CE"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  <w:t xml:space="preserve">О внесении изменений в </w:t>
      </w:r>
      <w:r w:rsidRPr="00E031CE">
        <w:rPr>
          <w:rFonts w:ascii="Times New Roman" w:hAnsi="Times New Roman" w:cs="Times New Roman"/>
          <w:b/>
          <w:sz w:val="28"/>
          <w:szCs w:val="27"/>
        </w:rPr>
        <w:t>постановление администрации муниципального района Красноярский Самарской области от 28.12.2017 № 1284 «Об утверждении муниципальной программы «Формирование комфортной городской среды муниципального района Красноярский Самарской области на 2018-2024 годы»</w:t>
      </w:r>
      <w:bookmarkEnd w:id="1"/>
      <w:r w:rsidRPr="00E031CE">
        <w:rPr>
          <w:rFonts w:ascii="Times New Roman" w:hAnsi="Times New Roman" w:cs="Times New Roman"/>
          <w:b/>
          <w:sz w:val="28"/>
          <w:szCs w:val="27"/>
        </w:rPr>
        <w:t xml:space="preserve"> 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E23136" w:rsidRPr="00E031CE" w:rsidRDefault="00E23136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приказом</w:t>
      </w:r>
      <w:r w:rsidR="00BF5B50">
        <w:rPr>
          <w:rFonts w:ascii="Times New Roman" w:hAnsi="Times New Roman" w:cs="Times New Roman"/>
          <w:b w:val="0"/>
          <w:sz w:val="28"/>
          <w:szCs w:val="27"/>
        </w:rPr>
        <w:t xml:space="preserve"> Минстроя России от 18.03.2019 №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162/</w:t>
      </w:r>
      <w:proofErr w:type="spellStart"/>
      <w:proofErr w:type="gramStart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proofErr w:type="gramEnd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</w:t>
      </w:r>
      <w:proofErr w:type="gramStart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 п. 5 ст. 44 Устава муниципального района Красноярский Самарской области, принятого решением Собрания представителей муниципального района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Красноярский Самарской области от 14.05.2015</w:t>
      </w:r>
      <w:r w:rsidR="00A72EBA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№ 20-СП, Администрация муниципального района Красноярский Самарской области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lastRenderedPageBreak/>
        <w:t>ПОСТАНОВЛЯЕТ:</w:t>
      </w:r>
      <w:proofErr w:type="gramEnd"/>
    </w:p>
    <w:p w:rsidR="00E23136" w:rsidRDefault="00E23136" w:rsidP="00E23136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66297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«Формирование комфортной городской среды муниципального района Красноярский Самарской области на 2018-2024 годы», утвержденную постановлением администрации муниципального района Красноярский Самарской области от 28.12.2017</w:t>
      </w:r>
      <w:r w:rsidR="0003150D" w:rsidRPr="00066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>№ 1284 (с изменениями от 29.03.2018 № 74, от 10.10.2018</w:t>
      </w:r>
      <w:r w:rsidR="00CD7D24" w:rsidRPr="00066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6297" w:rsidRPr="00066297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>№ 275, от 29.03</w:t>
      </w:r>
      <w:r w:rsidR="00804178" w:rsidRPr="00066297">
        <w:rPr>
          <w:rFonts w:ascii="Times New Roman" w:hAnsi="Times New Roman" w:cs="Times New Roman"/>
          <w:b w:val="0"/>
          <w:sz w:val="28"/>
          <w:szCs w:val="28"/>
        </w:rPr>
        <w:t xml:space="preserve">.2019 № 114, от 30.09.2019 № 298, </w:t>
      </w:r>
      <w:r w:rsidR="0009170C" w:rsidRPr="00066297">
        <w:rPr>
          <w:rFonts w:ascii="Times New Roman" w:hAnsi="Times New Roman" w:cs="Times New Roman"/>
          <w:b w:val="0"/>
          <w:sz w:val="28"/>
          <w:szCs w:val="28"/>
        </w:rPr>
        <w:t>от 14.02.2020 № 36, от 02.04.2020</w:t>
      </w:r>
      <w:r w:rsidR="0003150D" w:rsidRPr="00066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170C" w:rsidRPr="00066297">
        <w:rPr>
          <w:rFonts w:ascii="Times New Roman" w:hAnsi="Times New Roman" w:cs="Times New Roman"/>
          <w:b w:val="0"/>
          <w:sz w:val="28"/>
          <w:szCs w:val="28"/>
        </w:rPr>
        <w:t>№ 94</w:t>
      </w:r>
      <w:r w:rsidR="00173EA9">
        <w:rPr>
          <w:rFonts w:ascii="Times New Roman" w:hAnsi="Times New Roman" w:cs="Times New Roman"/>
          <w:b w:val="0"/>
          <w:sz w:val="28"/>
          <w:szCs w:val="28"/>
        </w:rPr>
        <w:t>, от 28.01.2021 № 13</w:t>
      </w:r>
      <w:r w:rsidR="006171D5">
        <w:rPr>
          <w:rFonts w:ascii="Times New Roman" w:hAnsi="Times New Roman" w:cs="Times New Roman"/>
          <w:b w:val="0"/>
          <w:sz w:val="28"/>
          <w:szCs w:val="28"/>
        </w:rPr>
        <w:t>, от 01.03.2021 № 46</w:t>
      </w:r>
      <w:r w:rsidR="00A72EBA">
        <w:rPr>
          <w:rFonts w:ascii="Times New Roman" w:hAnsi="Times New Roman" w:cs="Times New Roman"/>
          <w:b w:val="0"/>
          <w:sz w:val="28"/>
          <w:szCs w:val="28"/>
        </w:rPr>
        <w:t>)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муниципальная программа), следующие изменения:</w:t>
      </w:r>
      <w:proofErr w:type="gramEnd"/>
    </w:p>
    <w:p w:rsidR="006171D5" w:rsidRPr="006171D5" w:rsidRDefault="006171D5" w:rsidP="006171D5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6171D5">
        <w:rPr>
          <w:rFonts w:ascii="Times New Roman" w:hAnsi="Times New Roman" w:cs="Times New Roman"/>
          <w:b w:val="0"/>
          <w:sz w:val="28"/>
          <w:szCs w:val="27"/>
        </w:rPr>
        <w:t>паспорт муниципальной программы изложить в соответствии с приложением 1 к настоящему постановлению;</w:t>
      </w:r>
    </w:p>
    <w:p w:rsidR="006171D5" w:rsidRPr="006171D5" w:rsidRDefault="006171D5" w:rsidP="006171D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171D5">
        <w:rPr>
          <w:rFonts w:ascii="Times New Roman" w:hAnsi="Times New Roman" w:cs="Times New Roman"/>
          <w:sz w:val="28"/>
          <w:szCs w:val="27"/>
        </w:rPr>
        <w:t>раздел 6 «Объём средств, необходимых на реализацию Программы» муниципальной программы изложить в следующей редакции:</w:t>
      </w:r>
    </w:p>
    <w:p w:rsidR="006171D5" w:rsidRPr="006171D5" w:rsidRDefault="006171D5" w:rsidP="006171D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171D5">
        <w:rPr>
          <w:rFonts w:ascii="Times New Roman" w:hAnsi="Times New Roman" w:cs="Times New Roman"/>
          <w:sz w:val="28"/>
          <w:szCs w:val="27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6171D5" w:rsidRPr="006171D5" w:rsidTr="007D5F12">
        <w:tc>
          <w:tcPr>
            <w:tcW w:w="4077" w:type="dxa"/>
          </w:tcPr>
          <w:p w:rsidR="006171D5" w:rsidRPr="006171D5" w:rsidRDefault="006171D5" w:rsidP="007D5F1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6171D5">
              <w:rPr>
                <w:rFonts w:ascii="Times New Roman" w:hAnsi="Times New Roman" w:cs="Times New Roman"/>
                <w:sz w:val="28"/>
                <w:szCs w:val="27"/>
              </w:rPr>
              <w:t>Период реализации Программы</w:t>
            </w:r>
          </w:p>
        </w:tc>
        <w:tc>
          <w:tcPr>
            <w:tcW w:w="5212" w:type="dxa"/>
          </w:tcPr>
          <w:p w:rsidR="006171D5" w:rsidRPr="006171D5" w:rsidRDefault="006171D5" w:rsidP="007D5F12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6171D5">
              <w:rPr>
                <w:rFonts w:ascii="Times New Roman" w:hAnsi="Times New Roman" w:cs="Times New Roman"/>
                <w:sz w:val="28"/>
                <w:szCs w:val="27"/>
              </w:rPr>
              <w:t>Объём финансирования, тыс. руб.</w:t>
            </w:r>
          </w:p>
        </w:tc>
      </w:tr>
      <w:tr w:rsidR="006171D5" w:rsidRPr="006171D5" w:rsidTr="007D5F12">
        <w:tc>
          <w:tcPr>
            <w:tcW w:w="4077" w:type="dxa"/>
            <w:vAlign w:val="center"/>
          </w:tcPr>
          <w:p w:rsidR="006171D5" w:rsidRPr="006171D5" w:rsidRDefault="006171D5" w:rsidP="007D5F1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6171D5">
              <w:rPr>
                <w:rFonts w:ascii="Times New Roman" w:hAnsi="Times New Roman" w:cs="Times New Roman"/>
                <w:sz w:val="28"/>
                <w:szCs w:val="27"/>
              </w:rPr>
              <w:t>2018 год</w:t>
            </w:r>
          </w:p>
        </w:tc>
        <w:tc>
          <w:tcPr>
            <w:tcW w:w="5212" w:type="dxa"/>
          </w:tcPr>
          <w:p w:rsidR="006171D5" w:rsidRPr="006171D5" w:rsidRDefault="006171D5" w:rsidP="007D5F12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23 817,9 тыс. руб., в том числе:</w:t>
            </w:r>
          </w:p>
          <w:p w:rsidR="006171D5" w:rsidRPr="00E63ECF" w:rsidRDefault="006171D5" w:rsidP="007D5F12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и областного</w:t>
            </w: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бюджет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ов</w:t>
            </w: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– 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21 436,1</w:t>
            </w: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руб.;</w:t>
            </w:r>
          </w:p>
        </w:tc>
      </w:tr>
      <w:tr w:rsidR="006171D5" w:rsidRPr="006171D5" w:rsidTr="007D5F12">
        <w:tc>
          <w:tcPr>
            <w:tcW w:w="4077" w:type="dxa"/>
            <w:vAlign w:val="center"/>
          </w:tcPr>
          <w:p w:rsidR="006171D5" w:rsidRPr="006171D5" w:rsidRDefault="006171D5" w:rsidP="007D5F1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6171D5">
              <w:rPr>
                <w:rFonts w:ascii="Times New Roman" w:hAnsi="Times New Roman" w:cs="Times New Roman"/>
                <w:sz w:val="28"/>
                <w:szCs w:val="27"/>
              </w:rPr>
              <w:t>2019 год</w:t>
            </w:r>
          </w:p>
        </w:tc>
        <w:tc>
          <w:tcPr>
            <w:tcW w:w="5212" w:type="dxa"/>
          </w:tcPr>
          <w:p w:rsidR="006171D5" w:rsidRPr="006171D5" w:rsidRDefault="006171D5" w:rsidP="00E63ECF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22 699,1 тыс. руб., в том числе: формируемых за счёт средств, поступающих 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из федерального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и областного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бюджет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ов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– 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20 647,1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руб.;</w:t>
            </w:r>
          </w:p>
        </w:tc>
      </w:tr>
      <w:tr w:rsidR="006171D5" w:rsidRPr="006171D5" w:rsidTr="007D5F12">
        <w:tc>
          <w:tcPr>
            <w:tcW w:w="4077" w:type="dxa"/>
            <w:vAlign w:val="center"/>
          </w:tcPr>
          <w:p w:rsidR="006171D5" w:rsidRPr="006171D5" w:rsidRDefault="006171D5" w:rsidP="007D5F1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6171D5">
              <w:rPr>
                <w:rFonts w:ascii="Times New Roman" w:hAnsi="Times New Roman" w:cs="Times New Roman"/>
                <w:sz w:val="28"/>
                <w:szCs w:val="27"/>
              </w:rPr>
              <w:t>2020 год</w:t>
            </w:r>
          </w:p>
        </w:tc>
        <w:tc>
          <w:tcPr>
            <w:tcW w:w="5212" w:type="dxa"/>
          </w:tcPr>
          <w:p w:rsidR="006171D5" w:rsidRPr="006171D5" w:rsidRDefault="006171D5" w:rsidP="00E63ECF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6171D5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20 424 </w:t>
            </w: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тыс. руб., в том числе:</w:t>
            </w:r>
            <w:r w:rsidRPr="006171D5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 </w:t>
            </w: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формируемых за счёт средств, поступающих 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из федерального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и областного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бюджет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ов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– 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19 391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руб.;</w:t>
            </w:r>
          </w:p>
        </w:tc>
      </w:tr>
      <w:tr w:rsidR="006171D5" w:rsidRPr="006171D5" w:rsidTr="007D5F12">
        <w:tc>
          <w:tcPr>
            <w:tcW w:w="4077" w:type="dxa"/>
            <w:vAlign w:val="center"/>
          </w:tcPr>
          <w:p w:rsidR="006171D5" w:rsidRPr="006171D5" w:rsidRDefault="006171D5" w:rsidP="007D5F1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7"/>
                <w:highlight w:val="yellow"/>
              </w:rPr>
            </w:pPr>
            <w:r w:rsidRPr="006171D5">
              <w:rPr>
                <w:rFonts w:ascii="Times New Roman" w:hAnsi="Times New Roman" w:cs="Times New Roman"/>
                <w:sz w:val="28"/>
                <w:szCs w:val="27"/>
              </w:rPr>
              <w:t>2021 год</w:t>
            </w:r>
          </w:p>
        </w:tc>
        <w:tc>
          <w:tcPr>
            <w:tcW w:w="5212" w:type="dxa"/>
          </w:tcPr>
          <w:p w:rsidR="006171D5" w:rsidRPr="006171D5" w:rsidRDefault="006B0E23" w:rsidP="006B0E23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7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>20</w:t>
            </w:r>
            <w:r w:rsidR="00131D2B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>203</w:t>
            </w:r>
            <w:r w:rsidR="006171D5" w:rsidRPr="006171D5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 </w:t>
            </w:r>
            <w:r w:rsidR="006171D5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тыс. руб., в том числе:</w:t>
            </w:r>
            <w:r w:rsidR="006171D5" w:rsidRPr="006171D5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 </w:t>
            </w:r>
            <w:r w:rsidR="006171D5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формируемых за счёт средств, поступающих 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из федерального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и областного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бюджет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ов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– 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7</w:t>
            </w:r>
            <w:r w:rsidR="00E63ECF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 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579</w:t>
            </w:r>
            <w:r w:rsidR="00E63ECF"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руб.;</w:t>
            </w:r>
          </w:p>
        </w:tc>
      </w:tr>
      <w:tr w:rsidR="006B0E23" w:rsidRPr="006171D5" w:rsidTr="007D5F12">
        <w:tc>
          <w:tcPr>
            <w:tcW w:w="4077" w:type="dxa"/>
            <w:vAlign w:val="center"/>
          </w:tcPr>
          <w:p w:rsidR="006B0E23" w:rsidRPr="00DA1356" w:rsidRDefault="006B0E23" w:rsidP="007D5F1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DA1356">
              <w:rPr>
                <w:rFonts w:ascii="Times New Roman" w:hAnsi="Times New Roman" w:cs="Times New Roman"/>
                <w:sz w:val="28"/>
                <w:szCs w:val="27"/>
              </w:rPr>
              <w:t>2022 год</w:t>
            </w:r>
          </w:p>
        </w:tc>
        <w:tc>
          <w:tcPr>
            <w:tcW w:w="5212" w:type="dxa"/>
          </w:tcPr>
          <w:p w:rsidR="006B0E23" w:rsidRPr="006171D5" w:rsidRDefault="006B0E23" w:rsidP="006B0E23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7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>21 592</w:t>
            </w:r>
            <w:r w:rsidRPr="006171D5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 </w:t>
            </w: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тыс. руб., в том числе:</w:t>
            </w:r>
            <w:r w:rsidRPr="006171D5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 </w:t>
            </w: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формируемых за счёт средств, </w:t>
            </w: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lastRenderedPageBreak/>
              <w:t>поступающих из федерального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и областного</w:t>
            </w: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бюджет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ов</w:t>
            </w: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18 792</w:t>
            </w: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руб.;</w:t>
            </w:r>
          </w:p>
        </w:tc>
      </w:tr>
      <w:tr w:rsidR="006171D5" w:rsidRPr="006171D5" w:rsidTr="007D5F12">
        <w:tc>
          <w:tcPr>
            <w:tcW w:w="4077" w:type="dxa"/>
            <w:vAlign w:val="center"/>
          </w:tcPr>
          <w:p w:rsidR="006171D5" w:rsidRPr="006171D5" w:rsidRDefault="006171D5" w:rsidP="007D5F1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6171D5"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2023 год</w:t>
            </w:r>
          </w:p>
        </w:tc>
        <w:tc>
          <w:tcPr>
            <w:tcW w:w="5212" w:type="dxa"/>
          </w:tcPr>
          <w:p w:rsidR="006171D5" w:rsidRPr="006171D5" w:rsidRDefault="006171D5" w:rsidP="007D5F12">
            <w:pPr>
              <w:spacing w:after="120"/>
              <w:jc w:val="both"/>
              <w:rPr>
                <w:sz w:val="28"/>
                <w:szCs w:val="27"/>
              </w:rPr>
            </w:pPr>
            <w:r w:rsidRPr="006171D5">
              <w:rPr>
                <w:rFonts w:ascii="Times New Roman" w:hAnsi="Times New Roman" w:cs="Times New Roman"/>
                <w:sz w:val="28"/>
                <w:szCs w:val="27"/>
              </w:rPr>
              <w:t>3 000,0</w:t>
            </w: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</w:t>
            </w:r>
          </w:p>
        </w:tc>
      </w:tr>
      <w:tr w:rsidR="006171D5" w:rsidRPr="006171D5" w:rsidTr="007D5F12">
        <w:tc>
          <w:tcPr>
            <w:tcW w:w="4077" w:type="dxa"/>
            <w:vAlign w:val="center"/>
          </w:tcPr>
          <w:p w:rsidR="006171D5" w:rsidRPr="006171D5" w:rsidRDefault="006171D5" w:rsidP="007D5F1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6171D5">
              <w:rPr>
                <w:rFonts w:ascii="Times New Roman" w:hAnsi="Times New Roman" w:cs="Times New Roman"/>
                <w:sz w:val="28"/>
                <w:szCs w:val="27"/>
              </w:rPr>
              <w:t>2024 год</w:t>
            </w:r>
          </w:p>
        </w:tc>
        <w:tc>
          <w:tcPr>
            <w:tcW w:w="5212" w:type="dxa"/>
          </w:tcPr>
          <w:p w:rsidR="006171D5" w:rsidRPr="006171D5" w:rsidRDefault="006171D5" w:rsidP="007D5F12">
            <w:pPr>
              <w:spacing w:after="120"/>
              <w:jc w:val="both"/>
              <w:rPr>
                <w:sz w:val="28"/>
                <w:szCs w:val="27"/>
              </w:rPr>
            </w:pPr>
            <w:r w:rsidRPr="006171D5">
              <w:rPr>
                <w:rFonts w:ascii="Times New Roman" w:hAnsi="Times New Roman" w:cs="Times New Roman"/>
                <w:sz w:val="28"/>
                <w:szCs w:val="27"/>
              </w:rPr>
              <w:t>3 000,0</w:t>
            </w:r>
            <w:r w:rsidRPr="006171D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 </w:t>
            </w:r>
          </w:p>
        </w:tc>
      </w:tr>
    </w:tbl>
    <w:p w:rsidR="006171D5" w:rsidRPr="006171D5" w:rsidRDefault="006171D5" w:rsidP="006171D5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171D5">
        <w:rPr>
          <w:rFonts w:ascii="Times New Roman" w:hAnsi="Times New Roman" w:cs="Times New Roman"/>
          <w:sz w:val="28"/>
          <w:szCs w:val="27"/>
        </w:rPr>
        <w:t>»;</w:t>
      </w:r>
    </w:p>
    <w:p w:rsidR="006171D5" w:rsidRPr="006171D5" w:rsidRDefault="006171D5" w:rsidP="006171D5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6171D5">
        <w:rPr>
          <w:rFonts w:ascii="Times New Roman" w:hAnsi="Times New Roman" w:cs="Times New Roman"/>
          <w:b w:val="0"/>
          <w:sz w:val="28"/>
          <w:szCs w:val="27"/>
        </w:rPr>
        <w:t>раздел 3 «Показатели (индикаторы достижения целей и решения задач)» изложить в соответствии с приложением 2 к настоящему постановлению;</w:t>
      </w:r>
    </w:p>
    <w:p w:rsidR="00245E7D" w:rsidRDefault="006171D5" w:rsidP="006171D5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proofErr w:type="gramStart"/>
      <w:r w:rsidRPr="006171D5">
        <w:rPr>
          <w:rFonts w:ascii="Times New Roman" w:hAnsi="Times New Roman" w:cs="Times New Roman"/>
          <w:b w:val="0"/>
          <w:sz w:val="28"/>
          <w:szCs w:val="27"/>
        </w:rPr>
        <w:t xml:space="preserve">в разделе 7 «Перечень мероприятий Программы» перечень дворовых территорий многоквартирных домов муниципального района Красноярский Самарской области (далее - МКД), </w:t>
      </w:r>
      <w:r w:rsidR="00AC0B89">
        <w:rPr>
          <w:rFonts w:ascii="Times New Roman" w:hAnsi="Times New Roman" w:cs="Times New Roman"/>
          <w:b w:val="0"/>
          <w:sz w:val="28"/>
          <w:szCs w:val="27"/>
        </w:rPr>
        <w:t>на</w:t>
      </w:r>
      <w:r w:rsidRPr="006171D5">
        <w:rPr>
          <w:rFonts w:ascii="Times New Roman" w:hAnsi="Times New Roman" w:cs="Times New Roman"/>
          <w:b w:val="0"/>
          <w:sz w:val="28"/>
          <w:szCs w:val="27"/>
        </w:rPr>
        <w:t xml:space="preserve"> которых планируются мероприятия по благоустройству в 2018-2024 годах,</w:t>
      </w:r>
      <w:r w:rsidR="00AC0B89">
        <w:rPr>
          <w:rFonts w:ascii="Times New Roman" w:hAnsi="Times New Roman" w:cs="Times New Roman"/>
          <w:b w:val="0"/>
          <w:sz w:val="28"/>
          <w:szCs w:val="27"/>
        </w:rPr>
        <w:t xml:space="preserve"> и</w:t>
      </w:r>
      <w:r w:rsidR="00AC0B89" w:rsidRPr="00AC0B89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AC0B89" w:rsidRPr="006171D5">
        <w:rPr>
          <w:rFonts w:ascii="Times New Roman" w:hAnsi="Times New Roman" w:cs="Times New Roman"/>
          <w:b w:val="0"/>
          <w:sz w:val="28"/>
          <w:szCs w:val="27"/>
        </w:rPr>
        <w:t>перечень общественных территорий муниципального района Красноярский Самарской области</w:t>
      </w:r>
      <w:r w:rsidR="00AC0B89">
        <w:rPr>
          <w:rFonts w:ascii="Times New Roman" w:hAnsi="Times New Roman" w:cs="Times New Roman"/>
          <w:b w:val="0"/>
          <w:sz w:val="28"/>
          <w:szCs w:val="27"/>
        </w:rPr>
        <w:t>, на</w:t>
      </w:r>
      <w:r w:rsidR="00AC0B89" w:rsidRPr="006171D5">
        <w:rPr>
          <w:rFonts w:ascii="Times New Roman" w:hAnsi="Times New Roman" w:cs="Times New Roman"/>
          <w:b w:val="0"/>
          <w:sz w:val="28"/>
          <w:szCs w:val="27"/>
        </w:rPr>
        <w:t xml:space="preserve"> которых планируются мероприятия по благоустройству в 2018-2024 годах,</w:t>
      </w:r>
      <w:r w:rsidR="00245E7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245E7D" w:rsidRPr="006171D5">
        <w:rPr>
          <w:rFonts w:ascii="Times New Roman" w:hAnsi="Times New Roman" w:cs="Times New Roman"/>
          <w:b w:val="0"/>
          <w:sz w:val="28"/>
          <w:szCs w:val="27"/>
        </w:rPr>
        <w:t>изложить в соответствии с приложением 3 к настоящему постановлению</w:t>
      </w:r>
      <w:r w:rsidR="00AC0B89">
        <w:rPr>
          <w:rFonts w:ascii="Times New Roman" w:hAnsi="Times New Roman" w:cs="Times New Roman"/>
          <w:b w:val="0"/>
          <w:sz w:val="28"/>
          <w:szCs w:val="27"/>
        </w:rPr>
        <w:t>.</w:t>
      </w:r>
      <w:proofErr w:type="gramEnd"/>
    </w:p>
    <w:p w:rsidR="00301E08" w:rsidRDefault="00301E08" w:rsidP="006171D5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6171D5">
        <w:rPr>
          <w:rFonts w:ascii="Times New Roman" w:hAnsi="Times New Roman" w:cs="Times New Roman"/>
          <w:b w:val="0"/>
          <w:sz w:val="28"/>
          <w:szCs w:val="27"/>
        </w:rPr>
        <w:t>в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196325">
        <w:rPr>
          <w:rFonts w:ascii="Times New Roman" w:hAnsi="Times New Roman" w:cs="Times New Roman"/>
          <w:b w:val="0"/>
          <w:sz w:val="28"/>
          <w:szCs w:val="27"/>
        </w:rPr>
        <w:t>последнем абзаце</w:t>
      </w:r>
      <w:r w:rsidRPr="006171D5">
        <w:rPr>
          <w:rFonts w:ascii="Times New Roman" w:hAnsi="Times New Roman" w:cs="Times New Roman"/>
          <w:b w:val="0"/>
          <w:sz w:val="28"/>
          <w:szCs w:val="27"/>
        </w:rPr>
        <w:t xml:space="preserve"> раздел</w:t>
      </w:r>
      <w:r>
        <w:rPr>
          <w:rFonts w:ascii="Times New Roman" w:hAnsi="Times New Roman" w:cs="Times New Roman"/>
          <w:b w:val="0"/>
          <w:sz w:val="28"/>
          <w:szCs w:val="27"/>
        </w:rPr>
        <w:t>а</w:t>
      </w:r>
      <w:r w:rsidRPr="006171D5">
        <w:rPr>
          <w:rFonts w:ascii="Times New Roman" w:hAnsi="Times New Roman" w:cs="Times New Roman"/>
          <w:b w:val="0"/>
          <w:sz w:val="28"/>
          <w:szCs w:val="27"/>
        </w:rPr>
        <w:t xml:space="preserve"> 7 «Перечень мероприятий Программы»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196325">
        <w:rPr>
          <w:rFonts w:ascii="Times New Roman" w:hAnsi="Times New Roman" w:cs="Times New Roman"/>
          <w:b w:val="0"/>
          <w:sz w:val="28"/>
          <w:szCs w:val="27"/>
        </w:rPr>
        <w:t>исключи</w:t>
      </w:r>
      <w:r>
        <w:rPr>
          <w:rFonts w:ascii="Times New Roman" w:hAnsi="Times New Roman" w:cs="Times New Roman"/>
          <w:b w:val="0"/>
          <w:sz w:val="28"/>
          <w:szCs w:val="27"/>
        </w:rPr>
        <w:t>ть словосочетание «</w:t>
      </w:r>
      <w:r w:rsidRPr="00301E08">
        <w:rPr>
          <w:rFonts w:ascii="Times New Roman" w:hAnsi="Times New Roman" w:cs="Times New Roman"/>
          <w:b w:val="0"/>
          <w:sz w:val="28"/>
          <w:szCs w:val="27"/>
        </w:rPr>
        <w:t>в соответствии с постановлением Правительства Российской Федерации от 10.02.2017 № 169</w:t>
      </w:r>
      <w:r>
        <w:rPr>
          <w:rFonts w:ascii="Times New Roman" w:hAnsi="Times New Roman" w:cs="Times New Roman"/>
          <w:b w:val="0"/>
          <w:sz w:val="28"/>
          <w:szCs w:val="27"/>
        </w:rPr>
        <w:t>»</w:t>
      </w:r>
      <w:r w:rsidR="004C76D0">
        <w:rPr>
          <w:rFonts w:ascii="Times New Roman" w:hAnsi="Times New Roman" w:cs="Times New Roman"/>
          <w:b w:val="0"/>
          <w:sz w:val="28"/>
          <w:szCs w:val="27"/>
        </w:rPr>
        <w:t xml:space="preserve"> и «</w:t>
      </w:r>
      <w:r w:rsidR="004C76D0" w:rsidRPr="004C76D0">
        <w:rPr>
          <w:rFonts w:ascii="Times New Roman" w:hAnsi="Times New Roman" w:cs="Times New Roman"/>
          <w:b w:val="0"/>
          <w:sz w:val="28"/>
          <w:szCs w:val="27"/>
        </w:rPr>
        <w:t xml:space="preserve">созданной в соответствии с постановлением Правительства Российской Федерации от 10.02.2017 </w:t>
      </w:r>
      <w:r w:rsidR="004C76D0">
        <w:rPr>
          <w:rFonts w:ascii="Times New Roman" w:hAnsi="Times New Roman" w:cs="Times New Roman"/>
          <w:b w:val="0"/>
          <w:sz w:val="28"/>
          <w:szCs w:val="27"/>
        </w:rPr>
        <w:t xml:space="preserve">                 </w:t>
      </w:r>
      <w:r w:rsidR="004C76D0" w:rsidRPr="004C76D0">
        <w:rPr>
          <w:rFonts w:ascii="Times New Roman" w:hAnsi="Times New Roman" w:cs="Times New Roman"/>
          <w:b w:val="0"/>
          <w:sz w:val="28"/>
          <w:szCs w:val="27"/>
        </w:rPr>
        <w:t>№ 169</w:t>
      </w:r>
      <w:r w:rsidR="004C76D0">
        <w:rPr>
          <w:rFonts w:ascii="Times New Roman" w:hAnsi="Times New Roman" w:cs="Times New Roman"/>
          <w:b w:val="0"/>
          <w:sz w:val="28"/>
          <w:szCs w:val="27"/>
        </w:rPr>
        <w:t>».</w:t>
      </w:r>
    </w:p>
    <w:p w:rsidR="00E23136" w:rsidRPr="001B112E" w:rsidRDefault="00E23136" w:rsidP="00E2313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112E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E23136" w:rsidRPr="001B112E" w:rsidRDefault="00E23136" w:rsidP="00E23136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опубликования.</w:t>
      </w:r>
    </w:p>
    <w:p w:rsidR="00E23136" w:rsidRDefault="00E23136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51490" w:rsidRPr="003A0E49" w:rsidRDefault="00751490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Pr="0051446A" w:rsidRDefault="00E23136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Глава района</w:t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DD5152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</w:t>
      </w:r>
      <w:proofErr w:type="spellStart"/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М.В.Белоусов</w:t>
      </w:r>
      <w:proofErr w:type="spellEnd"/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6133B" w:rsidRDefault="00E231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t>Ш</w:t>
      </w:r>
      <w:r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>ляхов 21956</w:t>
      </w:r>
    </w:p>
    <w:p w:rsidR="00B14AAE" w:rsidRDefault="00B14AAE" w:rsidP="00B14AAE">
      <w:pPr>
        <w:ind w:left="4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14AAE" w:rsidRDefault="00B14AAE" w:rsidP="00B14AAE">
      <w:pPr>
        <w:ind w:left="4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14AAE" w:rsidRDefault="00B14AAE" w:rsidP="00B14AAE">
      <w:pPr>
        <w:ind w:left="4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№ ________  </w:t>
      </w:r>
    </w:p>
    <w:p w:rsidR="00B14AAE" w:rsidRDefault="00B14AAE" w:rsidP="00B14AAE">
      <w:pPr>
        <w:rPr>
          <w:rFonts w:ascii="Times New Roman" w:hAnsi="Times New Roman" w:cs="Times New Roman"/>
          <w:sz w:val="28"/>
          <w:szCs w:val="28"/>
        </w:rPr>
      </w:pPr>
    </w:p>
    <w:p w:rsidR="00B14AAE" w:rsidRDefault="00B14AAE" w:rsidP="00B14AAE">
      <w:pPr>
        <w:rPr>
          <w:rFonts w:ascii="Times New Roman" w:hAnsi="Times New Roman" w:cs="Times New Roman"/>
          <w:sz w:val="28"/>
          <w:szCs w:val="28"/>
        </w:rPr>
      </w:pPr>
    </w:p>
    <w:p w:rsidR="00B14AAE" w:rsidRDefault="00B14AAE" w:rsidP="00B14A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«ПАСПОРТ</w:t>
      </w:r>
    </w:p>
    <w:p w:rsidR="00B14AAE" w:rsidRDefault="00B14AAE" w:rsidP="00B14A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B14AAE" w:rsidRDefault="00B14AAE" w:rsidP="00B14A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20"/>
        <w:gridCol w:w="6610"/>
      </w:tblGrid>
      <w:tr w:rsidR="00B14AAE" w:rsidTr="00B14AAE">
        <w:trPr>
          <w:trHeight w:val="97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Формирование комфортной городской среды 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 на 2018-2024 годы</w:t>
            </w:r>
          </w:p>
        </w:tc>
      </w:tr>
      <w:tr w:rsidR="00B14AAE" w:rsidTr="00B14AAE">
        <w:trPr>
          <w:trHeight w:val="121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 в лице                         МКУ – управление строительства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коммунального хозяйства администрации муниципального района Красноярский Самарской области</w:t>
            </w:r>
          </w:p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4AAE" w:rsidTr="00B14AAE">
        <w:trPr>
          <w:trHeight w:val="6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области;</w:t>
            </w:r>
          </w:p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граждане, их объединения; заинтересованные лица; общественные организации; подрядные организации</w:t>
            </w:r>
          </w:p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4AAE" w:rsidTr="00B14AAE">
        <w:trPr>
          <w:trHeight w:val="6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4AAE" w:rsidTr="00B14AAE">
        <w:trPr>
          <w:trHeight w:val="102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AAE" w:rsidRDefault="00B14AAE">
            <w:pPr>
              <w:tabs>
                <w:tab w:val="left" w:pos="163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Федеральный закон от 06.10.2003 № 131-Ф3 «Об общих принципах организации местного самоуправления в Российской Федерации»;</w:t>
            </w:r>
          </w:p>
          <w:p w:rsidR="00B14AAE" w:rsidRDefault="00B14AAE">
            <w:pPr>
              <w:tabs>
                <w:tab w:val="left" w:pos="226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Федерации и муниципальных программ формирования современной городской среды»;</w:t>
            </w:r>
          </w:p>
          <w:p w:rsidR="00B14AAE" w:rsidRDefault="00B14AAE">
            <w:pPr>
              <w:tabs>
                <w:tab w:val="left" w:pos="226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постановление Правительства Российской Федерации от 30.12.2017 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 </w:t>
            </w:r>
          </w:p>
          <w:p w:rsidR="00B14AAE" w:rsidRDefault="00B14AAE">
            <w:pPr>
              <w:tabs>
                <w:tab w:val="left" w:pos="226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постановление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</w:t>
            </w:r>
          </w:p>
          <w:p w:rsidR="00B14AAE" w:rsidRDefault="00B14AAE">
            <w:pPr>
              <w:tabs>
                <w:tab w:val="left" w:pos="226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4AAE" w:rsidTr="00B14AAE">
        <w:trPr>
          <w:trHeight w:val="140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Цели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AAE" w:rsidRDefault="00B14AAE">
            <w:pPr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Повышение уровня благоустройства дворовых территорий многоквартирных домов и общественных 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 в 2018-2024 годах</w:t>
            </w:r>
          </w:p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4AAE" w:rsidTr="00B14AAE">
        <w:trPr>
          <w:trHeight w:val="331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AAE" w:rsidRDefault="00B14AAE">
            <w:pPr>
              <w:tabs>
                <w:tab w:val="left" w:pos="42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Организация мероприятий по благоустройству дворовых территорий многоквартирных домов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области;</w:t>
            </w:r>
          </w:p>
          <w:p w:rsidR="00B14AAE" w:rsidRDefault="00B14AAE">
            <w:pPr>
              <w:tabs>
                <w:tab w:val="left" w:pos="42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организация мероприятий по благоустройству общественных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области;</w:t>
            </w:r>
          </w:p>
          <w:p w:rsidR="00B14AAE" w:rsidRDefault="00B14AAE">
            <w:pPr>
              <w:tabs>
                <w:tab w:val="left" w:pos="43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повышение уровня вовлеченности жителей, организаций в реализацию мероприятий по благоустройству дворовых и общественных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  <w:p w:rsidR="00B14AAE" w:rsidRDefault="00B14AAE">
            <w:pPr>
              <w:tabs>
                <w:tab w:val="left" w:pos="43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4AAE" w:rsidTr="00B14AAE"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Количество благоустроенных дворовых территорий.</w:t>
            </w:r>
          </w:p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Доля благоустроенных дворовых территорий от общего количества дворовых территорий, планируемых к благоустройству 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нарастающим итогом)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Доля благоустроенных дворовых территорий,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реализованных с трудовым участием граждан, от общего количества дворовых территорий, планируемых к благоустройству.</w:t>
            </w:r>
          </w:p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Количество граждан, принявших участие в благоустройстве  дворовых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области.</w:t>
            </w:r>
          </w:p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 Количество благоустроенных общественных территорий. </w:t>
            </w:r>
          </w:p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6.  Количество граждан, принявших участие в благоустройстве  общественных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B14AAE" w:rsidTr="00B14AAE">
        <w:trPr>
          <w:trHeight w:val="6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Срок, период реализации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2018-2024 годы, разделение Программы на этапы не предусмотрено</w:t>
            </w:r>
          </w:p>
        </w:tc>
      </w:tr>
      <w:tr w:rsidR="00B14AAE" w:rsidTr="00B14AAE">
        <w:trPr>
          <w:trHeight w:val="22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Объёмы и источники финансирования Программы (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AAE" w:rsidRDefault="00B14AAE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Планируемый объем и источники финансирования Программы на 2018-2024 годы составляет: 114 736 тыс. руб., в том числе:</w:t>
            </w:r>
          </w:p>
          <w:p w:rsidR="00B14AAE" w:rsidRDefault="00B14AAE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B14AAE" w:rsidRDefault="00B14AAE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средства, поступающие из федерального и областного бюджетов  – 97 845,2 тыс. руб., из них:</w:t>
            </w:r>
            <w:proofErr w:type="gramEnd"/>
          </w:p>
          <w:p w:rsidR="00B14AAE" w:rsidRDefault="00B14AAE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B14AAE" w:rsidRDefault="00B14AAE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21 436,1 тыс. руб.;</w:t>
            </w:r>
          </w:p>
          <w:p w:rsidR="00B14AAE" w:rsidRDefault="00B14AAE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20 647,1 тыс. руб.;</w:t>
            </w:r>
          </w:p>
          <w:p w:rsidR="00B14AAE" w:rsidRDefault="00B14AAE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19 391 тыс. руб.;</w:t>
            </w:r>
          </w:p>
          <w:p w:rsidR="00B14AAE" w:rsidRDefault="00B14AAE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17 579 тыс. руб.;</w:t>
            </w:r>
          </w:p>
          <w:p w:rsidR="00B14AAE" w:rsidRDefault="00B14AAE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2022 г. – 18 792 тыс. руб.</w:t>
            </w:r>
          </w:p>
          <w:p w:rsidR="00B14AAE" w:rsidRDefault="00B14AAE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B14AAE" w:rsidRDefault="00B14AAE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средства, поступающие из местного бюджета –                  15 542,8 тыс. руб., из них:</w:t>
            </w:r>
          </w:p>
          <w:p w:rsidR="00B14AAE" w:rsidRDefault="00B14AAE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B14AAE" w:rsidRDefault="00B14AAE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2 381,8 тыс. руб.;</w:t>
            </w:r>
          </w:p>
          <w:p w:rsidR="00B14AAE" w:rsidRDefault="00B14AAE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2 052  тыс. руб.;</w:t>
            </w:r>
          </w:p>
          <w:p w:rsidR="00B14AAE" w:rsidRDefault="00B14AAE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1 033  тыс. руб.;</w:t>
            </w:r>
          </w:p>
          <w:p w:rsidR="00B14AAE" w:rsidRDefault="00B14AAE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2 642  тыс. руб.;</w:t>
            </w:r>
          </w:p>
          <w:p w:rsidR="00B14AAE" w:rsidRDefault="00B14AAE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2022 г. – 2 800  тыс. руб.;</w:t>
            </w:r>
          </w:p>
          <w:p w:rsidR="00B14AAE" w:rsidRDefault="00B14AAE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2023 г. – 3 000  тыс. руб.;</w:t>
            </w:r>
          </w:p>
          <w:p w:rsidR="00B14AAE" w:rsidRDefault="00B14AAE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2024 г. – 3 000  тыс. руб.</w:t>
            </w:r>
          </w:p>
          <w:p w:rsidR="00B14AAE" w:rsidRDefault="00B14AAE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14AAE" w:rsidTr="00B14AAE">
        <w:trPr>
          <w:trHeight w:val="3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AE" w:rsidRDefault="00B14AAE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 результаты реализации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AE" w:rsidRDefault="00B14AAE">
            <w:pPr>
              <w:tabs>
                <w:tab w:val="left" w:pos="42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Повышение общего уровня благоустройства дворовых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области;</w:t>
            </w:r>
          </w:p>
          <w:p w:rsidR="00B14AAE" w:rsidRDefault="00B14AAE">
            <w:pPr>
              <w:tabs>
                <w:tab w:val="left" w:pos="42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повышение общего уровня благоустройства общественных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области;</w:t>
            </w:r>
          </w:p>
          <w:p w:rsidR="00B14AAE" w:rsidRDefault="00B14AAE">
            <w:pPr>
              <w:tabs>
                <w:tab w:val="left" w:pos="43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вовлечение физических и юридических лиц в реализацию мероприятий по благоустройству дворовых и общественных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</w:tbl>
    <w:p w:rsidR="00B14AAE" w:rsidRDefault="00B14AAE" w:rsidP="00B14AAE">
      <w:pPr>
        <w:widowControl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».</w:t>
      </w:r>
    </w:p>
    <w:p w:rsidR="00B14AAE" w:rsidRDefault="00B14AAE" w:rsidP="00B14AAE">
      <w:pPr>
        <w:widowControl/>
        <w:spacing w:after="200" w:line="276" w:lineRule="auto"/>
      </w:pPr>
      <w:r>
        <w:br w:type="page"/>
      </w:r>
    </w:p>
    <w:p w:rsidR="00B14AAE" w:rsidRDefault="00B14AAE" w:rsidP="00B14AAE">
      <w:pPr>
        <w:widowControl/>
        <w:rPr>
          <w:rFonts w:ascii="Times New Roman" w:hAnsi="Times New Roman" w:cs="Times New Roman"/>
          <w:sz w:val="28"/>
          <w:szCs w:val="28"/>
        </w:rPr>
        <w:sectPr w:rsidR="00B14AAE">
          <w:pgSz w:w="11909" w:h="16834"/>
          <w:pgMar w:top="1134" w:right="1418" w:bottom="1134" w:left="1418" w:header="283" w:footer="6" w:gutter="0"/>
          <w:cols w:space="720"/>
        </w:sectPr>
      </w:pPr>
    </w:p>
    <w:p w:rsidR="00B14AAE" w:rsidRDefault="00B14AAE" w:rsidP="00B14AAE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14AAE" w:rsidRDefault="00B14AAE" w:rsidP="00B14AAE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14AAE" w:rsidRDefault="00B14AAE" w:rsidP="00B14AAE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B14AAE" w:rsidRDefault="00B14AAE" w:rsidP="00B14AAE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14AAE" w:rsidRDefault="00B14AAE" w:rsidP="00B14AAE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</w:t>
      </w:r>
    </w:p>
    <w:p w:rsidR="00B14AAE" w:rsidRDefault="00B14AAE" w:rsidP="00B14AAE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4AAE" w:rsidRDefault="00B14AAE" w:rsidP="00B14AAE">
      <w:pPr>
        <w:spacing w:line="48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«3. Показатели (индикаторы достижения целей и решения задач)</w:t>
      </w: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409"/>
        <w:gridCol w:w="1418"/>
        <w:gridCol w:w="1559"/>
        <w:gridCol w:w="1559"/>
        <w:gridCol w:w="1559"/>
        <w:gridCol w:w="1560"/>
        <w:gridCol w:w="1559"/>
        <w:gridCol w:w="1559"/>
        <w:gridCol w:w="1559"/>
      </w:tblGrid>
      <w:tr w:rsidR="00B14AAE" w:rsidTr="00B14AAE">
        <w:trPr>
          <w:trHeight w:val="81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</w:tr>
      <w:tr w:rsidR="00B14AAE" w:rsidTr="00B14AA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2018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2019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2020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2021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2022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2023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2024 год </w:t>
            </w:r>
          </w:p>
        </w:tc>
      </w:tr>
      <w:tr w:rsidR="00B14AAE" w:rsidTr="00B14AA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97</w:t>
            </w:r>
          </w:p>
        </w:tc>
      </w:tr>
      <w:tr w:rsidR="00B14AAE" w:rsidTr="00B14AA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Доля благоустроенных дворовых территорий от общего количества и площади дворовых территорий (нарастающим итогом)</w:t>
            </w:r>
          </w:p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56,28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</w:tr>
      <w:tr w:rsidR="00B14AAE" w:rsidTr="00B14AA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дворовых территорий, реализованных с трудовым участием граждан, от общего количества дворовых территорий, планируемых к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56,28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</w:tr>
      <w:tr w:rsidR="00B14AAE" w:rsidTr="00B14AA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Количество граждан, принявших участие в благоустройстве  дворовых территорий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127</w:t>
            </w:r>
          </w:p>
        </w:tc>
      </w:tr>
      <w:tr w:rsidR="00B14AAE" w:rsidTr="00B14AA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Количество  благоустроенных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</w:tc>
      </w:tr>
      <w:tr w:rsidR="00B14AAE" w:rsidTr="00B14AA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Количество граждан, принявших участие в благоустройстве  общественных территорий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lastRenderedPageBreak/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AE" w:rsidRDefault="00B14AA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33</w:t>
            </w:r>
          </w:p>
        </w:tc>
      </w:tr>
    </w:tbl>
    <w:p w:rsidR="00B14AAE" w:rsidRDefault="00B14AAE" w:rsidP="00B14AAE">
      <w:pPr>
        <w:widowControl/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B14AAE" w:rsidRDefault="00B14AAE" w:rsidP="00B14AAE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  <w:sectPr w:rsidR="00B14AAE">
          <w:pgSz w:w="16834" w:h="11909" w:orient="landscape"/>
          <w:pgMar w:top="1418" w:right="1134" w:bottom="1418" w:left="1134" w:header="284" w:footer="6" w:gutter="0"/>
          <w:cols w:space="720"/>
        </w:sectPr>
      </w:pPr>
    </w:p>
    <w:p w:rsidR="00B14AAE" w:rsidRDefault="00B14AAE" w:rsidP="00B14AAE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14AAE" w:rsidRDefault="00B14AAE" w:rsidP="00B14AAE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4AAE" w:rsidRDefault="00B14AAE" w:rsidP="00B14AA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14AAE" w:rsidRDefault="00B14AAE" w:rsidP="00B14AA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14AAE" w:rsidRDefault="00B14AAE" w:rsidP="00B14AA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14AAE" w:rsidRDefault="00B14AAE" w:rsidP="00B14AA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</w:t>
      </w:r>
    </w:p>
    <w:p w:rsidR="00B14AAE" w:rsidRDefault="00B14AAE" w:rsidP="00B14AAE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4AAE" w:rsidRDefault="00B14AAE" w:rsidP="00B14AA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4AAE" w:rsidRDefault="00B14AAE" w:rsidP="00B14AA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мероприятия по благоустройству в 2018-2024 годах</w:t>
      </w:r>
    </w:p>
    <w:p w:rsidR="00B14AAE" w:rsidRDefault="00B14AAE" w:rsidP="00B14AAE">
      <w:pPr>
        <w:rPr>
          <w:rFonts w:ascii="Times New Roman" w:hAnsi="Times New Roman" w:cs="Times New Roman"/>
          <w:sz w:val="28"/>
          <w:szCs w:val="28"/>
        </w:rPr>
      </w:pPr>
      <w:bookmarkStart w:id="2" w:name="bookmark2"/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40"/>
        <w:gridCol w:w="3015"/>
        <w:gridCol w:w="808"/>
        <w:gridCol w:w="808"/>
        <w:gridCol w:w="806"/>
        <w:gridCol w:w="776"/>
        <w:gridCol w:w="776"/>
        <w:gridCol w:w="776"/>
        <w:gridCol w:w="776"/>
      </w:tblGrid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№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B14AAE" w:rsidRDefault="00B1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B14AAE" w:rsidRDefault="00B1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B14AAE" w:rsidRDefault="00B1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B14AAE" w:rsidRDefault="00B1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2А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6А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Пионерская,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Пионерская,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Пионерская, д. 67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34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Советская, д. 41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45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д. 206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257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259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261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263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265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267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 ул. Сельхозтехника,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пер. Коммунистический,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Промысловая,               д. 54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Дорожная, д. 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  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  ул. Никонова, д. 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ул. Никонова, д. 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ул. Никонова, д. 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ул. Никонова, д. 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ул. Никонова, д. 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ул. Никонова, д. 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  ул. Никонова, д. 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 ул. Никонова, д. 27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ул. Никонова, д. 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 д. 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д. 35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  д. 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Дзержинского,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д. 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д. 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Специалистов,                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                                    ул. Специалистов,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43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29А: корп. 1, корп. 2, корп. 3, корп. 4, корп. 5, корп. 6, корп. 7, корп. 8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             ул. Князева,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64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   ул. Сосновская, д. 32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   ул. Пионерская, д. 9, 9А, 9Б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  ул. Заводская, д. 11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   ул. Заводская, д. 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  ул. Заводская, д. 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85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ул. Заводская, д. 16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ул. Заводская, д. 17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ул. Заводская,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елезнодорожная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20, д. 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20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20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д. 20 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23, д. 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Мира,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Мира,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Мира, д. 9, д. 11,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Мира, д. 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Ново-Садовая,           д. 11, д. 13, д. 14,                 д. 15, д. 16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Заводская, д. 13,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14, д. 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д. 12,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Заводская, д. 16,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Советская, д. 42,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44, д. 46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2,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Жигулевская, д. 12,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д. 14, д. 16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Школьная, д. 8,       д. 10,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Солнечная,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Рудничная,                     д. 12А, д. 14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16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Рудничная, д. 18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40,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Рудничная,                  д. 18А,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38, ул. Школьная,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1, д. 3, д. 5,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4,              д. 6, ул. Рудничная,                   д. 17, д. 18, д. 19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              д. 11, д. 13,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3,             д. 5, ул. Рудничная,               д. 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Северная, д. 1,            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Полевая,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ул. Полевая,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ул. Полевая,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Полевая,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Строителей,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120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ул. Строителей,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Строителей,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ул. Строителей,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ул. Строителей,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Строителей,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Строителей, д. 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Строителей, д. 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Строителей, д. 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ул. Строителей, д. 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Нефтяников,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ул. Нефтяников,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Нефтяников,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ул. Нефтяников, д. 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ул. Нефтяников,              д. 18, д. 18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ул. Шоссейная,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ул. П.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Морозова,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142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П. Морозова, д.1А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П. Морозова,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П. Морозова,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ул. П. Морозова,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П. Морозова,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Морозова,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ул. П. Морозова,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ул. П. Морозова,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Комсомольская,              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Комсомольская,              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Комсомольская,            д. 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Песочная,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ул. Песочная,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ул. Песочная,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ул. Песочная,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Песочная,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ул. Песочная,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ул. Песочная,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ул. Песочная, д. 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ул. Песочная,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 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Песочная, д. 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163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 ул. Нагорная,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  ул. Нагорная,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   ул. Нагорная,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 ул. Нагорная,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Нагорная,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Пионерская,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Студеная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                ул. Заводская, д. 17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181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13, д. 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8, д. 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Новый Буян, 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Новый Буян,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Первомайская,            д. 2, д. 4, д. 6, д. 8,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ул. Ленина,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ул. Ленина,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ул. Ленина,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ул. Ленина,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  ул. Школьная,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ул. Школьная,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 ул. Школьная,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ул. Школьная,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    ул. Школьная,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  ул. Школьная, д. 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AE" w:rsidTr="00B14A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   ул. Школьная, д. 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AAE" w:rsidRDefault="00B14AAE" w:rsidP="00B14AAE">
      <w:pPr>
        <w:ind w:firstLine="35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B14AAE" w:rsidRDefault="00B14AAE" w:rsidP="00B14AA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4AAE" w:rsidRDefault="00B14AAE" w:rsidP="00B14AAE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B14AAE" w:rsidRDefault="00B14AAE" w:rsidP="00B14AA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14AAE" w:rsidRDefault="00B14AAE" w:rsidP="00B14AA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14AAE" w:rsidRDefault="00B14AAE" w:rsidP="00B14AA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14AAE" w:rsidRDefault="00B14AAE" w:rsidP="00B14AA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</w:t>
      </w:r>
    </w:p>
    <w:p w:rsidR="00B14AAE" w:rsidRDefault="00B14AAE" w:rsidP="00B14AA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4AAE" w:rsidRDefault="00B14AAE" w:rsidP="00B14AA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4AAE" w:rsidRDefault="00B14AAE" w:rsidP="00B14AA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«Перечень общественных территорий муниципального района Красноярский Самарской области, на которых </w:t>
      </w:r>
    </w:p>
    <w:p w:rsidR="00B14AAE" w:rsidRDefault="00B14AAE" w:rsidP="00B14AA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планируются мероприятия по благоустройству в 2018-2024 годах</w:t>
      </w:r>
    </w:p>
    <w:p w:rsidR="00B14AAE" w:rsidRDefault="00B14AAE" w:rsidP="00B14A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04"/>
        <w:gridCol w:w="3015"/>
        <w:gridCol w:w="809"/>
        <w:gridCol w:w="807"/>
        <w:gridCol w:w="836"/>
        <w:gridCol w:w="809"/>
        <w:gridCol w:w="767"/>
        <w:gridCol w:w="767"/>
        <w:gridCol w:w="767"/>
      </w:tblGrid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Адрес общественной территории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 год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Волжский,              ул. Школьная, д.18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Волжский,            ул. Советская, д. 33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Волжский,               ул. Песочная, д. 2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Волжский,             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д. 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Новый Буян,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д. 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Красный Яр,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Комсомольская,  д. 214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с. Красный Яр,           ул. Рабочий городок, д. 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Красный Яр,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Комсомольская,  д. 92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Белозерки,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д. 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Школьная, д. 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в границах                          ул. Матюгина, д. 92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и ул. Советская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Дорожная, д.2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</w:t>
            </w:r>
          </w:p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Северная, д. 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ул. Радио, д. 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lastRenderedPageBreak/>
              <w:t>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ул. Радио, д. 28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ул. Мира, д. 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                ул. Нефтяников, д.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,                   ул. Школьная, д. 1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в границах ул. Мира, д. 2,9,11 и                              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Новосадовая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д. 11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в границах                       ул. Советская и              ул. Дачная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B14AAE" w:rsidTr="00B14AA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AE" w:rsidRDefault="00B14AAE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                      ул. Рабочая, д. 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AE" w:rsidRDefault="00B14A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14AAE" w:rsidRDefault="00B14AAE" w:rsidP="00B14A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».</w:t>
      </w:r>
    </w:p>
    <w:p w:rsidR="00B14AAE" w:rsidRDefault="00B14AAE" w:rsidP="00B14AAE"/>
    <w:p w:rsidR="00B14AAE" w:rsidRDefault="00B14AAE" w:rsidP="00B14AAE">
      <w:pPr>
        <w:rPr>
          <w:rFonts w:ascii="Times New Roman" w:hAnsi="Times New Roman" w:cs="Times New Roman"/>
          <w:sz w:val="28"/>
          <w:szCs w:val="28"/>
        </w:rPr>
      </w:pPr>
    </w:p>
    <w:p w:rsidR="00B14AAE" w:rsidRDefault="00B14AAE" w:rsidP="00B14AAE">
      <w:pPr>
        <w:widowControl/>
        <w:rPr>
          <w:rFonts w:ascii="Times New Roman" w:hAnsi="Times New Roman" w:cs="Times New Roman"/>
          <w:sz w:val="28"/>
          <w:szCs w:val="28"/>
        </w:rPr>
      </w:pPr>
    </w:p>
    <w:sectPr w:rsidR="00B14AAE" w:rsidSect="006B0E23">
      <w:headerReference w:type="even" r:id="rId10"/>
      <w:headerReference w:type="default" r:id="rId11"/>
      <w:headerReference w:type="first" r:id="rId12"/>
      <w:pgSz w:w="11909" w:h="16834"/>
      <w:pgMar w:top="1134" w:right="1418" w:bottom="851" w:left="1418" w:header="283" w:footer="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03" w:rsidRDefault="008E4E03" w:rsidP="00AD5956">
      <w:r>
        <w:separator/>
      </w:r>
    </w:p>
  </w:endnote>
  <w:endnote w:type="continuationSeparator" w:id="0">
    <w:p w:rsidR="008E4E03" w:rsidRDefault="008E4E03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03" w:rsidRDefault="008E4E03"/>
  </w:footnote>
  <w:footnote w:type="continuationSeparator" w:id="0">
    <w:p w:rsidR="008E4E03" w:rsidRDefault="008E4E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7D" w:rsidRDefault="00245E7D">
    <w:pPr>
      <w:pStyle w:val="a5"/>
      <w:jc w:val="center"/>
      <w:rPr>
        <w:rFonts w:ascii="Times New Roman" w:hAnsi="Times New Roman" w:cs="Times New Roman"/>
      </w:rPr>
    </w:pPr>
  </w:p>
  <w:p w:rsidR="00245E7D" w:rsidRPr="00E810F7" w:rsidRDefault="00245E7D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28117C">
      <w:rPr>
        <w:rFonts w:ascii="Times New Roman" w:hAnsi="Times New Roman" w:cs="Times New Roman"/>
        <w:noProof/>
      </w:rPr>
      <w:t>24</w:t>
    </w:r>
    <w:r w:rsidRPr="00E810F7">
      <w:rPr>
        <w:rFonts w:ascii="Times New Roman" w:hAnsi="Times New Roman" w:cs="Times New Roman"/>
      </w:rPr>
      <w:fldChar w:fldCharType="end"/>
    </w:r>
  </w:p>
  <w:p w:rsidR="00245E7D" w:rsidRDefault="00245E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782952"/>
      <w:docPartObj>
        <w:docPartGallery w:val="Page Numbers (Top of Page)"/>
        <w:docPartUnique/>
      </w:docPartObj>
    </w:sdtPr>
    <w:sdtEndPr/>
    <w:sdtContent>
      <w:p w:rsidR="00DA1356" w:rsidRDefault="00DA13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17C">
          <w:rPr>
            <w:noProof/>
          </w:rPr>
          <w:t>23</w:t>
        </w:r>
        <w:r>
          <w:fldChar w:fldCharType="end"/>
        </w:r>
      </w:p>
    </w:sdtContent>
  </w:sdt>
  <w:p w:rsidR="00245E7D" w:rsidRDefault="00245E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7D" w:rsidRPr="00494EED" w:rsidRDefault="00245E7D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6"/>
    <w:rsid w:val="0000126E"/>
    <w:rsid w:val="000013BE"/>
    <w:rsid w:val="00015B20"/>
    <w:rsid w:val="00027658"/>
    <w:rsid w:val="0003150D"/>
    <w:rsid w:val="000432CD"/>
    <w:rsid w:val="00045674"/>
    <w:rsid w:val="0006464D"/>
    <w:rsid w:val="00064E5A"/>
    <w:rsid w:val="00066297"/>
    <w:rsid w:val="00073F4E"/>
    <w:rsid w:val="00074E74"/>
    <w:rsid w:val="0009170C"/>
    <w:rsid w:val="000A15A5"/>
    <w:rsid w:val="000A4C31"/>
    <w:rsid w:val="000B6E6E"/>
    <w:rsid w:val="000C0754"/>
    <w:rsid w:val="000C6986"/>
    <w:rsid w:val="000C6C5D"/>
    <w:rsid w:val="000D3076"/>
    <w:rsid w:val="000D78C3"/>
    <w:rsid w:val="000E5F1E"/>
    <w:rsid w:val="00101A40"/>
    <w:rsid w:val="00104533"/>
    <w:rsid w:val="00104E2E"/>
    <w:rsid w:val="00106449"/>
    <w:rsid w:val="00106D73"/>
    <w:rsid w:val="00110F29"/>
    <w:rsid w:val="00111773"/>
    <w:rsid w:val="00112B23"/>
    <w:rsid w:val="0011544B"/>
    <w:rsid w:val="00123342"/>
    <w:rsid w:val="00126075"/>
    <w:rsid w:val="00131D2B"/>
    <w:rsid w:val="00164001"/>
    <w:rsid w:val="00173EA9"/>
    <w:rsid w:val="001908A5"/>
    <w:rsid w:val="00195B29"/>
    <w:rsid w:val="00196312"/>
    <w:rsid w:val="00196325"/>
    <w:rsid w:val="001B112E"/>
    <w:rsid w:val="001B2CFD"/>
    <w:rsid w:val="001B50E1"/>
    <w:rsid w:val="001C6CA5"/>
    <w:rsid w:val="001E0421"/>
    <w:rsid w:val="0020287B"/>
    <w:rsid w:val="00222688"/>
    <w:rsid w:val="00235FCC"/>
    <w:rsid w:val="00245E7D"/>
    <w:rsid w:val="00251440"/>
    <w:rsid w:val="00252A49"/>
    <w:rsid w:val="00270E21"/>
    <w:rsid w:val="00275958"/>
    <w:rsid w:val="002810BA"/>
    <w:rsid w:val="0028117C"/>
    <w:rsid w:val="00281858"/>
    <w:rsid w:val="002823A3"/>
    <w:rsid w:val="00283A41"/>
    <w:rsid w:val="00285805"/>
    <w:rsid w:val="002872E4"/>
    <w:rsid w:val="002A3548"/>
    <w:rsid w:val="002A5981"/>
    <w:rsid w:val="002B219B"/>
    <w:rsid w:val="002B5E64"/>
    <w:rsid w:val="002E4EAF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2230"/>
    <w:rsid w:val="00335221"/>
    <w:rsid w:val="00340F0E"/>
    <w:rsid w:val="00346C69"/>
    <w:rsid w:val="00356269"/>
    <w:rsid w:val="003604DC"/>
    <w:rsid w:val="003722E3"/>
    <w:rsid w:val="003957C6"/>
    <w:rsid w:val="003966EF"/>
    <w:rsid w:val="003A291A"/>
    <w:rsid w:val="003A5265"/>
    <w:rsid w:val="003D10D7"/>
    <w:rsid w:val="00400543"/>
    <w:rsid w:val="00400AEB"/>
    <w:rsid w:val="00404F03"/>
    <w:rsid w:val="00413FDB"/>
    <w:rsid w:val="004152FC"/>
    <w:rsid w:val="00415FBB"/>
    <w:rsid w:val="00432AE1"/>
    <w:rsid w:val="00433E02"/>
    <w:rsid w:val="004350E6"/>
    <w:rsid w:val="00436FF0"/>
    <w:rsid w:val="0044059D"/>
    <w:rsid w:val="0044061F"/>
    <w:rsid w:val="00444F99"/>
    <w:rsid w:val="00452CD5"/>
    <w:rsid w:val="0046133B"/>
    <w:rsid w:val="00467B8F"/>
    <w:rsid w:val="00471DFB"/>
    <w:rsid w:val="00486EFF"/>
    <w:rsid w:val="004913C5"/>
    <w:rsid w:val="00494EED"/>
    <w:rsid w:val="004B4C8E"/>
    <w:rsid w:val="004C76D0"/>
    <w:rsid w:val="004D27B6"/>
    <w:rsid w:val="004D4E24"/>
    <w:rsid w:val="004F5285"/>
    <w:rsid w:val="00500D02"/>
    <w:rsid w:val="00511541"/>
    <w:rsid w:val="0051446A"/>
    <w:rsid w:val="00526321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4464"/>
    <w:rsid w:val="00602A7A"/>
    <w:rsid w:val="00603396"/>
    <w:rsid w:val="006171D5"/>
    <w:rsid w:val="00641C2E"/>
    <w:rsid w:val="00646317"/>
    <w:rsid w:val="00647187"/>
    <w:rsid w:val="00655A39"/>
    <w:rsid w:val="0066018E"/>
    <w:rsid w:val="006A497C"/>
    <w:rsid w:val="006B0E23"/>
    <w:rsid w:val="006B1977"/>
    <w:rsid w:val="006B4061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C7B"/>
    <w:rsid w:val="0074343A"/>
    <w:rsid w:val="00746A25"/>
    <w:rsid w:val="00751490"/>
    <w:rsid w:val="00754FC2"/>
    <w:rsid w:val="00755361"/>
    <w:rsid w:val="00755724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D5F12"/>
    <w:rsid w:val="007F7BAF"/>
    <w:rsid w:val="00801CB1"/>
    <w:rsid w:val="00804178"/>
    <w:rsid w:val="00806ED9"/>
    <w:rsid w:val="008107BC"/>
    <w:rsid w:val="008176FF"/>
    <w:rsid w:val="00820D58"/>
    <w:rsid w:val="0082154E"/>
    <w:rsid w:val="008309A5"/>
    <w:rsid w:val="008542FE"/>
    <w:rsid w:val="008667D3"/>
    <w:rsid w:val="0087287A"/>
    <w:rsid w:val="00877983"/>
    <w:rsid w:val="00881277"/>
    <w:rsid w:val="00882AE5"/>
    <w:rsid w:val="00885395"/>
    <w:rsid w:val="00897F16"/>
    <w:rsid w:val="008A5E24"/>
    <w:rsid w:val="008B06A1"/>
    <w:rsid w:val="008B28A2"/>
    <w:rsid w:val="008B3AE2"/>
    <w:rsid w:val="008B3C6D"/>
    <w:rsid w:val="008D63C4"/>
    <w:rsid w:val="008E0C99"/>
    <w:rsid w:val="008E4163"/>
    <w:rsid w:val="008E4E03"/>
    <w:rsid w:val="008E6FA2"/>
    <w:rsid w:val="008F6F90"/>
    <w:rsid w:val="00901348"/>
    <w:rsid w:val="00906958"/>
    <w:rsid w:val="00906D03"/>
    <w:rsid w:val="009131FF"/>
    <w:rsid w:val="00925D3E"/>
    <w:rsid w:val="00927696"/>
    <w:rsid w:val="00932EA6"/>
    <w:rsid w:val="00934759"/>
    <w:rsid w:val="00962B56"/>
    <w:rsid w:val="009A294B"/>
    <w:rsid w:val="009A78BC"/>
    <w:rsid w:val="009B5D1C"/>
    <w:rsid w:val="009E6152"/>
    <w:rsid w:val="009F2350"/>
    <w:rsid w:val="00A0028F"/>
    <w:rsid w:val="00A032E1"/>
    <w:rsid w:val="00A155F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EBA"/>
    <w:rsid w:val="00A90881"/>
    <w:rsid w:val="00A91E3D"/>
    <w:rsid w:val="00A96FE4"/>
    <w:rsid w:val="00AA2294"/>
    <w:rsid w:val="00AB64FE"/>
    <w:rsid w:val="00AC0B89"/>
    <w:rsid w:val="00AD2D7B"/>
    <w:rsid w:val="00AD44F0"/>
    <w:rsid w:val="00AD5956"/>
    <w:rsid w:val="00AE573B"/>
    <w:rsid w:val="00B10B46"/>
    <w:rsid w:val="00B14AAE"/>
    <w:rsid w:val="00B23EA4"/>
    <w:rsid w:val="00B35E46"/>
    <w:rsid w:val="00B37C4E"/>
    <w:rsid w:val="00B42066"/>
    <w:rsid w:val="00B60504"/>
    <w:rsid w:val="00B62676"/>
    <w:rsid w:val="00B64E92"/>
    <w:rsid w:val="00B72740"/>
    <w:rsid w:val="00B74259"/>
    <w:rsid w:val="00B7642B"/>
    <w:rsid w:val="00B974CE"/>
    <w:rsid w:val="00B97A0F"/>
    <w:rsid w:val="00BA751A"/>
    <w:rsid w:val="00BB2E94"/>
    <w:rsid w:val="00BC0D9E"/>
    <w:rsid w:val="00BC2752"/>
    <w:rsid w:val="00BE0359"/>
    <w:rsid w:val="00BE3B82"/>
    <w:rsid w:val="00BF484A"/>
    <w:rsid w:val="00BF4EA6"/>
    <w:rsid w:val="00BF5B50"/>
    <w:rsid w:val="00C21EE0"/>
    <w:rsid w:val="00C414EF"/>
    <w:rsid w:val="00C43EA5"/>
    <w:rsid w:val="00C454EA"/>
    <w:rsid w:val="00C46C7A"/>
    <w:rsid w:val="00C62851"/>
    <w:rsid w:val="00C63D4D"/>
    <w:rsid w:val="00C65CFA"/>
    <w:rsid w:val="00C7440F"/>
    <w:rsid w:val="00C822CF"/>
    <w:rsid w:val="00CA2ECC"/>
    <w:rsid w:val="00CA6B72"/>
    <w:rsid w:val="00CC1252"/>
    <w:rsid w:val="00CD7D24"/>
    <w:rsid w:val="00CF560C"/>
    <w:rsid w:val="00D02186"/>
    <w:rsid w:val="00D11E74"/>
    <w:rsid w:val="00D15D86"/>
    <w:rsid w:val="00D55960"/>
    <w:rsid w:val="00D55ADB"/>
    <w:rsid w:val="00D578DB"/>
    <w:rsid w:val="00D66D0C"/>
    <w:rsid w:val="00D74DE7"/>
    <w:rsid w:val="00D8235B"/>
    <w:rsid w:val="00DA1356"/>
    <w:rsid w:val="00DA62CA"/>
    <w:rsid w:val="00DA7EF8"/>
    <w:rsid w:val="00DB1661"/>
    <w:rsid w:val="00DD4A83"/>
    <w:rsid w:val="00DD5152"/>
    <w:rsid w:val="00DE5CE5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4D7A"/>
    <w:rsid w:val="00E63ECF"/>
    <w:rsid w:val="00E7562F"/>
    <w:rsid w:val="00E810F7"/>
    <w:rsid w:val="00E84B4D"/>
    <w:rsid w:val="00E9701A"/>
    <w:rsid w:val="00EC609F"/>
    <w:rsid w:val="00EC76FE"/>
    <w:rsid w:val="00ED2066"/>
    <w:rsid w:val="00EE0F83"/>
    <w:rsid w:val="00EE26AD"/>
    <w:rsid w:val="00EE66E6"/>
    <w:rsid w:val="00EF32C4"/>
    <w:rsid w:val="00EF3BE6"/>
    <w:rsid w:val="00EF3BFA"/>
    <w:rsid w:val="00EF400A"/>
    <w:rsid w:val="00F02B3E"/>
    <w:rsid w:val="00F03180"/>
    <w:rsid w:val="00F032E6"/>
    <w:rsid w:val="00F050FE"/>
    <w:rsid w:val="00F143A3"/>
    <w:rsid w:val="00F164D2"/>
    <w:rsid w:val="00F2377A"/>
    <w:rsid w:val="00F37280"/>
    <w:rsid w:val="00F445EA"/>
    <w:rsid w:val="00F50AB2"/>
    <w:rsid w:val="00F60EE2"/>
    <w:rsid w:val="00F7160D"/>
    <w:rsid w:val="00F754F2"/>
    <w:rsid w:val="00F94FE8"/>
    <w:rsid w:val="00F95A66"/>
    <w:rsid w:val="00F96E5F"/>
    <w:rsid w:val="00FA7EBE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5342-5D4F-43B2-9D0A-1518F4B4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3</cp:revision>
  <cp:lastPrinted>2021-11-15T09:49:00Z</cp:lastPrinted>
  <dcterms:created xsi:type="dcterms:W3CDTF">2021-12-01T06:08:00Z</dcterms:created>
  <dcterms:modified xsi:type="dcterms:W3CDTF">2021-12-01T06:11:00Z</dcterms:modified>
</cp:coreProperties>
</file>