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 xml:space="preserve">МУНИЦИПАЛЬНОГО РАЙОНА </w:t>
            </w:r>
            <w:proofErr w:type="gramStart"/>
            <w:r w:rsidRPr="00DB2A28">
              <w:rPr>
                <w:rFonts w:ascii="Times New Roman" w:hAnsi="Times New Roman"/>
                <w:b/>
                <w:sz w:val="36"/>
              </w:rPr>
              <w:t>КРАСНОЯРСКИЙ</w:t>
            </w:r>
            <w:proofErr w:type="gramEnd"/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1004FE">
              <w:rPr>
                <w:b w:val="0"/>
                <w:i w:val="0"/>
              </w:rPr>
              <w:t>_______________________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1004FE" w:rsidRPr="001004FE" w:rsidRDefault="005606EA" w:rsidP="001004FE">
            <w:pPr>
              <w:pStyle w:val="af3"/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 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(с изменениями от </w:t>
            </w:r>
            <w:r w:rsidR="001004FE" w:rsidRPr="001004FE">
              <w:rPr>
                <w:i w:val="0"/>
              </w:rPr>
              <w:t>02.06.2021  №  147</w:t>
            </w:r>
            <w:r w:rsidR="001004FE" w:rsidRPr="001004FE">
              <w:rPr>
                <w:i w:val="0"/>
              </w:rPr>
              <w:t>)</w:t>
            </w:r>
          </w:p>
          <w:p w:rsidR="005606EA" w:rsidRPr="00DB2A28" w:rsidRDefault="005606EA" w:rsidP="005606EA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</w:t>
            </w:r>
            <w:r w:rsidR="007C6B73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постановлением </w:t>
            </w:r>
            <w:r w:rsidR="007C6B73" w:rsidRPr="007C6B73">
              <w:rPr>
                <w:rFonts w:ascii="Times New Roman" w:hAnsi="Times New Roman" w:cs="Times New Roman"/>
                <w:b w:val="0"/>
                <w:color w:val="auto"/>
              </w:rPr>
              <w:t>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7C6B73">
              <w:rPr>
                <w:color w:val="auto"/>
              </w:rPr>
              <w:t xml:space="preserve"> </w:t>
            </w:r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5 статьи 44 Устава муниципального района </w:t>
            </w:r>
            <w:proofErr w:type="gramStart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>Красноярский</w:t>
            </w:r>
            <w:proofErr w:type="gramEnd"/>
            <w:r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   </w:t>
            </w:r>
          </w:p>
          <w:p w:rsidR="00DB2A28" w:rsidRDefault="005606EA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Порядок  предоставления в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lastRenderedPageBreak/>
              <w:t>2021-2023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</w:t>
            </w:r>
            <w:r w:rsidR="007C6B73">
              <w:rPr>
                <w:rFonts w:ascii="Times New Roman" w:hAnsi="Times New Roman"/>
                <w:sz w:val="28"/>
                <w:szCs w:val="28"/>
              </w:rPr>
              <w:t>ской  области  от  20.04.2021  № 97  (с изменениями от 02.06.2021 № 147).</w:t>
            </w:r>
          </w:p>
          <w:p w:rsidR="005606EA" w:rsidRPr="00DB2A28" w:rsidRDefault="00DB2A28" w:rsidP="00DB2A28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B2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gramStart"/>
            <w:r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084BBC" w:rsidRDefault="00084BBC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BBC">
              <w:rPr>
                <w:rFonts w:ascii="Times New Roman" w:hAnsi="Times New Roman"/>
                <w:sz w:val="28"/>
                <w:szCs w:val="28"/>
              </w:rPr>
              <w:t>Спигина</w:t>
            </w:r>
            <w:proofErr w:type="spellEnd"/>
            <w:r w:rsidRPr="00084BBC">
              <w:rPr>
                <w:rFonts w:ascii="Times New Roman" w:hAnsi="Times New Roman"/>
                <w:sz w:val="28"/>
                <w:szCs w:val="28"/>
              </w:rPr>
              <w:t xml:space="preserve">  2-01-66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Tr="00DB2A28">
              <w:tc>
                <w:tcPr>
                  <w:tcW w:w="4420" w:type="dxa"/>
                </w:tcPr>
                <w:p w:rsidR="00DB2A28" w:rsidRDefault="00B2160C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21" w:type="dxa"/>
                </w:tcPr>
                <w:p w:rsidR="00DB2A28" w:rsidRDefault="00DB2A28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52F" w:rsidRPr="004669DA" w:rsidTr="00156679">
        <w:tc>
          <w:tcPr>
            <w:tcW w:w="250" w:type="dxa"/>
          </w:tcPr>
          <w:p w:rsidR="00CD452F" w:rsidRPr="004669DA" w:rsidRDefault="00CD452F" w:rsidP="00156679">
            <w:pPr>
              <w:pStyle w:val="a6"/>
            </w:pPr>
          </w:p>
        </w:tc>
        <w:tc>
          <w:tcPr>
            <w:tcW w:w="9072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CD452F" w:rsidTr="00156679">
              <w:tc>
                <w:tcPr>
                  <w:tcW w:w="4420" w:type="dxa"/>
                </w:tcPr>
                <w:p w:rsidR="00CD452F" w:rsidRDefault="00CD452F" w:rsidP="001566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7C6B73" w:rsidRDefault="007C6B73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B73" w:rsidRDefault="007C6B73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B73" w:rsidRDefault="007C6B73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B73" w:rsidRDefault="007C6B73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CD452F" w:rsidRDefault="00CD452F" w:rsidP="007C6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7C6B73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E5D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C6B73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CD452F" w:rsidRPr="004669DA" w:rsidRDefault="00CD452F" w:rsidP="00156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52F" w:rsidRPr="004669DA" w:rsidRDefault="00CD452F" w:rsidP="00CD452F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20.04.2021 № 97</w:t>
      </w:r>
      <w:r w:rsidR="007C6B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изменениями от 02.06.2021 № 147)</w:t>
      </w:r>
    </w:p>
    <w:p w:rsidR="00CD452F" w:rsidRDefault="00CD452F" w:rsidP="00CD4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D452F" w:rsidRPr="002670FE" w:rsidRDefault="00CD452F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</w:t>
      </w:r>
      <w:r w:rsidR="001A4953">
        <w:rPr>
          <w:rFonts w:ascii="Times New Roman" w:hAnsi="Times New Roman"/>
          <w:color w:val="000000" w:themeColor="text1"/>
          <w:sz w:val="28"/>
          <w:szCs w:val="28"/>
        </w:rPr>
        <w:t>3.7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1A4953" w:rsidRDefault="00CD452F" w:rsidP="001A4953">
      <w:pPr>
        <w:tabs>
          <w:tab w:val="left" w:pos="1134"/>
        </w:tabs>
        <w:spacing w:line="36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A4953">
        <w:rPr>
          <w:rFonts w:ascii="Times New Roman" w:hAnsi="Times New Roman"/>
          <w:sz w:val="28"/>
          <w:szCs w:val="28"/>
        </w:rPr>
        <w:t xml:space="preserve">3.7. </w:t>
      </w:r>
      <w:r w:rsidR="001A4953" w:rsidRPr="00A20DF4">
        <w:rPr>
          <w:rFonts w:ascii="Times New Roman" w:hAnsi="Times New Roman"/>
          <w:sz w:val="28"/>
          <w:szCs w:val="28"/>
        </w:rPr>
        <w:t xml:space="preserve"> Объем </w:t>
      </w:r>
      <w:r w:rsidR="001A4953">
        <w:rPr>
          <w:rFonts w:ascii="Times New Roman" w:hAnsi="Times New Roman"/>
          <w:sz w:val="28"/>
          <w:szCs w:val="28"/>
        </w:rPr>
        <w:t xml:space="preserve"> </w:t>
      </w:r>
      <w:r w:rsidR="001A4953"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 w:rsidR="001A4953">
        <w:rPr>
          <w:rFonts w:ascii="Times New Roman" w:hAnsi="Times New Roman"/>
          <w:sz w:val="28"/>
          <w:szCs w:val="28"/>
        </w:rPr>
        <w:t xml:space="preserve"> субсидии   определяется   исходя   </w:t>
      </w:r>
      <w:proofErr w:type="gramStart"/>
      <w:r w:rsidR="001A4953">
        <w:rPr>
          <w:rFonts w:ascii="Times New Roman" w:hAnsi="Times New Roman"/>
          <w:sz w:val="28"/>
          <w:szCs w:val="28"/>
        </w:rPr>
        <w:t>из</w:t>
      </w:r>
      <w:proofErr w:type="gramEnd"/>
    </w:p>
    <w:p w:rsidR="001A4953" w:rsidRPr="00A20DF4" w:rsidRDefault="001A4953" w:rsidP="001A4953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DF4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F4">
        <w:rPr>
          <w:rFonts w:ascii="Times New Roman" w:hAnsi="Times New Roman"/>
          <w:sz w:val="28"/>
          <w:szCs w:val="28"/>
        </w:rPr>
        <w:t xml:space="preserve">средств,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Pr="00A20DF4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 на 2021-2023 годы</w:t>
      </w:r>
      <w:r>
        <w:rPr>
          <w:rFonts w:ascii="Times New Roman" w:hAnsi="Times New Roman"/>
          <w:sz w:val="28"/>
          <w:szCs w:val="28"/>
        </w:rPr>
        <w:t>»</w:t>
      </w:r>
      <w:r w:rsidR="005D3C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размере 40 000 (сорока тысяч) рублей </w:t>
      </w:r>
      <w:r>
        <w:rPr>
          <w:rFonts w:ascii="Times New Roman" w:hAnsi="Times New Roman"/>
          <w:sz w:val="28"/>
          <w:szCs w:val="28"/>
        </w:rPr>
        <w:t>(в 2021 году – 374</w:t>
      </w:r>
      <w:r w:rsidR="00414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88</w:t>
      </w:r>
      <w:r w:rsidR="004141C2">
        <w:rPr>
          <w:rFonts w:ascii="Times New Roman" w:hAnsi="Times New Roman"/>
          <w:sz w:val="28"/>
          <w:szCs w:val="28"/>
        </w:rPr>
        <w:t xml:space="preserve">0 (трехсот семидесяти четырех тысяч </w:t>
      </w:r>
      <w:proofErr w:type="spellStart"/>
      <w:r w:rsidR="004141C2">
        <w:rPr>
          <w:rFonts w:ascii="Times New Roman" w:hAnsi="Times New Roman"/>
          <w:sz w:val="28"/>
          <w:szCs w:val="28"/>
        </w:rPr>
        <w:t>восьмиста</w:t>
      </w:r>
      <w:proofErr w:type="spellEnd"/>
      <w:r w:rsidR="004141C2">
        <w:rPr>
          <w:rFonts w:ascii="Times New Roman" w:hAnsi="Times New Roman"/>
          <w:sz w:val="28"/>
          <w:szCs w:val="28"/>
        </w:rPr>
        <w:t xml:space="preserve"> восьмидесяти) рублей, в том числе 334 880 (трехсот тридцати четырех тысяч </w:t>
      </w:r>
      <w:proofErr w:type="spellStart"/>
      <w:r w:rsidR="004141C2">
        <w:rPr>
          <w:rFonts w:ascii="Times New Roman" w:hAnsi="Times New Roman"/>
          <w:sz w:val="28"/>
          <w:szCs w:val="28"/>
        </w:rPr>
        <w:t>восьмиста</w:t>
      </w:r>
      <w:proofErr w:type="spellEnd"/>
      <w:r w:rsidR="004141C2">
        <w:rPr>
          <w:rFonts w:ascii="Times New Roman" w:hAnsi="Times New Roman"/>
          <w:sz w:val="28"/>
          <w:szCs w:val="28"/>
        </w:rPr>
        <w:t xml:space="preserve"> восьмидесяти) рублей</w:t>
      </w:r>
      <w:r w:rsidR="005D3C21">
        <w:rPr>
          <w:rFonts w:ascii="Times New Roman" w:hAnsi="Times New Roman"/>
          <w:sz w:val="28"/>
          <w:szCs w:val="28"/>
        </w:rPr>
        <w:t xml:space="preserve"> – за счет средств, поступивших из областного бюджета),</w:t>
      </w:r>
      <w:r w:rsidRPr="00A20DF4">
        <w:rPr>
          <w:rFonts w:ascii="Times New Roman" w:hAnsi="Times New Roman"/>
          <w:sz w:val="28"/>
          <w:szCs w:val="28"/>
        </w:rPr>
        <w:t xml:space="preserve"> и размеров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субсидий, запрашиваемых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D3C21">
        <w:rPr>
          <w:rFonts w:ascii="Times New Roman" w:hAnsi="Times New Roman"/>
          <w:sz w:val="28"/>
          <w:szCs w:val="28"/>
        </w:rPr>
        <w:t>».</w:t>
      </w:r>
      <w:proofErr w:type="gramEnd"/>
    </w:p>
    <w:sectPr w:rsidR="001A4953" w:rsidRPr="00A20DF4" w:rsidSect="00906A2F">
      <w:headerReference w:type="default" r:id="rId10"/>
      <w:headerReference w:type="first" r:id="rId11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B" w:rsidRDefault="00E0257B">
      <w:pPr>
        <w:spacing w:after="0" w:line="240" w:lineRule="auto"/>
      </w:pPr>
      <w:r>
        <w:separator/>
      </w:r>
    </w:p>
  </w:endnote>
  <w:endnote w:type="continuationSeparator" w:id="0">
    <w:p w:rsidR="00E0257B" w:rsidRDefault="00E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B" w:rsidRDefault="00E0257B">
      <w:pPr>
        <w:spacing w:after="0" w:line="240" w:lineRule="auto"/>
      </w:pPr>
      <w:r>
        <w:separator/>
      </w:r>
    </w:p>
  </w:footnote>
  <w:footnote w:type="continuationSeparator" w:id="0">
    <w:p w:rsidR="00E0257B" w:rsidRDefault="00E0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7" w:rsidRPr="00600CA6" w:rsidRDefault="00FE0D7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2A128F">
      <w:rPr>
        <w:rFonts w:ascii="Times New Roman" w:hAnsi="Times New Roman"/>
        <w:noProof/>
        <w:sz w:val="28"/>
        <w:szCs w:val="28"/>
      </w:rPr>
      <w:t>3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26" w:rsidRDefault="00D44526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1004FE"/>
    <w:rsid w:val="001010EB"/>
    <w:rsid w:val="00103C96"/>
    <w:rsid w:val="00107640"/>
    <w:rsid w:val="00114A71"/>
    <w:rsid w:val="001174AA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803BD"/>
    <w:rsid w:val="0018555A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41C2"/>
    <w:rsid w:val="004324EF"/>
    <w:rsid w:val="00436FE7"/>
    <w:rsid w:val="00445F05"/>
    <w:rsid w:val="004508F5"/>
    <w:rsid w:val="004509E6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83369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4AC4"/>
    <w:rsid w:val="00A9728E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F8ED-0A51-4A2E-85F3-3223DD6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3668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6</cp:revision>
  <cp:lastPrinted>2021-04-13T11:53:00Z</cp:lastPrinted>
  <dcterms:created xsi:type="dcterms:W3CDTF">2021-07-16T06:03:00Z</dcterms:created>
  <dcterms:modified xsi:type="dcterms:W3CDTF">2021-07-16T06:41:00Z</dcterms:modified>
</cp:coreProperties>
</file>