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4" w:rsidRDefault="00EE44A4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172EB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ветеринарно-профилактических мероприятий</w:t>
      </w:r>
      <w:r w:rsidR="00906D88">
        <w:rPr>
          <w:rFonts w:ascii="Times New Roman" w:hAnsi="Times New Roman" w:cs="Times New Roman"/>
          <w:sz w:val="28"/>
          <w:szCs w:val="28"/>
        </w:rPr>
        <w:t>,</w:t>
      </w:r>
      <w:r w:rsidR="00906D88" w:rsidRPr="00906D88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и ликвидации очагов лейкоза крупного рогатого скота, выявлены новые очаги заболевания на территории Красноярского района в следующих населённых пунктах:</w:t>
      </w:r>
    </w:p>
    <w:p w:rsidR="00FD1771" w:rsidRDefault="00457C3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2B2B4F">
        <w:rPr>
          <w:rFonts w:ascii="Times New Roman" w:hAnsi="Times New Roman" w:cs="Times New Roman"/>
          <w:sz w:val="28"/>
          <w:szCs w:val="28"/>
          <w:u w:val="single"/>
        </w:rPr>
        <w:t>Старая</w:t>
      </w:r>
      <w:proofErr w:type="spellEnd"/>
      <w:r w:rsidR="002B2B4F">
        <w:rPr>
          <w:rFonts w:ascii="Times New Roman" w:hAnsi="Times New Roman" w:cs="Times New Roman"/>
          <w:sz w:val="28"/>
          <w:szCs w:val="28"/>
          <w:u w:val="single"/>
        </w:rPr>
        <w:t xml:space="preserve"> Бинарадка, </w:t>
      </w:r>
      <w:proofErr w:type="spellStart"/>
      <w:r w:rsidR="002B2B4F">
        <w:rPr>
          <w:rFonts w:ascii="Times New Roman" w:hAnsi="Times New Roman" w:cs="Times New Roman"/>
          <w:sz w:val="28"/>
          <w:szCs w:val="28"/>
          <w:u w:val="single"/>
        </w:rPr>
        <w:t>с.Хорошенькое</w:t>
      </w:r>
      <w:proofErr w:type="spellEnd"/>
      <w:r w:rsidR="002B2B4F">
        <w:rPr>
          <w:rFonts w:ascii="Times New Roman" w:hAnsi="Times New Roman" w:cs="Times New Roman"/>
          <w:sz w:val="28"/>
          <w:szCs w:val="28"/>
          <w:u w:val="single"/>
        </w:rPr>
        <w:t>, пгт.Новосемейкино.</w:t>
      </w:r>
      <w:bookmarkStart w:id="0" w:name="_GoBack"/>
      <w:bookmarkEnd w:id="0"/>
    </w:p>
    <w:p w:rsidR="00EE44A4" w:rsidRDefault="00906D8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Ветеринарными правилами в эпизоотических очагах и неблагополучных пунктах проводятся ветеринарно-санитарные, организационно хозяйственные и специальные противоэпизоотические мероприятия</w:t>
      </w:r>
    </w:p>
    <w:p w:rsidR="00EE44A4" w:rsidRDefault="00EE44A4" w:rsidP="0090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A4" w:rsidRPr="00644E97" w:rsidRDefault="00EE44A4" w:rsidP="00EE44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44A4" w:rsidRPr="006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2B2B4F"/>
    <w:rsid w:val="004172EB"/>
    <w:rsid w:val="00457C38"/>
    <w:rsid w:val="005C2C96"/>
    <w:rsid w:val="00644E97"/>
    <w:rsid w:val="006C4283"/>
    <w:rsid w:val="00770786"/>
    <w:rsid w:val="007E12DB"/>
    <w:rsid w:val="00906D88"/>
    <w:rsid w:val="00A2787F"/>
    <w:rsid w:val="00AD058D"/>
    <w:rsid w:val="00EE44A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5163-DD53-477E-906F-88745DE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2023-05-23T12:02:00Z</cp:lastPrinted>
  <dcterms:created xsi:type="dcterms:W3CDTF">2023-05-23T11:33:00Z</dcterms:created>
  <dcterms:modified xsi:type="dcterms:W3CDTF">2023-10-27T04:45:00Z</dcterms:modified>
</cp:coreProperties>
</file>