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D4" w:rsidRDefault="008525D4" w:rsidP="008525D4">
      <w:pPr>
        <w:ind w:left="5387"/>
        <w:jc w:val="center"/>
        <w:rPr>
          <w:noProof/>
          <w:szCs w:val="28"/>
        </w:rPr>
      </w:pPr>
      <w:r>
        <w:rPr>
          <w:noProof/>
          <w:szCs w:val="28"/>
        </w:rPr>
        <w:t xml:space="preserve">Арендаторам </w:t>
      </w:r>
    </w:p>
    <w:p w:rsidR="008525D4" w:rsidRPr="00D336A2" w:rsidRDefault="008525D4" w:rsidP="008525D4">
      <w:pPr>
        <w:ind w:left="5387"/>
        <w:jc w:val="center"/>
        <w:rPr>
          <w:noProof/>
          <w:szCs w:val="28"/>
        </w:rPr>
      </w:pPr>
      <w:r>
        <w:rPr>
          <w:noProof/>
          <w:szCs w:val="28"/>
        </w:rPr>
        <w:t>земельных участков</w:t>
      </w:r>
    </w:p>
    <w:p w:rsidR="008525D4" w:rsidRDefault="008525D4" w:rsidP="008525D4">
      <w:pPr>
        <w:ind w:firstLine="426"/>
        <w:jc w:val="center"/>
        <w:rPr>
          <w:noProof/>
          <w:szCs w:val="28"/>
        </w:rPr>
      </w:pPr>
    </w:p>
    <w:p w:rsidR="008525D4" w:rsidRDefault="008525D4" w:rsidP="008525D4">
      <w:pPr>
        <w:spacing w:line="360" w:lineRule="auto"/>
        <w:ind w:firstLine="709"/>
        <w:jc w:val="center"/>
        <w:rPr>
          <w:noProof/>
          <w:szCs w:val="28"/>
        </w:rPr>
      </w:pPr>
    </w:p>
    <w:p w:rsidR="008525D4" w:rsidRPr="007F5559" w:rsidRDefault="008525D4" w:rsidP="008525D4">
      <w:pPr>
        <w:spacing w:line="360" w:lineRule="auto"/>
        <w:ind w:firstLine="709"/>
        <w:jc w:val="center"/>
        <w:rPr>
          <w:noProof/>
          <w:szCs w:val="28"/>
        </w:rPr>
      </w:pPr>
      <w:r>
        <w:rPr>
          <w:noProof/>
          <w:szCs w:val="28"/>
        </w:rPr>
        <w:t>Уведомление.</w:t>
      </w:r>
    </w:p>
    <w:p w:rsidR="008525D4" w:rsidRDefault="008525D4" w:rsidP="008525D4">
      <w:pPr>
        <w:spacing w:line="360" w:lineRule="auto"/>
        <w:ind w:firstLine="709"/>
        <w:jc w:val="both"/>
        <w:rPr>
          <w:noProof/>
          <w:szCs w:val="28"/>
        </w:rPr>
      </w:pPr>
      <w:r w:rsidRPr="00FF47E8">
        <w:rPr>
          <w:noProof/>
          <w:szCs w:val="28"/>
        </w:rPr>
        <w:t xml:space="preserve">Комитет по управлению муниципальной собственности администрации муниципального района Красноярский Самарской области </w:t>
      </w:r>
      <w:r>
        <w:rPr>
          <w:noProof/>
          <w:szCs w:val="28"/>
        </w:rPr>
        <w:t xml:space="preserve">настоящим </w:t>
      </w:r>
      <w:bookmarkStart w:id="0" w:name="_GoBack"/>
      <w:bookmarkEnd w:id="0"/>
      <w:r>
        <w:rPr>
          <w:noProof/>
          <w:szCs w:val="28"/>
        </w:rPr>
        <w:t>уведомляет Вас, что с 1 января 2021 года изменились реквизиты для перечисления арендной платы, КБК и ОКТМО не изменились.</w:t>
      </w:r>
    </w:p>
    <w:p w:rsidR="008A4605" w:rsidRDefault="008A4605"/>
    <w:sectPr w:rsidR="008A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05"/>
    <w:rsid w:val="008525D4"/>
    <w:rsid w:val="008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9504-5E02-444F-8167-C055F4F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2021-01-15T09:55:00Z</dcterms:created>
  <dcterms:modified xsi:type="dcterms:W3CDTF">2021-01-15T09:56:00Z</dcterms:modified>
</cp:coreProperties>
</file>