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B228C6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AE75DD">
        <w:rPr>
          <w:rFonts w:ascii="Times New Roman" w:hAnsi="Times New Roman" w:cs="Times New Roman"/>
          <w:sz w:val="28"/>
          <w:szCs w:val="28"/>
        </w:rPr>
        <w:t>Самарская область, Красноярский район</w:t>
      </w:r>
      <w:r w:rsidR="00B228C6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B228C6">
        <w:rPr>
          <w:rFonts w:ascii="Times New Roman" w:hAnsi="Times New Roman" w:cs="Times New Roman"/>
          <w:sz w:val="28"/>
          <w:szCs w:val="28"/>
        </w:rPr>
        <w:t>63:26:1902001:19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A1338F" w:rsidRPr="000C475E">
        <w:rPr>
          <w:rFonts w:ascii="Times New Roman" w:hAnsi="Times New Roman" w:cs="Times New Roman"/>
          <w:sz w:val="28"/>
          <w:szCs w:val="28"/>
        </w:rPr>
        <w:t>аренда</w:t>
      </w:r>
      <w:r w:rsidR="00B228C6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D674DF" w:rsidRPr="00D674DF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D674DF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B228C6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A1338F" w:rsidRPr="005711F3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B228C6">
        <w:rPr>
          <w:rFonts w:ascii="Times New Roman" w:hAnsi="Times New Roman" w:cs="Times New Roman"/>
          <w:sz w:val="28"/>
          <w:szCs w:val="28"/>
        </w:rPr>
        <w:t>172000</w:t>
      </w:r>
      <w:r w:rsidR="00A1338F" w:rsidRPr="00EC3F3C">
        <w:rPr>
          <w:rFonts w:ascii="Times New Roman" w:hAnsi="Times New Roman" w:cs="Times New Roman"/>
          <w:sz w:val="28"/>
          <w:szCs w:val="28"/>
        </w:rPr>
        <w:t xml:space="preserve"> </w:t>
      </w:r>
      <w:r w:rsidRPr="00EC3F3C">
        <w:rPr>
          <w:rFonts w:ascii="Times New Roman" w:hAnsi="Times New Roman" w:cs="Times New Roman"/>
          <w:sz w:val="28"/>
          <w:szCs w:val="28"/>
        </w:rPr>
        <w:t>кв.м.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3C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прибрежная полоса, </w:t>
      </w:r>
      <w:proofErr w:type="spellStart"/>
      <w:r w:rsidR="003C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водоохранная</w:t>
      </w:r>
      <w:proofErr w:type="spellEnd"/>
      <w:r w:rsidR="003C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 р</w:t>
      </w:r>
      <w:proofErr w:type="gramStart"/>
      <w:r w:rsidR="003C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="003C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B228C6">
        <w:rPr>
          <w:rFonts w:ascii="Times New Roman" w:hAnsi="Times New Roman" w:cs="Times New Roman"/>
          <w:sz w:val="28"/>
          <w:szCs w:val="28"/>
        </w:rPr>
        <w:t>01.10.2018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228C6">
        <w:rPr>
          <w:rFonts w:ascii="Times New Roman" w:hAnsi="Times New Roman" w:cs="Times New Roman"/>
          <w:sz w:val="28"/>
          <w:szCs w:val="28"/>
        </w:rPr>
        <w:t>01.11.2018</w:t>
      </w:r>
      <w:r w:rsidRPr="00EC3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Адрес и способ подачи заявлений: заинтересованные лица после опубликования информационного сообщения вправе подать заявление о намерении участвовать в аукционе лично по адресу: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>расный Яр, ул.Комсомольская, 92 а, каб.314, ежедневно кроме субботы и воскресенья с 9:00 до 12:00; либо посредством почтовой связи на бумажном носителе по адресу: 446370 Самарская область, Красноярский район, с</w:t>
      </w:r>
      <w:proofErr w:type="gramStart"/>
      <w:r w:rsidRPr="00EC3F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3F3C">
        <w:rPr>
          <w:rFonts w:ascii="Times New Roman" w:hAnsi="Times New Roman" w:cs="Times New Roman"/>
          <w:sz w:val="28"/>
          <w:szCs w:val="28"/>
        </w:rPr>
        <w:t xml:space="preserve">расный Яр, ул.Комсомольская, 92 а. Заявления подаются на бланке по форме. </w:t>
      </w:r>
    </w:p>
    <w:p w:rsidR="00EE4341" w:rsidRPr="00EC3F3C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BA7770">
        <w:rPr>
          <w:rFonts w:ascii="Times New Roman" w:hAnsi="Times New Roman" w:cs="Times New Roman"/>
          <w:sz w:val="28"/>
          <w:szCs w:val="28"/>
        </w:rPr>
        <w:t>02.11.2018 в 13.00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567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8C6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A7770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2A9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4099-3639-4AF3-970C-18D8942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creator>ШИЛОВА</dc:creator>
  <cp:lastModifiedBy>Виктория</cp:lastModifiedBy>
  <cp:revision>9</cp:revision>
  <cp:lastPrinted>2018-08-20T05:51:00Z</cp:lastPrinted>
  <dcterms:created xsi:type="dcterms:W3CDTF">2018-08-15T11:54:00Z</dcterms:created>
  <dcterms:modified xsi:type="dcterms:W3CDTF">2018-09-20T13:03:00Z</dcterms:modified>
</cp:coreProperties>
</file>