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1C2D94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467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правообладатель</w:t>
      </w:r>
      <w:proofErr w:type="gramEnd"/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1C2D94">
        <w:rPr>
          <w:rFonts w:ascii="Times New Roman" w:hAnsi="Times New Roman" w:cs="Times New Roman"/>
          <w:sz w:val="28"/>
          <w:szCs w:val="28"/>
        </w:rPr>
        <w:t>0209003:223</w:t>
      </w:r>
    </w:p>
    <w:p w:rsidR="001C2D94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1C2D94" w:rsidRPr="001C2D9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1C2D94">
        <w:rPr>
          <w:rFonts w:ascii="Times New Roman" w:hAnsi="Times New Roman" w:cs="Times New Roman"/>
          <w:sz w:val="28"/>
          <w:szCs w:val="28"/>
        </w:rPr>
        <w:t>земли населенных пунктов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1C2D94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1C2D94" w:rsidRPr="001C2D94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п. Коммунарский, ул. Полевая, д. 23, кв. 1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1C2D94">
        <w:rPr>
          <w:rFonts w:ascii="Times New Roman" w:hAnsi="Times New Roman" w:cs="Times New Roman"/>
          <w:b/>
          <w:sz w:val="28"/>
          <w:szCs w:val="28"/>
        </w:rPr>
        <w:t>01.08.2022 по 01.09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proofErr w:type="spellStart"/>
      <w:r w:rsidR="001C2D94">
        <w:rPr>
          <w:rFonts w:ascii="Times New Roman" w:hAnsi="Times New Roman" w:cs="Times New Roman"/>
          <w:sz w:val="28"/>
          <w:szCs w:val="28"/>
        </w:rPr>
        <w:t>Когдин</w:t>
      </w:r>
      <w:proofErr w:type="spellEnd"/>
      <w:r w:rsidR="001C2D94">
        <w:rPr>
          <w:rFonts w:ascii="Times New Roman" w:hAnsi="Times New Roman" w:cs="Times New Roman"/>
          <w:sz w:val="28"/>
          <w:szCs w:val="28"/>
        </w:rPr>
        <w:t xml:space="preserve"> Василий Александрович.</w:t>
      </w:r>
      <w:bookmarkStart w:id="0" w:name="_GoBack"/>
      <w:bookmarkEnd w:id="0"/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1C2D94"/>
    <w:rsid w:val="002922EB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21</cp:revision>
  <cp:lastPrinted>2022-07-29T05:14:00Z</cp:lastPrinted>
  <dcterms:created xsi:type="dcterms:W3CDTF">2021-12-01T11:30:00Z</dcterms:created>
  <dcterms:modified xsi:type="dcterms:W3CDTF">2022-07-29T05:14:00Z</dcterms:modified>
</cp:coreProperties>
</file>