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7A2352">
        <w:rPr>
          <w:rFonts w:ascii="Times New Roman" w:hAnsi="Times New Roman" w:cs="Times New Roman"/>
          <w:sz w:val="28"/>
          <w:szCs w:val="28"/>
        </w:rPr>
        <w:t>1701001:3368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7A2352" w:rsidRPr="007A2352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7A2352" w:rsidRPr="007A2352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7A2352" w:rsidRPr="007A2352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196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7A2352">
        <w:rPr>
          <w:rFonts w:ascii="Times New Roman" w:hAnsi="Times New Roman" w:cs="Times New Roman"/>
          <w:sz w:val="28"/>
          <w:szCs w:val="28"/>
        </w:rPr>
        <w:t>Карпов Анатолий Алексеевич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7A2352"/>
    <w:rsid w:val="007C1380"/>
    <w:rsid w:val="008373E4"/>
    <w:rsid w:val="00933EC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2022-01-08T11:20:00Z</cp:lastPrinted>
  <dcterms:created xsi:type="dcterms:W3CDTF">2021-12-01T11:30:00Z</dcterms:created>
  <dcterms:modified xsi:type="dcterms:W3CDTF">2022-05-21T07:13:00Z</dcterms:modified>
</cp:coreProperties>
</file>