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1A" w:rsidRPr="00D7532C" w:rsidRDefault="00D67A1A" w:rsidP="00D67A1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D67A1A" w:rsidRPr="00D7532C" w:rsidRDefault="00D67A1A" w:rsidP="00D67A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Комитет по управлению муниципальной собственностью администрации муниципального района Красноярский Самарской области сообщает о проведении продажи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без объявления цены</w:t>
      </w:r>
    </w:p>
    <w:p w:rsidR="00D67A1A" w:rsidRPr="00D7532C" w:rsidRDefault="00D67A1A" w:rsidP="00D67A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A1A" w:rsidRPr="00D7532C" w:rsidRDefault="00D67A1A" w:rsidP="00D67A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Яр 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p w:rsidR="00D67A1A" w:rsidRPr="00D7532C" w:rsidRDefault="00D67A1A" w:rsidP="00D67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458"/>
      </w:tblGrid>
      <w:tr w:rsidR="00D67A1A" w:rsidRPr="00D7532C" w:rsidTr="005A7AD3">
        <w:trPr>
          <w:trHeight w:val="315"/>
          <w:jc w:val="center"/>
        </w:trPr>
        <w:tc>
          <w:tcPr>
            <w:tcW w:w="4395" w:type="dxa"/>
            <w:vAlign w:val="center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D67A1A" w:rsidRPr="00D7532C" w:rsidTr="005A7AD3">
        <w:trPr>
          <w:trHeight w:val="303"/>
          <w:jc w:val="center"/>
        </w:trPr>
        <w:tc>
          <w:tcPr>
            <w:tcW w:w="4395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Универсальная торговая платформа АО «</w:t>
            </w:r>
            <w:proofErr w:type="spellStart"/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Сбербанк-АСТ</w:t>
            </w:r>
            <w:proofErr w:type="spellEnd"/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utp.sberbank-ast.ru</w:t>
            </w:r>
            <w:proofErr w:type="spellEnd"/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7A1A" w:rsidRPr="00D7532C" w:rsidTr="005A7AD3">
        <w:trPr>
          <w:trHeight w:val="112"/>
          <w:jc w:val="center"/>
        </w:trPr>
        <w:tc>
          <w:tcPr>
            <w:tcW w:w="4395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D67A1A" w:rsidRPr="00D7532C" w:rsidTr="005A7AD3">
        <w:trPr>
          <w:trHeight w:val="112"/>
          <w:jc w:val="center"/>
        </w:trPr>
        <w:tc>
          <w:tcPr>
            <w:tcW w:w="4395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D67A1A" w:rsidRPr="00D7532C" w:rsidTr="005A7AD3">
        <w:trPr>
          <w:trHeight w:val="112"/>
          <w:jc w:val="center"/>
        </w:trPr>
        <w:tc>
          <w:tcPr>
            <w:tcW w:w="4395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D67A1A" w:rsidRPr="00D7532C" w:rsidTr="005A7AD3">
        <w:trPr>
          <w:trHeight w:val="112"/>
          <w:jc w:val="center"/>
        </w:trPr>
        <w:tc>
          <w:tcPr>
            <w:tcW w:w="4395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D67A1A" w:rsidRPr="00D7532C" w:rsidTr="005A7AD3">
        <w:trPr>
          <w:trHeight w:val="112"/>
          <w:jc w:val="center"/>
        </w:trPr>
        <w:tc>
          <w:tcPr>
            <w:tcW w:w="4395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D67A1A" w:rsidRPr="00D7532C" w:rsidTr="005A7AD3">
        <w:trPr>
          <w:trHeight w:val="270"/>
          <w:jc w:val="center"/>
        </w:trPr>
        <w:tc>
          <w:tcPr>
            <w:tcW w:w="4395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D67A1A" w:rsidRPr="00D7532C" w:rsidTr="005A7AD3">
        <w:trPr>
          <w:trHeight w:val="429"/>
          <w:jc w:val="center"/>
        </w:trPr>
        <w:tc>
          <w:tcPr>
            <w:tcW w:w="4395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D67A1A" w:rsidRPr="00D7532C" w:rsidTr="005A7AD3">
        <w:trPr>
          <w:trHeight w:val="112"/>
          <w:jc w:val="center"/>
        </w:trPr>
        <w:tc>
          <w:tcPr>
            <w:tcW w:w="4395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D67A1A" w:rsidRPr="00D7532C" w:rsidTr="005A7AD3">
        <w:trPr>
          <w:trHeight w:val="112"/>
          <w:jc w:val="center"/>
        </w:trPr>
        <w:tc>
          <w:tcPr>
            <w:tcW w:w="4395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D67A1A" w:rsidRPr="00D7532C" w:rsidRDefault="00D67A1A" w:rsidP="005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7A1A" w:rsidRPr="00D7532C" w:rsidRDefault="00D67A1A" w:rsidP="00D6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67A1A" w:rsidRPr="00D7532C" w:rsidRDefault="00D67A1A" w:rsidP="00D67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</w:t>
      </w:r>
      <w:proofErr w:type="gramStart"/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 проведении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продажи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имущества без объявления цены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электронной форме на право заключения договора купли-продажи муниципального имущества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электронной торговой площадке</w:t>
      </w:r>
      <w:proofErr w:type="gramEnd"/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hyperlink r:id="rId6" w:history="1"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D67A1A" w:rsidRPr="00D7532C" w:rsidRDefault="00D67A1A" w:rsidP="00D67A1A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Комитет по управлению муниципальной собственностью администрации муниципального района Красноярский Самарской области.</w:t>
      </w:r>
    </w:p>
    <w:p w:rsidR="00D67A1A" w:rsidRPr="00D7532C" w:rsidRDefault="00D67A1A" w:rsidP="00D67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446370, Самарская область, Красноярский район, с. Красный Яр, ул. Комсомольская, д. 92А, тел.: 884657- 2-19-51.</w:t>
      </w:r>
      <w:proofErr w:type="gramEnd"/>
    </w:p>
    <w:p w:rsidR="00D67A1A" w:rsidRPr="00D7532C" w:rsidRDefault="00D67A1A" w:rsidP="00D67A1A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7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D67A1A" w:rsidRPr="00D7532C" w:rsidRDefault="00D67A1A" w:rsidP="00D67A1A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D67A1A" w:rsidRPr="00D7532C" w:rsidRDefault="00D67A1A" w:rsidP="00D67A1A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имущества без объявления цены 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продаже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утвержденным </w:t>
      </w:r>
      <w:r w:rsidRPr="00D7532C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>Постановлением Правительства РФ от 27 августа 2012 г. № 860 «Об организации и проведении продажи государственного или муниципального имущества в электронной форме»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, регламентом электронной площадки АО</w:t>
      </w:r>
      <w:proofErr w:type="gramEnd"/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«</w:t>
      </w:r>
      <w:proofErr w:type="spellStart"/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» (</w:t>
      </w:r>
      <w:proofErr w:type="gramStart"/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размещен</w:t>
      </w:r>
      <w:proofErr w:type="gramEnd"/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по адресу: </w:t>
      </w:r>
      <w:hyperlink r:id="rId8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 xml:space="preserve">http://utp.sberbank-ast.ru/AP/Notice/1027/ </w:t>
        </w:r>
        <w:proofErr w:type="spellStart"/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Instructions</w:t>
        </w:r>
        <w:proofErr w:type="spellEnd"/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D67A1A" w:rsidRPr="00D7532C" w:rsidRDefault="00D67A1A" w:rsidP="00D67A1A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муниципального имущества, реквизиты указанного решения: </w:t>
      </w:r>
    </w:p>
    <w:p w:rsidR="00D67A1A" w:rsidRPr="00D7532C" w:rsidRDefault="00D67A1A" w:rsidP="00D67A1A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района </w:t>
      </w: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«Об условиях приватизации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имущества»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продажи без объявления цены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A1A" w:rsidRDefault="00D67A1A" w:rsidP="00D67A1A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Предмет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продажи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имущества без объявления цены</w:t>
      </w:r>
    </w:p>
    <w:p w:rsidR="00D67A1A" w:rsidRDefault="00D67A1A" w:rsidP="00D67A1A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7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родажа муниципального имущества муниципального района </w:t>
      </w:r>
      <w:proofErr w:type="gramStart"/>
      <w:r w:rsidRPr="00D7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Pr="00D7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A1A" w:rsidRPr="00D7532C" w:rsidRDefault="00D67A1A" w:rsidP="00D67A1A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№1 - </w:t>
      </w:r>
      <w:r w:rsidRPr="00801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 по кличке «</w:t>
      </w:r>
      <w:proofErr w:type="spellStart"/>
      <w:r w:rsidRPr="008011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Лексус</w:t>
      </w:r>
      <w:proofErr w:type="spellEnd"/>
      <w:r w:rsidRPr="0080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01148">
        <w:rPr>
          <w:rFonts w:ascii="Times New Roman" w:hAnsi="Times New Roman" w:cs="Times New Roman"/>
          <w:sz w:val="24"/>
          <w:szCs w:val="24"/>
        </w:rPr>
        <w:t>вороной в загаре, год приобретения (рождения) –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A1A" w:rsidRPr="00D7532C" w:rsidRDefault="00D67A1A" w:rsidP="00D67A1A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родажа муниципального имущества без объявления цены п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A1A" w:rsidRPr="00D7532C" w:rsidRDefault="00D67A1A" w:rsidP="00D67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Способ приватизации муниципального имущества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без объявления цены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A1A" w:rsidRPr="00D7532C" w:rsidRDefault="00D67A1A" w:rsidP="00D67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 Сроки, время подачи заявок, проведения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форме, подведения итогов продажи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7A1A" w:rsidRPr="00D7532C" w:rsidRDefault="00D67A1A" w:rsidP="00D6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7A1A" w:rsidRPr="00D7532C" w:rsidRDefault="00D67A1A" w:rsidP="00D6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7A1A" w:rsidRPr="00D7532C" w:rsidRDefault="00D67A1A" w:rsidP="00D67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без объявления цены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–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09 час.</w:t>
      </w:r>
      <w:r w:rsidRPr="00D753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ноября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</w:t>
      </w:r>
    </w:p>
    <w:p w:rsidR="00D67A1A" w:rsidRPr="00D7532C" w:rsidRDefault="00D67A1A" w:rsidP="00D67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предложений о цене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</w:t>
      </w:r>
      <w:r w:rsidRPr="0001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без объявления цены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14 час. 00 мин.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г. </w:t>
      </w:r>
    </w:p>
    <w:p w:rsidR="00D67A1A" w:rsidRPr="00D7532C" w:rsidRDefault="00D67A1A" w:rsidP="00D67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одведение итогов продажи муниципального имущества без объявления цены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состоится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09 час. 00 мин.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 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без объявления цены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продажи муниципального имущества: электронная площадка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http://utp.sberbank-ast.ru/AP в информационно-телекоммуникационной сети «Интернет».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2.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6</w:t>
      </w: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. Порядок регистрации на электронной площадке 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Для обеспечения доступа к участию в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продаже муниципального имущества без определения цены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электронной форме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Претендентам необходимо пройти процедуру регистрации на электронной площадке. 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Регистрация на электронной площадке осуществляется без взимания платы. 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4. Регистрация на электронной площадке проводится в соответствии с Регламентом электронной площадки. 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размещена по адресу: </w:t>
      </w:r>
      <w:hyperlink r:id="rId9" w:history="1">
        <w:r w:rsidRPr="00D7532C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0" w:history="1">
        <w:r w:rsidRPr="00D7532C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proofErr w:type="gramStart"/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lastRenderedPageBreak/>
        <w:t xml:space="preserve">В продаже 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муниципального имущества без объявления цены 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могут участвовать физические и юридические лица, за исключением государственных и муниципальных предприятий, государственных муниципальных учреждений, а также юридических лиц, в уставном капитале, которых доля Российской Федерации, субъектов Р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оссийской 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едерации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и муниципальных образований превышает 25%,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офшорные</w:t>
      </w:r>
      <w:proofErr w:type="spell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выгодоприобретателях</w:t>
      </w:r>
      <w:proofErr w:type="spell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бенефициарных</w:t>
      </w:r>
      <w:proofErr w:type="spell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владельцах и контролирующих лицах в порядке, установленном Правительством Российской Федерации</w:t>
      </w:r>
      <w:r w:rsidRPr="00D7532C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Одновременно с заявкой претенденты представляют следующие документы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юридические лица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физические лица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документ, удостоверяющий личность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копии всех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страниц)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Одно лицо имеет право подать только одну заявку.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Заявка подается путем заполнения ее электронной формы, с приложением электронных образов документов, предусмотренных Федеральным законом о приватизации на электронную площадку, начиная </w:t>
      </w: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с даты начала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приема заявок до времени и даты окончания приема заявок, указанных в информационном сообщении. 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Любое лицо независимо от регистрации на электронной площадке вправе направить запрос о разъяснении размещенной информации. 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Документооборот между Претендентами, участниками торгов и Продавцом осуществляется через электронную площадку в форме электронных документов либо электронных образов документов, (документов на бумажном носителе, преобразованных в </w:t>
      </w:r>
      <w:proofErr w:type="spell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электронно</w:t>
      </w:r>
      <w:proofErr w:type="spell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– 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 соответственно Продавца, Претендента или участника, за исключением договора купли-продажи имущества, который заключается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простой письменной форме.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 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Продавец вправе: 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-отказаться от проведения продажи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муниципального имущества без объявления цены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электронной форме не </w:t>
      </w: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позднее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чем за 5 (пять) рабочих дней до даты проведения продажи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муниципального имущества без объявления цены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принять решение о внесении изменений в информационное сообщение о проведении продажи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муниципального имущества без объявления цены 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не позднее, чем за 5 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(пять) рабочих дней до даты окончания срока подачи заявок на участие в продаже посредством публичного предложения.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 этом изменения, внесенные в информационное сообщение о проведении продажи муниципального имущества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без объявления цены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 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 внесении изменений срок подачи заявок на участие в продаже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муниципального имущества без объявления цены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продлевается таким образом, чтобы </w:t>
      </w: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с даты размещения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 официальных сайтах торгов внесенных изменений до даты окончания подачи заявок на участие в продаже муниципального имущества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без объявления цены 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составлял не менее 25 (двадцати пяти) календарных дней. При этом Продавец не несет ответственность в случае, если Претендент не ознакомился с изменениями, внесенными в Информационное сообщение</w:t>
      </w:r>
      <w:r w:rsidRPr="00D7532C">
        <w:rPr>
          <w:rFonts w:ascii="Calibri" w:eastAsia="Calibri" w:hAnsi="Calibri" w:cs="Times New Roman"/>
        </w:rPr>
        <w:t xml:space="preserve"> 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 проведении продажи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муниципального имущества без объявления цены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размещенными надлежащим образом. 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D67A1A" w:rsidRPr="00486794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ознакомления с документацией, формами документов, условиями продажи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486794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униципального имущества без объявления цены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продажи муниципального имущества</w:t>
      </w:r>
      <w:r w:rsidRPr="00D753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а также образец договора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D753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proofErr w:type="gramEnd"/>
        <w:r w:rsidRPr="00D7532C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  <w:proofErr w:type="gramStart"/>
      </w:hyperlink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муниципального района Красноярский Самарской области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7532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D7532C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r w:rsidRPr="00D7532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kryaradm</w:t>
      </w:r>
      <w:r w:rsidRPr="00D7532C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D7532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ru</w:t>
      </w:r>
      <w:r w:rsidRPr="00D7532C">
        <w:rPr>
          <w:rFonts w:ascii="Times New Roman" w:eastAsia="Calibri" w:hAnsi="Times New Roman" w:cs="Times New Roman"/>
          <w:noProof/>
          <w:sz w:val="24"/>
          <w:szCs w:val="24"/>
        </w:rPr>
        <w:t>/</w:t>
      </w:r>
      <w:r w:rsidRPr="00D7532C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2" w:history="1">
        <w:r w:rsidRPr="00D7532C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D67A1A" w:rsidRPr="00D7532C" w:rsidRDefault="00D67A1A" w:rsidP="00D67A1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D67A1A" w:rsidRPr="00D7532C" w:rsidRDefault="00D67A1A" w:rsidP="00D67A1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67A1A" w:rsidRPr="00D7532C" w:rsidRDefault="00D67A1A" w:rsidP="00D67A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A1A" w:rsidRPr="00D7532C" w:rsidRDefault="00D67A1A" w:rsidP="00D67A1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необходимости осмотра имущества претендентам следует обращаться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ефону: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 (846 57) 2-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16-40 (контактное лицо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Дуняшкина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Анастасия Владимировна)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C">
        <w:rPr>
          <w:rFonts w:ascii="Times New Roman" w:eastAsia="Times New Roman" w:hAnsi="Times New Roman" w:cs="Times New Roman"/>
          <w:sz w:val="24"/>
          <w:szCs w:val="24"/>
        </w:rPr>
        <w:t>С документацией о проведении торгов и иной информацией можно ознакомиться в Комитете по управлению муниципальной собственностью администрации муниципального района Красноярский Самарской области по адресу: Самарская область, Красноярский район, с. Красный Яр, ул. Комсомольская, д. 92</w:t>
      </w: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, кабинет 320 по рабочим дням 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</w:rPr>
        <w:t xml:space="preserve">с 09 час. 00 мин.  до 14 час. 00 мин., </w:t>
      </w:r>
      <w:r w:rsidRPr="00D7532C">
        <w:rPr>
          <w:rFonts w:ascii="Times New Roman" w:eastAsia="Times New Roman" w:hAnsi="Times New Roman" w:cs="Times New Roman"/>
          <w:sz w:val="24"/>
          <w:szCs w:val="24"/>
        </w:rPr>
        <w:t>обеденный перерыв с 12 час. 00 мин. до 13 час. 00 мин. (время местное), тел. 8846572-19-51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Pr="00D67A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oiokymc</w:t>
      </w:r>
      <w:proofErr w:type="spellEnd"/>
      <w:r w:rsidRPr="00D67A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kryar</w:t>
      </w:r>
      <w:proofErr w:type="spellEnd"/>
      <w:r w:rsidRPr="00D67A1A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67A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A1A" w:rsidRPr="00D7532C" w:rsidRDefault="00D67A1A" w:rsidP="00D67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67A1A" w:rsidRPr="00D7532C" w:rsidRDefault="00D67A1A" w:rsidP="00D6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Порядок продажи муниципального имущества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без объявления цены</w:t>
      </w: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электронной форме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продаже государственного или муниципального имущества без объявления цены его начальная цена не определяется.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посредством публичного предложения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несостоявшимся.</w:t>
      </w:r>
      <w:bookmarkStart w:id="0" w:name="Par0"/>
      <w:bookmarkEnd w:id="0"/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отказывает претенденту в приеме заявки в следующих случаях: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</w:t>
      </w:r>
      <w:r w:rsidRPr="000A6368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A6368">
        <w:rPr>
          <w:rFonts w:ascii="Times New Roman" w:hAnsi="Times New Roman" w:cs="Times New Roman"/>
          <w:sz w:val="24"/>
          <w:szCs w:val="24"/>
        </w:rPr>
        <w:t xml:space="preserve"> Правительства РФ от 27.08.2012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A6368">
        <w:rPr>
          <w:rFonts w:ascii="Times New Roman" w:hAnsi="Times New Roman" w:cs="Times New Roman"/>
          <w:sz w:val="24"/>
          <w:szCs w:val="24"/>
        </w:rPr>
        <w:t xml:space="preserve"> 860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6368">
        <w:rPr>
          <w:rFonts w:ascii="Times New Roman" w:hAnsi="Times New Roman" w:cs="Times New Roman"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Покупателем имущества признается: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об имуществе;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количество поступивших и зарегистрированных заявок;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отказе в принятии заявок с указанием причин отказа;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сведения о рассмотренных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сведения о покупателе имущества;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цене приобретения имущества, предложенной покупателем;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иные необходимые сведения.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D67A1A" w:rsidRPr="00D7532C" w:rsidRDefault="00D67A1A" w:rsidP="00D67A1A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Срок заключения договора купли-продажи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D67A1A" w:rsidRDefault="00D67A1A" w:rsidP="00D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Условия и сроки платежа, реквизиты счетов для оплаты по договору купли-продажи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Оплата приобретаемого имущества в соответствии с договором купли-продажи производится единовременно не позднее 30 дней со дня заключения договора купли-продажи 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ИНН: 6376002183 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КПП: 637601001  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ОКТМО: 36628000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бюджетной классификации: 709 1 14 02053 05 0000 410 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Расчетный счет: 40101810822020012001 Отделение Самара, </w:t>
      </w:r>
      <w:proofErr w:type="gramStart"/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САМАРА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БИК: 043601001 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индивидуальные предприниматели</w:t>
      </w:r>
      <w:r w:rsidRPr="00D7532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самостоятельно перечисля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</w:t>
      </w:r>
      <w:r w:rsidRPr="00D7532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т в доход бюджета в </w:t>
      </w:r>
      <w:r w:rsidRPr="00D7532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установленном порядке отдельным платежным поручением.</w:t>
      </w:r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</w:p>
    <w:p w:rsidR="00D67A1A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>Аукцион в электронной форме по продаже муниципального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имущества по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ЛОТам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№№1,2,3,4,5 проведенный</w:t>
      </w: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признан несостоявшимся ввиду отсутствия поданных заявок.</w:t>
      </w:r>
      <w:bookmarkStart w:id="1" w:name="_GoBack"/>
      <w:bookmarkEnd w:id="1"/>
    </w:p>
    <w:p w:rsidR="00D67A1A" w:rsidRPr="00D7532C" w:rsidRDefault="00D67A1A" w:rsidP="00D67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Продажа муниципального имущества посредством публичного предложения по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ЛОТу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№5, проведенная 10.07.2020, признана не состоявшейся ввиду отсутствия поданных заявок.</w:t>
      </w:r>
    </w:p>
    <w:sectPr w:rsidR="00D67A1A" w:rsidRPr="00D7532C" w:rsidSect="00BF7ABB">
      <w:headerReference w:type="default" r:id="rId13"/>
      <w:headerReference w:type="first" r:id="rId14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F3" w:rsidRDefault="00AE3DF3" w:rsidP="002D0004">
      <w:pPr>
        <w:spacing w:after="0" w:line="240" w:lineRule="auto"/>
      </w:pPr>
      <w:r>
        <w:separator/>
      </w:r>
    </w:p>
  </w:endnote>
  <w:endnote w:type="continuationSeparator" w:id="0">
    <w:p w:rsidR="00AE3DF3" w:rsidRDefault="00AE3DF3" w:rsidP="002D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F3" w:rsidRDefault="00AE3DF3" w:rsidP="002D0004">
      <w:pPr>
        <w:spacing w:after="0" w:line="240" w:lineRule="auto"/>
      </w:pPr>
      <w:r>
        <w:separator/>
      </w:r>
    </w:p>
  </w:footnote>
  <w:footnote w:type="continuationSeparator" w:id="0">
    <w:p w:rsidR="00AE3DF3" w:rsidRDefault="00AE3DF3" w:rsidP="002D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BB" w:rsidRDefault="00BF0ACC">
    <w:pPr>
      <w:pStyle w:val="a3"/>
      <w:jc w:val="center"/>
    </w:pPr>
    <w:r>
      <w:fldChar w:fldCharType="begin"/>
    </w:r>
    <w:r w:rsidR="00A72756">
      <w:instrText>PAGE   \* MERGEFORMAT</w:instrText>
    </w:r>
    <w:r>
      <w:fldChar w:fldCharType="separate"/>
    </w:r>
    <w:r w:rsidR="00D67A1A">
      <w:rPr>
        <w:noProof/>
      </w:rPr>
      <w:t>7</w:t>
    </w:r>
    <w:r>
      <w:fldChar w:fldCharType="end"/>
    </w:r>
  </w:p>
  <w:p w:rsidR="0099014B" w:rsidRPr="0099014B" w:rsidRDefault="00AE3DF3" w:rsidP="0099014B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B" w:rsidRDefault="00AE3DF3">
    <w:pPr>
      <w:pStyle w:val="a3"/>
      <w:jc w:val="center"/>
    </w:pPr>
  </w:p>
  <w:p w:rsidR="0099014B" w:rsidRDefault="00AE3D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756"/>
    <w:rsid w:val="00060CD5"/>
    <w:rsid w:val="000B2AB6"/>
    <w:rsid w:val="002D0004"/>
    <w:rsid w:val="00431257"/>
    <w:rsid w:val="00A72756"/>
    <w:rsid w:val="00AE3DF3"/>
    <w:rsid w:val="00BF0ACC"/>
    <w:rsid w:val="00D3403F"/>
    <w:rsid w:val="00D67A1A"/>
    <w:rsid w:val="00DA54BF"/>
    <w:rsid w:val="00DF1191"/>
    <w:rsid w:val="00E26BDC"/>
    <w:rsid w:val="00E32065"/>
    <w:rsid w:val="00E5093B"/>
    <w:rsid w:val="00EF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756"/>
  </w:style>
  <w:style w:type="character" w:styleId="a5">
    <w:name w:val="Hyperlink"/>
    <w:basedOn w:val="a0"/>
    <w:uiPriority w:val="99"/>
    <w:semiHidden/>
    <w:unhideWhenUsed/>
    <w:rsid w:val="00E50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%20Instruction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12" Type="http://schemas.openxmlformats.org/officeDocument/2006/relationships/hyperlink" Target="http://utp.sberbank-ast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berbank-ast.ru/CALis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2951</Words>
  <Characters>16825</Characters>
  <Application>Microsoft Office Word</Application>
  <DocSecurity>0</DocSecurity>
  <Lines>140</Lines>
  <Paragraphs>39</Paragraphs>
  <ScaleCrop>false</ScaleCrop>
  <Company/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cp:lastPrinted>2020-11-26T10:20:00Z</cp:lastPrinted>
  <dcterms:created xsi:type="dcterms:W3CDTF">2020-11-16T17:06:00Z</dcterms:created>
  <dcterms:modified xsi:type="dcterms:W3CDTF">2020-11-26T10:20:00Z</dcterms:modified>
</cp:coreProperties>
</file>