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99" w:rsidRPr="00900551" w:rsidRDefault="007F7999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00551">
        <w:rPr>
          <w:rFonts w:ascii="Times New Roman" w:hAnsi="Times New Roman" w:cs="Times New Roman"/>
          <w:sz w:val="16"/>
          <w:szCs w:val="16"/>
        </w:rPr>
        <w:t>Приглашение к участию в аукционе и информационная карта аукциона на право заключения договора аренды земельного участка сроком на 5 (</w:t>
      </w:r>
      <w:r w:rsidRPr="003E6FA1">
        <w:rPr>
          <w:rFonts w:ascii="Times New Roman" w:hAnsi="Times New Roman" w:cs="Times New Roman"/>
          <w:sz w:val="16"/>
          <w:szCs w:val="16"/>
        </w:rPr>
        <w:t>пять) лет, отнесенного к землям населенных пунктов,</w:t>
      </w:r>
      <w:r w:rsidRPr="009005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7999" w:rsidRPr="00900551" w:rsidRDefault="007F7999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00551">
        <w:rPr>
          <w:rFonts w:ascii="Times New Roman" w:hAnsi="Times New Roman" w:cs="Times New Roman"/>
          <w:sz w:val="16"/>
          <w:szCs w:val="16"/>
        </w:rPr>
        <w:t>имеющего вид разрешенного использования – «объекты дорожного сервиса (автозаправочные станции, мастерские автосервиса, станции технического обслуживания, мойки автомобилей и т.п</w:t>
      </w:r>
      <w:r>
        <w:rPr>
          <w:rFonts w:ascii="Times New Roman" w:hAnsi="Times New Roman" w:cs="Times New Roman"/>
          <w:sz w:val="16"/>
          <w:szCs w:val="16"/>
        </w:rPr>
        <w:t>.</w:t>
      </w:r>
      <w:r w:rsidR="00052CEC">
        <w:rPr>
          <w:rFonts w:ascii="Times New Roman" w:hAnsi="Times New Roman" w:cs="Times New Roman"/>
          <w:sz w:val="16"/>
          <w:szCs w:val="16"/>
        </w:rPr>
        <w:t>)</w:t>
      </w:r>
      <w:r w:rsidRPr="00900551">
        <w:rPr>
          <w:rFonts w:ascii="Times New Roman" w:hAnsi="Times New Roman" w:cs="Times New Roman"/>
          <w:sz w:val="16"/>
          <w:szCs w:val="16"/>
        </w:rPr>
        <w:t>»</w:t>
      </w:r>
    </w:p>
    <w:p w:rsidR="007F7999" w:rsidRPr="00900551" w:rsidRDefault="007F7999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7F7999" w:rsidRPr="00A8685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муниципальной собственностью администрации муниципального района Красноярский Самарской области, </w:t>
            </w:r>
          </w:p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 Комсомольская, 92 А; </w:t>
            </w:r>
          </w:p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тел: 8(846- 57) 21770</w:t>
            </w:r>
          </w:p>
        </w:tc>
      </w:tr>
      <w:tr w:rsidR="007F7999" w:rsidRPr="00A86859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05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Распоряжени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по управлению муниципальной собственностью администрации муниципального района 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</w:t>
            </w:r>
            <w:r w:rsidRPr="0056065E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6065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6065E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1396</w:t>
            </w:r>
            <w:r w:rsidRPr="0056065E">
              <w:rPr>
                <w:rFonts w:ascii="Times New Roman" w:hAnsi="Times New Roman" w:cs="Times New Roman"/>
                <w:sz w:val="16"/>
                <w:szCs w:val="16"/>
              </w:rPr>
              <w:t>-з «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О проведении открытого аукциона на право заключения договора аренды земельного участка»</w:t>
            </w:r>
          </w:p>
        </w:tc>
      </w:tr>
      <w:tr w:rsidR="007F7999" w:rsidRPr="00A86859">
        <w:trPr>
          <w:trHeight w:val="44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  <w:tr w:rsidR="007F7999" w:rsidRPr="00A8685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расный Яр, ул.Комсомольская, 92А</w:t>
            </w:r>
          </w:p>
        </w:tc>
      </w:tr>
    </w:tbl>
    <w:p w:rsidR="007F7999" w:rsidRPr="00A86859" w:rsidRDefault="007F7999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59">
        <w:rPr>
          <w:rFonts w:ascii="Times New Roman" w:hAnsi="Times New Roman" w:cs="Times New Roman"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7F7999" w:rsidRPr="00A86859" w:rsidRDefault="007F7999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59">
        <w:rPr>
          <w:rFonts w:ascii="Times New Roman" w:hAnsi="Times New Roman" w:cs="Times New Roman"/>
          <w:sz w:val="16"/>
          <w:szCs w:val="16"/>
        </w:rPr>
        <w:t>(характеристика объектов аукциона):</w:t>
      </w:r>
    </w:p>
    <w:tbl>
      <w:tblPr>
        <w:tblW w:w="10490" w:type="dxa"/>
        <w:tblCellSpacing w:w="0" w:type="dxa"/>
        <w:tblInd w:w="-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354"/>
        <w:gridCol w:w="3685"/>
      </w:tblGrid>
      <w:tr w:rsidR="007F7999" w:rsidRPr="00A86859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999" w:rsidRPr="00A86859" w:rsidRDefault="007F7999" w:rsidP="00B6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Начальная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тоимость годовой арендной платы,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определенная 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отчетом об оценке №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 от 2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.2019,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выполненного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ИП Петровой Л.Н.</w:t>
            </w:r>
          </w:p>
          <w:p w:rsidR="007F7999" w:rsidRPr="00A86859" w:rsidRDefault="007F7999" w:rsidP="00B6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F7999" w:rsidRPr="00A86859" w:rsidRDefault="007F7999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Размер обеспечения заявки 100% </w:t>
            </w:r>
          </w:p>
        </w:tc>
      </w:tr>
      <w:tr w:rsidR="007F7999" w:rsidRPr="00A86859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4517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Лот 1: земельный участок, площадью 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2781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, отнесенный к землям населенных пунктов, имеющий вид разрешенного </w:t>
            </w:r>
            <w:r w:rsidRPr="003E6315">
              <w:rPr>
                <w:rFonts w:ascii="Times New Roman" w:hAnsi="Times New Roman" w:cs="Times New Roman"/>
                <w:sz w:val="16"/>
                <w:szCs w:val="16"/>
              </w:rPr>
              <w:t>использования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900551">
              <w:rPr>
                <w:rFonts w:ascii="Times New Roman" w:hAnsi="Times New Roman" w:cs="Times New Roman"/>
                <w:sz w:val="16"/>
                <w:szCs w:val="16"/>
              </w:rPr>
              <w:t>объекты дорожного сервиса (автозаправочные станции, мастерские автосервиса, станции технического обслуживания, мойки автомобилей и т.п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005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E6315">
              <w:rPr>
                <w:rFonts w:ascii="Times New Roman" w:hAnsi="Times New Roman" w:cs="Times New Roman"/>
                <w:sz w:val="16"/>
                <w:szCs w:val="16"/>
              </w:rPr>
              <w:t xml:space="preserve"> кадастровый номер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63:26:190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052CEC">
              <w:rPr>
                <w:rFonts w:ascii="Times New Roman" w:hAnsi="Times New Roman" w:cs="Times New Roman"/>
                <w:sz w:val="16"/>
                <w:szCs w:val="16"/>
              </w:rPr>
              <w:t>1815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, расположенный по адресу: Самарская область, Красноярский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17E1">
              <w:rPr>
                <w:rFonts w:ascii="Times New Roman" w:hAnsi="Times New Roman" w:cs="Times New Roman"/>
                <w:sz w:val="16"/>
                <w:szCs w:val="16"/>
              </w:rPr>
              <w:t>автодорога Москва-Уфа-Челябинск</w:t>
            </w:r>
            <w:r w:rsidR="002337D4">
              <w:rPr>
                <w:rFonts w:ascii="Times New Roman" w:hAnsi="Times New Roman" w:cs="Times New Roman"/>
                <w:sz w:val="16"/>
                <w:szCs w:val="16"/>
              </w:rPr>
              <w:t xml:space="preserve"> 1045 м +712 м (слева)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999" w:rsidRPr="00A86859" w:rsidRDefault="002337D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116 880</w:t>
            </w:r>
            <w:r w:rsidR="007F7999" w:rsidRPr="00A8685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F799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7F7999" w:rsidRPr="00A86859" w:rsidRDefault="007F7999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337D4">
              <w:rPr>
                <w:rFonts w:ascii="Times New Roman" w:hAnsi="Times New Roman" w:cs="Times New Roman"/>
                <w:sz w:val="16"/>
                <w:szCs w:val="16"/>
              </w:rPr>
              <w:t>то шестнадцать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тысяч </w:t>
            </w:r>
            <w:r w:rsidR="002337D4">
              <w:rPr>
                <w:rFonts w:ascii="Times New Roman" w:hAnsi="Times New Roman" w:cs="Times New Roman"/>
                <w:sz w:val="16"/>
                <w:szCs w:val="16"/>
              </w:rPr>
              <w:t xml:space="preserve">восемьсот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восемьдесят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рубл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</w:p>
          <w:p w:rsidR="007F7999" w:rsidRPr="00A86859" w:rsidRDefault="007F7999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7999" w:rsidRPr="00A86859" w:rsidRDefault="007F7999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7999" w:rsidRPr="00A86859" w:rsidRDefault="007F7999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7999" w:rsidRPr="00A86859" w:rsidRDefault="007F7999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7999" w:rsidRPr="00A86859" w:rsidRDefault="007F7999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7999" w:rsidRPr="00A86859" w:rsidRDefault="007F7999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7999" w:rsidRPr="00A86859" w:rsidRDefault="007F7999" w:rsidP="009005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337D4" w:rsidRPr="00A86859" w:rsidRDefault="002337D4" w:rsidP="0023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116 880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7F7999" w:rsidRPr="00A86859" w:rsidRDefault="002337D4" w:rsidP="002337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 шестнадцать тысяч восемьсот восемьдесят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рубл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  <w:r w:rsidRPr="00A86859">
              <w:rPr>
                <w:sz w:val="16"/>
                <w:szCs w:val="16"/>
              </w:rPr>
              <w:t xml:space="preserve"> </w:t>
            </w:r>
          </w:p>
          <w:p w:rsidR="007F7999" w:rsidRPr="00A86859" w:rsidRDefault="007F7999" w:rsidP="00422E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7999" w:rsidRPr="00A86859" w:rsidRDefault="007F7999" w:rsidP="00422E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7999" w:rsidRPr="00A86859" w:rsidRDefault="007F7999" w:rsidP="00422E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7999" w:rsidRPr="00A86859" w:rsidRDefault="007F7999" w:rsidP="00422E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7999" w:rsidRPr="00A86859" w:rsidRDefault="007F7999" w:rsidP="00422E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7999" w:rsidRDefault="007F7999" w:rsidP="0042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99" w:rsidRPr="00A86859" w:rsidRDefault="007F7999" w:rsidP="0042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999" w:rsidRPr="003E6FA1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F7999" w:rsidRPr="003E6FA1" w:rsidRDefault="007F7999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сетям газоснабжения имеется </w:t>
            </w:r>
          </w:p>
          <w:p w:rsidR="007F7999" w:rsidRPr="003E6FA1" w:rsidRDefault="007F7999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(технические условия № 01-0</w:t>
            </w:r>
            <w:r w:rsidR="002337D4" w:rsidRPr="003E6F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337D4" w:rsidRPr="003E6FA1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2337D4" w:rsidRPr="003E6FA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2337D4" w:rsidRPr="003E6F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B3359" w:rsidRPr="003E6FA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337D4" w:rsidRPr="003E6F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F7999" w:rsidRPr="003E6FA1" w:rsidRDefault="007F7999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электроснабжению </w:t>
            </w:r>
            <w:r w:rsidR="0012737C" w:rsidRPr="003E6FA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7999" w:rsidRPr="003E6FA1" w:rsidRDefault="007F7999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3239F" w:rsidRPr="003E6FA1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технологическое присоединение </w:t>
            </w: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2737C" w:rsidRPr="003E6FA1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2737C" w:rsidRPr="003E6F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737C" w:rsidRPr="003E6FA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12737C" w:rsidRPr="003E6F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12737C" w:rsidRPr="003E6F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F7999" w:rsidRPr="003E6FA1" w:rsidRDefault="007F7999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водопроводным сетям </w:t>
            </w:r>
            <w:r w:rsidR="0012737C" w:rsidRPr="003E6FA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7F7999" w:rsidRPr="003E6FA1" w:rsidRDefault="0012737C" w:rsidP="0063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3239F" w:rsidRPr="003E6FA1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условия </w:t>
            </w:r>
            <w:r w:rsidR="007F7999" w:rsidRPr="003E6FA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63239F" w:rsidRPr="003E6FA1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  <w:r w:rsidR="007F7999" w:rsidRPr="003E6FA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63239F" w:rsidRPr="003E6FA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7F7999" w:rsidRPr="003E6FA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63239F" w:rsidRPr="003E6F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F7999" w:rsidRPr="003E6FA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63239F" w:rsidRPr="003E6F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F7999" w:rsidRPr="003E6F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F7999" w:rsidRPr="00A86859" w:rsidTr="00833C94">
        <w:trPr>
          <w:trHeight w:val="84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F7999" w:rsidRDefault="007F7999" w:rsidP="0012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39F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правил землепользования и застройки и карты градостроительного зонирования сельского поселения Красный Яр муниципального района Красноярский Самарской области, </w:t>
            </w:r>
            <w:proofErr w:type="gramStart"/>
            <w:r w:rsidRPr="0063239F">
              <w:rPr>
                <w:rFonts w:ascii="Times New Roman" w:hAnsi="Times New Roman" w:cs="Times New Roman"/>
                <w:sz w:val="16"/>
                <w:szCs w:val="16"/>
              </w:rPr>
              <w:t>территориальная</w:t>
            </w:r>
            <w:proofErr w:type="gramEnd"/>
            <w:r w:rsidRPr="006323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D77EF" w:rsidRPr="00CA7C6B" w:rsidRDefault="007D77EF" w:rsidP="007D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A7C6B">
              <w:rPr>
                <w:rFonts w:ascii="Times New Roman" w:hAnsi="Times New Roman" w:cs="Times New Roman"/>
                <w:sz w:val="16"/>
                <w:szCs w:val="16"/>
              </w:rPr>
              <w:t>она – Т – «Зона транспортной инфраструктуры»</w:t>
            </w:r>
          </w:p>
          <w:p w:rsidR="007D77EF" w:rsidRPr="0063239F" w:rsidRDefault="007D77EF" w:rsidP="007D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C6B">
              <w:rPr>
                <w:rFonts w:ascii="Times New Roman" w:eastAsia="MS MinNew Roman" w:hAnsi="Times New Roman" w:cs="Times New Roman"/>
                <w:sz w:val="16"/>
                <w:szCs w:val="16"/>
              </w:rPr>
              <w:t>Максимальная высота зданий, строений, сооружений – 12 м, минимальное расстояние от границ земельного участка до линии застройки жилых и общественных зданий</w:t>
            </w:r>
            <w:r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 – 3 м</w:t>
            </w:r>
          </w:p>
        </w:tc>
      </w:tr>
      <w:tr w:rsidR="007F7999" w:rsidRPr="00A86859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</w:p>
        </w:tc>
      </w:tr>
      <w:tr w:rsidR="007F7999" w:rsidRPr="00A86859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7F7999" w:rsidRPr="00A86859">
        <w:trPr>
          <w:trHeight w:val="31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83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3 (три) % - </w:t>
            </w:r>
            <w:r w:rsidR="00833C94">
              <w:rPr>
                <w:rFonts w:ascii="Times New Roman" w:hAnsi="Times New Roman" w:cs="Times New Roman"/>
                <w:sz w:val="16"/>
                <w:szCs w:val="16"/>
              </w:rPr>
              <w:t>3 506,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833C94">
              <w:rPr>
                <w:rFonts w:ascii="Times New Roman" w:hAnsi="Times New Roman" w:cs="Times New Roman"/>
                <w:sz w:val="16"/>
                <w:szCs w:val="16"/>
              </w:rPr>
              <w:t>три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тысячи пять</w:t>
            </w:r>
            <w:r w:rsidR="00833C94">
              <w:rPr>
                <w:rFonts w:ascii="Times New Roman" w:hAnsi="Times New Roman" w:cs="Times New Roman"/>
                <w:sz w:val="16"/>
                <w:szCs w:val="16"/>
              </w:rPr>
              <w:t>сот шесть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</w:t>
            </w:r>
            <w:r w:rsidR="00833C94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 копеек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F7999" w:rsidRPr="00A86859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3C94" w:rsidRPr="003E6FA1" w:rsidRDefault="007F7999" w:rsidP="00833C9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Право на заключение договора аренды земельного участка сроком на 5 (пять) лет, </w:t>
            </w:r>
            <w:r w:rsidR="00833C94" w:rsidRPr="003E6FA1">
              <w:rPr>
                <w:rFonts w:ascii="Times New Roman" w:hAnsi="Times New Roman" w:cs="Times New Roman"/>
                <w:sz w:val="16"/>
                <w:szCs w:val="16"/>
              </w:rPr>
              <w:t xml:space="preserve">отнесенного к землям населенных пунктов, </w:t>
            </w:r>
          </w:p>
          <w:p w:rsidR="007F7999" w:rsidRPr="00A86859" w:rsidRDefault="00833C94" w:rsidP="0083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FA1">
              <w:rPr>
                <w:rFonts w:ascii="Times New Roman" w:hAnsi="Times New Roman" w:cs="Times New Roman"/>
                <w:sz w:val="16"/>
                <w:szCs w:val="16"/>
              </w:rPr>
              <w:t>имеющего вид разрешенного использования – «объекты дорожного сервиса (автозаправочные</w:t>
            </w:r>
            <w:r w:rsidRPr="00900551">
              <w:rPr>
                <w:rFonts w:ascii="Times New Roman" w:hAnsi="Times New Roman" w:cs="Times New Roman"/>
                <w:sz w:val="16"/>
                <w:szCs w:val="16"/>
              </w:rPr>
              <w:t xml:space="preserve"> станции, мастерские автосервиса, станции технического обслуживания, мойки автомобилей и т.п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 w:rsidRPr="0090055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F7999" w:rsidRPr="00A86859">
        <w:trPr>
          <w:trHeight w:val="1302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Реквизиты счета для перечисления денежных сре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дств в 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ИНН 6376000877 КПП 637601001 ФУА МР Красноярский СО (КУМС администрации муниципального района Красноярский Самарской области) Отделение Самара г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амара 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/с 40302810222025360128 БИК 043601001 л.с № 709.05.099.0 в</w:t>
            </w:r>
            <w:r w:rsidRPr="00A86859"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разделе «назначение платежа» указать: «задаток по аукциону    _____________ (указать предмет аукциона)».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7999" w:rsidRPr="00A86859" w:rsidRDefault="007F7999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99" w:rsidRPr="007D5120" w:rsidRDefault="007F7999" w:rsidP="007D5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(реквизиты уточняйте у организаторов торгов)</w:t>
            </w:r>
          </w:p>
        </w:tc>
      </w:tr>
      <w:tr w:rsidR="007F7999" w:rsidRPr="00A86859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</w:p>
        </w:tc>
      </w:tr>
      <w:tr w:rsidR="007F7999" w:rsidRPr="00A86859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 Самарская область,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А., 3 этаж, 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 314,  тел. 21770</w:t>
            </w:r>
          </w:p>
        </w:tc>
      </w:tr>
      <w:tr w:rsidR="007F7999" w:rsidRPr="00A86859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7D5120" w:rsidRDefault="00AC08A2" w:rsidP="007D7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="007F79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7D77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="007F7999" w:rsidRPr="00D13F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.2019, 09.00 ч. </w:t>
            </w:r>
          </w:p>
        </w:tc>
      </w:tr>
      <w:tr w:rsidR="007F7999" w:rsidRPr="00A86859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7D5120" w:rsidRDefault="007F7999" w:rsidP="00AC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14:00 ч. (местного времени) </w:t>
            </w:r>
            <w:r w:rsidR="00BC28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AC0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BC28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.2019</w:t>
            </w:r>
          </w:p>
        </w:tc>
      </w:tr>
      <w:tr w:rsidR="007F7999" w:rsidRPr="00A86859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1) заявка на участие в аукционе по приложенной в извещении о проведен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ии ау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кциона форме с указанием банковских реквизитов счета для возврата задатка;</w:t>
            </w:r>
          </w:p>
          <w:p w:rsidR="007F7999" w:rsidRPr="00A86859" w:rsidRDefault="007F7999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2) копии документов, удостоверяющих личность заявителя (для граждан);</w:t>
            </w:r>
          </w:p>
          <w:p w:rsidR="007F7999" w:rsidRPr="00A86859" w:rsidRDefault="007F7999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3) надлежащим образом заверенный перевод на русский язык документов о государственной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7F7999" w:rsidRPr="00A86859" w:rsidRDefault="007F7999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4) документы, подтверждающие внесение задатка.</w:t>
            </w:r>
          </w:p>
        </w:tc>
      </w:tr>
      <w:tr w:rsidR="007F7999" w:rsidRPr="00A86859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Срок реализации выигранного права на заключение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В течение 10-ти  дней со дня оформления протокола об итогах аукциона.</w:t>
            </w:r>
          </w:p>
        </w:tc>
      </w:tr>
      <w:tr w:rsidR="007F7999" w:rsidRPr="00A86859">
        <w:trPr>
          <w:trHeight w:val="46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Срок подписания договора 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не позднее 10 (десяти)  дней со дня оформления протокола об итогах аукциона.</w:t>
            </w:r>
          </w:p>
        </w:tc>
      </w:tr>
      <w:tr w:rsidR="007F7999" w:rsidRPr="00A86859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Информационное сообщение о проведении  торгов размещается организатором аукциона в газете «Красноярский вестник» и на сайте торгов </w:t>
            </w:r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torgi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gov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7F7999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В аукционе имеют право принять участие лица, соответствующие требованиям, предусмотренным законодательством.</w:t>
            </w:r>
          </w:p>
          <w:p w:rsidR="007F7999" w:rsidRPr="00A86859" w:rsidRDefault="007F7999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участия в аукционе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победители аукциона должны быть правоспособны на подачу заявки в соответствии с действующим законодательством Российской Федерации. </w:t>
            </w:r>
          </w:p>
        </w:tc>
      </w:tr>
      <w:tr w:rsidR="007F7999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AC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не позднее </w:t>
            </w:r>
            <w:r w:rsidR="00BC28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AC0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8B33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BC28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.2019</w:t>
            </w:r>
          </w:p>
        </w:tc>
      </w:tr>
      <w:tr w:rsidR="007F7999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>в разделе «назначение платежа»</w:t>
            </w:r>
            <w:r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указать: «задаток по аукциону</w:t>
            </w:r>
            <w:r w:rsidRPr="00A86859">
              <w:rPr>
                <w:rStyle w:val="1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 (указать предмет аукциона)».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F7999" w:rsidRPr="00A86859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Участникам аукциона, не ставшим победителями аукциона, денежные средства, внесенные в качестве обеспечения заявки, возвращаются в течение трех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7F7999" w:rsidRPr="00A86859">
        <w:trPr>
          <w:trHeight w:val="47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BC28AE" w:rsidP="00AC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="007F7999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="007F7999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7F79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7F7999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в 1</w:t>
            </w:r>
            <w:r w:rsidR="00AC0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7F7999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 w:rsidR="00AC08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7F7999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минут по местному времени по адресу: Самарская область, Красноярский район, с</w:t>
            </w:r>
            <w:proofErr w:type="gramStart"/>
            <w:r w:rsidR="007F7999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.К</w:t>
            </w:r>
            <w:proofErr w:type="gramEnd"/>
            <w:r w:rsidR="007F7999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="007F7999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  <w:r w:rsidR="007F7999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314</w:t>
            </w:r>
          </w:p>
        </w:tc>
      </w:tr>
      <w:tr w:rsidR="007F7999" w:rsidRPr="00A86859">
        <w:trPr>
          <w:trHeight w:val="45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 419</w:t>
            </w:r>
          </w:p>
        </w:tc>
      </w:tr>
      <w:tr w:rsidR="007F7999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BC28AE" w:rsidP="00BC2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="007F7999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="007F7999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.2019 года в 14 часов 00 минут по местному времени</w:t>
            </w:r>
          </w:p>
        </w:tc>
      </w:tr>
      <w:tr w:rsidR="007F7999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Аукцион проводится в порядке ст.39.12 ЗК РФ путем повышения начальной цены</w:t>
            </w:r>
          </w:p>
        </w:tc>
      </w:tr>
      <w:tr w:rsidR="007F7999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46"/>
            </w:tblGrid>
            <w:tr w:rsidR="007F7999" w:rsidRPr="00A86859">
              <w:tc>
                <w:tcPr>
                  <w:tcW w:w="5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Организатору торгов</w:t>
                  </w:r>
                </w:p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Адрес:_____________________</w:t>
                  </w:r>
                </w:p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_______________________</w:t>
                  </w:r>
                </w:p>
              </w:tc>
            </w:tr>
          </w:tbl>
          <w:p w:rsidR="007F7999" w:rsidRPr="00A86859" w:rsidRDefault="007F7999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99" w:rsidRPr="00A86859" w:rsidRDefault="007F7999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Заявка на участие в аукционе</w:t>
            </w:r>
          </w:p>
          <w:p w:rsidR="007F7999" w:rsidRPr="00A86859" w:rsidRDefault="007F7999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Прошу допустить меня к участию в аукционе _________________________________________________________________ </w:t>
            </w:r>
          </w:p>
          <w:p w:rsidR="007F7999" w:rsidRPr="00A86859" w:rsidRDefault="007F7999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в отношении следующего земельного участка.</w:t>
            </w:r>
          </w:p>
          <w:p w:rsidR="007F7999" w:rsidRPr="00A86859" w:rsidRDefault="007F7999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участка: ____________________ </w:t>
            </w:r>
          </w:p>
          <w:p w:rsidR="007F7999" w:rsidRPr="00A86859" w:rsidRDefault="007F7999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участка: ________________________________ </w:t>
            </w:r>
          </w:p>
          <w:p w:rsidR="007F7999" w:rsidRPr="00A86859" w:rsidRDefault="007F7999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99" w:rsidRPr="00A86859" w:rsidRDefault="007F7999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99" w:rsidRPr="00A86859" w:rsidRDefault="007F7999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___________________ кв. м </w:t>
            </w:r>
          </w:p>
          <w:p w:rsidR="007F7999" w:rsidRPr="00A86859" w:rsidRDefault="007F7999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99" w:rsidRPr="00A86859" w:rsidRDefault="007F7999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счета для возврата задатка: __________________</w:t>
            </w:r>
          </w:p>
          <w:p w:rsidR="007F7999" w:rsidRPr="00A86859" w:rsidRDefault="007F7999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99" w:rsidRPr="00A86859" w:rsidRDefault="007F7999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99" w:rsidRPr="00A86859" w:rsidRDefault="007F7999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999" w:rsidRPr="00A86859" w:rsidRDefault="007F7999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Приложения: </w:t>
            </w:r>
          </w:p>
          <w:p w:rsidR="007F7999" w:rsidRPr="00A86859" w:rsidRDefault="007F7999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1) копия документа, удостоверяющего личность заявителя (для граждан);</w:t>
            </w:r>
          </w:p>
          <w:p w:rsidR="007F7999" w:rsidRPr="00A86859" w:rsidRDefault="007F7999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7F7999" w:rsidRPr="00A86859" w:rsidRDefault="007F7999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3) документ, подтверждающий внесение задатка.</w:t>
            </w:r>
          </w:p>
          <w:p w:rsidR="007F7999" w:rsidRPr="00A86859" w:rsidRDefault="007F7999" w:rsidP="00956F52">
            <w:pPr>
              <w:pStyle w:val="ConsPlusNonformat"/>
              <w:ind w:firstLine="709"/>
              <w:jc w:val="both"/>
              <w:rPr>
                <w:sz w:val="16"/>
                <w:szCs w:val="16"/>
              </w:rPr>
            </w:pPr>
            <w:r w:rsidRPr="00A86859">
              <w:rPr>
                <w:sz w:val="16"/>
                <w:szCs w:val="16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2518"/>
              <w:gridCol w:w="425"/>
              <w:gridCol w:w="6622"/>
            </w:tblGrid>
            <w:tr w:rsidR="007F7999" w:rsidRPr="00A86859">
              <w:tc>
                <w:tcPr>
                  <w:tcW w:w="2518" w:type="dxa"/>
                  <w:tcBorders>
                    <w:bottom w:val="single" w:sz="4" w:space="0" w:color="auto"/>
                  </w:tcBorders>
                </w:tcPr>
                <w:p w:rsidR="007F7999" w:rsidRPr="00A86859" w:rsidRDefault="007F7999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7F7999" w:rsidRPr="00A86859" w:rsidRDefault="007F7999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F7999" w:rsidRPr="00A86859">
              <w:tc>
                <w:tcPr>
                  <w:tcW w:w="2518" w:type="dxa"/>
                  <w:tcBorders>
                    <w:top w:val="single" w:sz="4" w:space="0" w:color="auto"/>
                  </w:tcBorders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7F7999" w:rsidRPr="00A86859">
              <w:tc>
                <w:tcPr>
                  <w:tcW w:w="2518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7F7999" w:rsidRPr="00A86859">
              <w:tc>
                <w:tcPr>
                  <w:tcW w:w="2518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25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7F7999" w:rsidRPr="00A86859">
              <w:tc>
                <w:tcPr>
                  <w:tcW w:w="2518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7F7999" w:rsidRPr="00A86859">
              <w:tc>
                <w:tcPr>
                  <w:tcW w:w="2518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  <w:vertAlign w:val="superscript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лиц)</w:t>
                  </w:r>
                </w:p>
              </w:tc>
              <w:tc>
                <w:tcPr>
                  <w:tcW w:w="425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по</w:t>
                  </w:r>
                  <w:proofErr w:type="gramEnd"/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F7999" w:rsidRPr="00A86859">
              <w:tc>
                <w:tcPr>
                  <w:tcW w:w="2518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7F7999" w:rsidRPr="00A86859">
              <w:tc>
                <w:tcPr>
                  <w:tcW w:w="2518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7F7999" w:rsidRPr="00A86859" w:rsidRDefault="007F7999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7F7999" w:rsidRPr="00A86859" w:rsidRDefault="007F7999" w:rsidP="00956F52">
            <w:pPr>
              <w:spacing w:after="0" w:line="240" w:lineRule="auto"/>
            </w:pPr>
          </w:p>
          <w:p w:rsidR="007F7999" w:rsidRPr="00A86859" w:rsidRDefault="007F7999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999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3 этаж, 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 419 непосредственно  после проведения аукциона.</w:t>
            </w:r>
          </w:p>
        </w:tc>
      </w:tr>
      <w:tr w:rsidR="007F7999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7F7999" w:rsidRPr="00A86859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A86859" w:rsidRDefault="007F7999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Осмотр земельного участка осуществляется по предварительной записи по телефону Организатора торгов 2-17-70 </w:t>
            </w:r>
          </w:p>
        </w:tc>
      </w:tr>
      <w:tr w:rsidR="007F7999" w:rsidRPr="00B942DB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999" w:rsidRPr="00A86859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999" w:rsidRPr="00B942DB" w:rsidRDefault="007F799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земельного участка можно ознакомиться на сайте </w:t>
            </w:r>
            <w:hyperlink r:id="rId7" w:history="1"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</w:tbl>
    <w:p w:rsidR="007F7999" w:rsidRPr="00B942DB" w:rsidRDefault="007F7999" w:rsidP="00B942DB">
      <w:pPr>
        <w:pStyle w:val="a5"/>
        <w:jc w:val="right"/>
      </w:pPr>
    </w:p>
    <w:p w:rsidR="007F7999" w:rsidRPr="00B942DB" w:rsidRDefault="007F7999" w:rsidP="00B942DB">
      <w:pPr>
        <w:pStyle w:val="a5"/>
        <w:jc w:val="right"/>
      </w:pPr>
    </w:p>
    <w:p w:rsidR="007F7999" w:rsidRPr="00B942DB" w:rsidRDefault="007F7999" w:rsidP="00B942DB">
      <w:pPr>
        <w:pStyle w:val="a5"/>
        <w:jc w:val="right"/>
      </w:pPr>
    </w:p>
    <w:p w:rsidR="007F7999" w:rsidRPr="00B942DB" w:rsidRDefault="007F7999" w:rsidP="00B942DB">
      <w:pPr>
        <w:pStyle w:val="a5"/>
        <w:jc w:val="right"/>
      </w:pPr>
    </w:p>
    <w:sectPr w:rsidR="007F7999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A2" w:rsidRDefault="00AC08A2" w:rsidP="00EE21DC">
      <w:pPr>
        <w:spacing w:after="0" w:line="240" w:lineRule="auto"/>
      </w:pPr>
      <w:r>
        <w:separator/>
      </w:r>
    </w:p>
  </w:endnote>
  <w:endnote w:type="continuationSeparator" w:id="1">
    <w:p w:rsidR="00AC08A2" w:rsidRDefault="00AC08A2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A2" w:rsidRDefault="00AC08A2" w:rsidP="00EE21DC">
      <w:pPr>
        <w:spacing w:after="0" w:line="240" w:lineRule="auto"/>
      </w:pPr>
      <w:r>
        <w:separator/>
      </w:r>
    </w:p>
  </w:footnote>
  <w:footnote w:type="continuationSeparator" w:id="1">
    <w:p w:rsidR="00AC08A2" w:rsidRDefault="00AC08A2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07AE6"/>
    <w:rsid w:val="00010325"/>
    <w:rsid w:val="00015FA6"/>
    <w:rsid w:val="0002465A"/>
    <w:rsid w:val="00024721"/>
    <w:rsid w:val="0002608D"/>
    <w:rsid w:val="0003708E"/>
    <w:rsid w:val="00040079"/>
    <w:rsid w:val="00041FCF"/>
    <w:rsid w:val="00052CEC"/>
    <w:rsid w:val="0005433C"/>
    <w:rsid w:val="00054C97"/>
    <w:rsid w:val="0006118E"/>
    <w:rsid w:val="00061E82"/>
    <w:rsid w:val="000649BC"/>
    <w:rsid w:val="000745F7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706F"/>
    <w:rsid w:val="00107118"/>
    <w:rsid w:val="001134AD"/>
    <w:rsid w:val="0012737C"/>
    <w:rsid w:val="00130DDB"/>
    <w:rsid w:val="0014330D"/>
    <w:rsid w:val="00155009"/>
    <w:rsid w:val="00174394"/>
    <w:rsid w:val="0017536B"/>
    <w:rsid w:val="00186987"/>
    <w:rsid w:val="0019018B"/>
    <w:rsid w:val="001A0CE7"/>
    <w:rsid w:val="001A4DB8"/>
    <w:rsid w:val="001A6CDF"/>
    <w:rsid w:val="001C6EB6"/>
    <w:rsid w:val="001D13C6"/>
    <w:rsid w:val="001D4668"/>
    <w:rsid w:val="001E053A"/>
    <w:rsid w:val="001E1222"/>
    <w:rsid w:val="001E24A7"/>
    <w:rsid w:val="001E2B23"/>
    <w:rsid w:val="001E52F8"/>
    <w:rsid w:val="001F14DD"/>
    <w:rsid w:val="00202EBF"/>
    <w:rsid w:val="002139D0"/>
    <w:rsid w:val="00223201"/>
    <w:rsid w:val="00232385"/>
    <w:rsid w:val="002337D4"/>
    <w:rsid w:val="002360DE"/>
    <w:rsid w:val="0023690D"/>
    <w:rsid w:val="00241B71"/>
    <w:rsid w:val="00253A13"/>
    <w:rsid w:val="00264B60"/>
    <w:rsid w:val="002709AC"/>
    <w:rsid w:val="00270B82"/>
    <w:rsid w:val="00275635"/>
    <w:rsid w:val="0027798D"/>
    <w:rsid w:val="002975AC"/>
    <w:rsid w:val="002A07A8"/>
    <w:rsid w:val="002A55AF"/>
    <w:rsid w:val="002D6E17"/>
    <w:rsid w:val="00312428"/>
    <w:rsid w:val="00313C3E"/>
    <w:rsid w:val="00316BA8"/>
    <w:rsid w:val="00322A67"/>
    <w:rsid w:val="0032357F"/>
    <w:rsid w:val="00341E21"/>
    <w:rsid w:val="0034271A"/>
    <w:rsid w:val="0034413A"/>
    <w:rsid w:val="00346242"/>
    <w:rsid w:val="00346CC7"/>
    <w:rsid w:val="003546FE"/>
    <w:rsid w:val="00356CDE"/>
    <w:rsid w:val="003726F4"/>
    <w:rsid w:val="00380C85"/>
    <w:rsid w:val="003878E9"/>
    <w:rsid w:val="00387AAF"/>
    <w:rsid w:val="0039351D"/>
    <w:rsid w:val="003A3C04"/>
    <w:rsid w:val="003A7EB6"/>
    <w:rsid w:val="003B0F95"/>
    <w:rsid w:val="003B15BB"/>
    <w:rsid w:val="003D3587"/>
    <w:rsid w:val="003D4476"/>
    <w:rsid w:val="003E08F5"/>
    <w:rsid w:val="003E6315"/>
    <w:rsid w:val="003E6FA1"/>
    <w:rsid w:val="003F0795"/>
    <w:rsid w:val="003F5362"/>
    <w:rsid w:val="003F7DBD"/>
    <w:rsid w:val="00401299"/>
    <w:rsid w:val="00403563"/>
    <w:rsid w:val="004048FC"/>
    <w:rsid w:val="00405297"/>
    <w:rsid w:val="004149BD"/>
    <w:rsid w:val="004210C2"/>
    <w:rsid w:val="00421F0D"/>
    <w:rsid w:val="00422E89"/>
    <w:rsid w:val="0043069C"/>
    <w:rsid w:val="00432449"/>
    <w:rsid w:val="00432C9D"/>
    <w:rsid w:val="0043484A"/>
    <w:rsid w:val="00434B06"/>
    <w:rsid w:val="00440348"/>
    <w:rsid w:val="004517E1"/>
    <w:rsid w:val="00453BE1"/>
    <w:rsid w:val="00471EB0"/>
    <w:rsid w:val="004770CA"/>
    <w:rsid w:val="00497DA6"/>
    <w:rsid w:val="004A1942"/>
    <w:rsid w:val="004A3AEB"/>
    <w:rsid w:val="004B413A"/>
    <w:rsid w:val="004C031E"/>
    <w:rsid w:val="004C4CE5"/>
    <w:rsid w:val="004D06EB"/>
    <w:rsid w:val="004D6DB9"/>
    <w:rsid w:val="00500500"/>
    <w:rsid w:val="00506925"/>
    <w:rsid w:val="005114F1"/>
    <w:rsid w:val="005143D7"/>
    <w:rsid w:val="0052310A"/>
    <w:rsid w:val="00524984"/>
    <w:rsid w:val="005256C2"/>
    <w:rsid w:val="0053016E"/>
    <w:rsid w:val="00533127"/>
    <w:rsid w:val="005356F0"/>
    <w:rsid w:val="00536822"/>
    <w:rsid w:val="0054528D"/>
    <w:rsid w:val="0055085B"/>
    <w:rsid w:val="00552A49"/>
    <w:rsid w:val="0056065E"/>
    <w:rsid w:val="00562E37"/>
    <w:rsid w:val="00563721"/>
    <w:rsid w:val="0056603E"/>
    <w:rsid w:val="00573218"/>
    <w:rsid w:val="00577DBA"/>
    <w:rsid w:val="005857A2"/>
    <w:rsid w:val="0058625E"/>
    <w:rsid w:val="005A31CE"/>
    <w:rsid w:val="005A5F5A"/>
    <w:rsid w:val="005A60F6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5E08"/>
    <w:rsid w:val="005E6E49"/>
    <w:rsid w:val="005F18BA"/>
    <w:rsid w:val="005F2E15"/>
    <w:rsid w:val="005F2F07"/>
    <w:rsid w:val="005F5749"/>
    <w:rsid w:val="006055F9"/>
    <w:rsid w:val="00614B44"/>
    <w:rsid w:val="00617EC4"/>
    <w:rsid w:val="00626A34"/>
    <w:rsid w:val="006309A5"/>
    <w:rsid w:val="0063239F"/>
    <w:rsid w:val="0063348A"/>
    <w:rsid w:val="00633D52"/>
    <w:rsid w:val="0064123D"/>
    <w:rsid w:val="0065544C"/>
    <w:rsid w:val="00656526"/>
    <w:rsid w:val="00657E3A"/>
    <w:rsid w:val="00664E0F"/>
    <w:rsid w:val="00665EFA"/>
    <w:rsid w:val="006667D2"/>
    <w:rsid w:val="0067008B"/>
    <w:rsid w:val="0068199E"/>
    <w:rsid w:val="006A00AE"/>
    <w:rsid w:val="006A0949"/>
    <w:rsid w:val="006A11B0"/>
    <w:rsid w:val="006B4CB7"/>
    <w:rsid w:val="006C41B9"/>
    <w:rsid w:val="006C7ECA"/>
    <w:rsid w:val="006D0499"/>
    <w:rsid w:val="006D056E"/>
    <w:rsid w:val="006D2640"/>
    <w:rsid w:val="006D67BF"/>
    <w:rsid w:val="006E0A13"/>
    <w:rsid w:val="006F39D7"/>
    <w:rsid w:val="006F5175"/>
    <w:rsid w:val="00701227"/>
    <w:rsid w:val="0071121D"/>
    <w:rsid w:val="0071329A"/>
    <w:rsid w:val="007214D5"/>
    <w:rsid w:val="0072484C"/>
    <w:rsid w:val="0072499B"/>
    <w:rsid w:val="00727006"/>
    <w:rsid w:val="00736542"/>
    <w:rsid w:val="007366C0"/>
    <w:rsid w:val="007419C1"/>
    <w:rsid w:val="00744D62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C32FE"/>
    <w:rsid w:val="007D0BE6"/>
    <w:rsid w:val="007D4016"/>
    <w:rsid w:val="007D5120"/>
    <w:rsid w:val="007D63A7"/>
    <w:rsid w:val="007D77EF"/>
    <w:rsid w:val="007E17DA"/>
    <w:rsid w:val="007E567B"/>
    <w:rsid w:val="007F0138"/>
    <w:rsid w:val="007F1B97"/>
    <w:rsid w:val="007F2DB1"/>
    <w:rsid w:val="007F36D0"/>
    <w:rsid w:val="007F3EEC"/>
    <w:rsid w:val="007F4083"/>
    <w:rsid w:val="007F56E7"/>
    <w:rsid w:val="007F7999"/>
    <w:rsid w:val="00800B32"/>
    <w:rsid w:val="008056A4"/>
    <w:rsid w:val="00817B5D"/>
    <w:rsid w:val="00820C83"/>
    <w:rsid w:val="008268AF"/>
    <w:rsid w:val="00827586"/>
    <w:rsid w:val="00833C94"/>
    <w:rsid w:val="00834066"/>
    <w:rsid w:val="0084010D"/>
    <w:rsid w:val="00842E97"/>
    <w:rsid w:val="00857F02"/>
    <w:rsid w:val="00862192"/>
    <w:rsid w:val="00874F76"/>
    <w:rsid w:val="00881A08"/>
    <w:rsid w:val="00882CCB"/>
    <w:rsid w:val="008848B5"/>
    <w:rsid w:val="008A0809"/>
    <w:rsid w:val="008A4585"/>
    <w:rsid w:val="008A5CB9"/>
    <w:rsid w:val="008B0FFB"/>
    <w:rsid w:val="008B112E"/>
    <w:rsid w:val="008B3359"/>
    <w:rsid w:val="008C632F"/>
    <w:rsid w:val="008D3A27"/>
    <w:rsid w:val="008D7BDA"/>
    <w:rsid w:val="008E4497"/>
    <w:rsid w:val="008F6339"/>
    <w:rsid w:val="00900551"/>
    <w:rsid w:val="0090706C"/>
    <w:rsid w:val="009078BC"/>
    <w:rsid w:val="009143A7"/>
    <w:rsid w:val="00914904"/>
    <w:rsid w:val="009248DB"/>
    <w:rsid w:val="00927C77"/>
    <w:rsid w:val="00930E44"/>
    <w:rsid w:val="00931B21"/>
    <w:rsid w:val="00931E0F"/>
    <w:rsid w:val="00935FC7"/>
    <w:rsid w:val="00936102"/>
    <w:rsid w:val="00936E1B"/>
    <w:rsid w:val="00940EF9"/>
    <w:rsid w:val="009472FA"/>
    <w:rsid w:val="00954D58"/>
    <w:rsid w:val="00956F52"/>
    <w:rsid w:val="00967A00"/>
    <w:rsid w:val="00971104"/>
    <w:rsid w:val="00984B3A"/>
    <w:rsid w:val="0098758A"/>
    <w:rsid w:val="00994B02"/>
    <w:rsid w:val="009A1949"/>
    <w:rsid w:val="009B11F0"/>
    <w:rsid w:val="009B7C2E"/>
    <w:rsid w:val="009D7252"/>
    <w:rsid w:val="009E42E4"/>
    <w:rsid w:val="009E58AC"/>
    <w:rsid w:val="009E64EA"/>
    <w:rsid w:val="009F4086"/>
    <w:rsid w:val="00A0642E"/>
    <w:rsid w:val="00A15FEF"/>
    <w:rsid w:val="00A21786"/>
    <w:rsid w:val="00A21A17"/>
    <w:rsid w:val="00A3078A"/>
    <w:rsid w:val="00A3535C"/>
    <w:rsid w:val="00A414B1"/>
    <w:rsid w:val="00A41522"/>
    <w:rsid w:val="00A43A70"/>
    <w:rsid w:val="00A53F83"/>
    <w:rsid w:val="00A616EE"/>
    <w:rsid w:val="00A71A5C"/>
    <w:rsid w:val="00A81142"/>
    <w:rsid w:val="00A86859"/>
    <w:rsid w:val="00A916C6"/>
    <w:rsid w:val="00AA0558"/>
    <w:rsid w:val="00AA3F72"/>
    <w:rsid w:val="00AB0DDB"/>
    <w:rsid w:val="00AC08A2"/>
    <w:rsid w:val="00AC2B7A"/>
    <w:rsid w:val="00AC48BF"/>
    <w:rsid w:val="00AC4E6A"/>
    <w:rsid w:val="00AD09E6"/>
    <w:rsid w:val="00AE5460"/>
    <w:rsid w:val="00AF1D74"/>
    <w:rsid w:val="00AF221E"/>
    <w:rsid w:val="00AF3AC3"/>
    <w:rsid w:val="00AF5031"/>
    <w:rsid w:val="00B05E91"/>
    <w:rsid w:val="00B14F17"/>
    <w:rsid w:val="00B26AE1"/>
    <w:rsid w:val="00B33893"/>
    <w:rsid w:val="00B4140E"/>
    <w:rsid w:val="00B47D88"/>
    <w:rsid w:val="00B53728"/>
    <w:rsid w:val="00B54C6B"/>
    <w:rsid w:val="00B570FB"/>
    <w:rsid w:val="00B57873"/>
    <w:rsid w:val="00B62C1C"/>
    <w:rsid w:val="00B63ED2"/>
    <w:rsid w:val="00B67D52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6918"/>
    <w:rsid w:val="00BB2AFD"/>
    <w:rsid w:val="00BB38B4"/>
    <w:rsid w:val="00BB39EB"/>
    <w:rsid w:val="00BC28AE"/>
    <w:rsid w:val="00BC61AF"/>
    <w:rsid w:val="00BE7E0A"/>
    <w:rsid w:val="00C02347"/>
    <w:rsid w:val="00C0284B"/>
    <w:rsid w:val="00C035C9"/>
    <w:rsid w:val="00C0762D"/>
    <w:rsid w:val="00C10196"/>
    <w:rsid w:val="00C11BF3"/>
    <w:rsid w:val="00C133EE"/>
    <w:rsid w:val="00C2016E"/>
    <w:rsid w:val="00C27D8E"/>
    <w:rsid w:val="00C3256F"/>
    <w:rsid w:val="00C51932"/>
    <w:rsid w:val="00C5558F"/>
    <w:rsid w:val="00C55DD3"/>
    <w:rsid w:val="00C6668D"/>
    <w:rsid w:val="00C67F2C"/>
    <w:rsid w:val="00C72587"/>
    <w:rsid w:val="00C8103E"/>
    <w:rsid w:val="00C92CE6"/>
    <w:rsid w:val="00C93373"/>
    <w:rsid w:val="00CA592D"/>
    <w:rsid w:val="00CA7C6B"/>
    <w:rsid w:val="00CA7EBD"/>
    <w:rsid w:val="00CC1721"/>
    <w:rsid w:val="00CD41EC"/>
    <w:rsid w:val="00CD5461"/>
    <w:rsid w:val="00CF3737"/>
    <w:rsid w:val="00CF3A26"/>
    <w:rsid w:val="00CF6E59"/>
    <w:rsid w:val="00CF77EE"/>
    <w:rsid w:val="00D1284A"/>
    <w:rsid w:val="00D13F7A"/>
    <w:rsid w:val="00D15106"/>
    <w:rsid w:val="00D24AA3"/>
    <w:rsid w:val="00D374C4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0899"/>
    <w:rsid w:val="00DB4744"/>
    <w:rsid w:val="00DC072F"/>
    <w:rsid w:val="00DC2C7C"/>
    <w:rsid w:val="00DC6D46"/>
    <w:rsid w:val="00DD2FD2"/>
    <w:rsid w:val="00DD3CAF"/>
    <w:rsid w:val="00DD7462"/>
    <w:rsid w:val="00DE6A58"/>
    <w:rsid w:val="00DF4E2B"/>
    <w:rsid w:val="00E13B7E"/>
    <w:rsid w:val="00E13F49"/>
    <w:rsid w:val="00E14056"/>
    <w:rsid w:val="00E20371"/>
    <w:rsid w:val="00E209C8"/>
    <w:rsid w:val="00E21A0D"/>
    <w:rsid w:val="00E22258"/>
    <w:rsid w:val="00E30293"/>
    <w:rsid w:val="00E33CE1"/>
    <w:rsid w:val="00E46722"/>
    <w:rsid w:val="00E54AB4"/>
    <w:rsid w:val="00E600D8"/>
    <w:rsid w:val="00E70D7B"/>
    <w:rsid w:val="00E724FD"/>
    <w:rsid w:val="00E73BFC"/>
    <w:rsid w:val="00E80FE6"/>
    <w:rsid w:val="00E81B53"/>
    <w:rsid w:val="00E82EB2"/>
    <w:rsid w:val="00EA1239"/>
    <w:rsid w:val="00EA28F3"/>
    <w:rsid w:val="00EA2B10"/>
    <w:rsid w:val="00EA375B"/>
    <w:rsid w:val="00EC2119"/>
    <w:rsid w:val="00ED1475"/>
    <w:rsid w:val="00ED73DF"/>
    <w:rsid w:val="00EE038B"/>
    <w:rsid w:val="00EE21DC"/>
    <w:rsid w:val="00EE2844"/>
    <w:rsid w:val="00EE2DCC"/>
    <w:rsid w:val="00EE779C"/>
    <w:rsid w:val="00EF7FF1"/>
    <w:rsid w:val="00EF7FF5"/>
    <w:rsid w:val="00F14A09"/>
    <w:rsid w:val="00F16D6D"/>
    <w:rsid w:val="00F23351"/>
    <w:rsid w:val="00F47294"/>
    <w:rsid w:val="00F53174"/>
    <w:rsid w:val="00F556A2"/>
    <w:rsid w:val="00F57C18"/>
    <w:rsid w:val="00F63C3E"/>
    <w:rsid w:val="00F66E60"/>
    <w:rsid w:val="00F6786E"/>
    <w:rsid w:val="00F81A58"/>
    <w:rsid w:val="00F97F2A"/>
    <w:rsid w:val="00FB0FFB"/>
    <w:rsid w:val="00FB62E6"/>
    <w:rsid w:val="00FC7E99"/>
    <w:rsid w:val="00FD4BD7"/>
    <w:rsid w:val="00FE4962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basedOn w:val="a0"/>
    <w:uiPriority w:val="99"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E21DC"/>
    <w:rPr>
      <w:sz w:val="22"/>
      <w:szCs w:val="22"/>
    </w:rPr>
  </w:style>
  <w:style w:type="paragraph" w:styleId="aa">
    <w:name w:val="footer"/>
    <w:basedOn w:val="a"/>
    <w:link w:val="ab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21DC"/>
    <w:rPr>
      <w:sz w:val="22"/>
      <w:szCs w:val="22"/>
    </w:rPr>
  </w:style>
  <w:style w:type="character" w:customStyle="1" w:styleId="1">
    <w:name w:val="Основной шрифт абзаца1"/>
    <w:uiPriority w:val="99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956F52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956F52"/>
    <w:rPr>
      <w:rFonts w:eastAsia="MS Mincho"/>
    </w:rPr>
  </w:style>
  <w:style w:type="character" w:styleId="ae">
    <w:name w:val="footnote reference"/>
    <w:aliases w:val="5"/>
    <w:basedOn w:val="a0"/>
    <w:uiPriority w:val="99"/>
    <w:semiHidden/>
    <w:rsid w:val="00956F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1135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ХЭС</cp:lastModifiedBy>
  <cp:revision>25</cp:revision>
  <cp:lastPrinted>2019-11-07T04:48:00Z</cp:lastPrinted>
  <dcterms:created xsi:type="dcterms:W3CDTF">2018-10-16T11:39:00Z</dcterms:created>
  <dcterms:modified xsi:type="dcterms:W3CDTF">2019-11-07T04:48:00Z</dcterms:modified>
</cp:coreProperties>
</file>