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32" w:rsidRDefault="00547D32" w:rsidP="00547D32">
      <w:r>
        <w:rPr>
          <w:i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D32" w:rsidRDefault="00547D32" w:rsidP="00547D32">
      <w:pPr>
        <w:pStyle w:val="a4"/>
        <w:suppressAutoHyphens w:val="0"/>
        <w:jc w:val="center"/>
        <w:rPr>
          <w:i w:val="0"/>
          <w:iCs/>
          <w:sz w:val="36"/>
        </w:rPr>
      </w:pPr>
      <w:r>
        <w:rPr>
          <w:i w:val="0"/>
          <w:iCs/>
          <w:noProof/>
          <w:sz w:val="36"/>
        </w:rPr>
        <w:t>АДМИНИСТРАЦИЯ</w:t>
      </w:r>
    </w:p>
    <w:p w:rsidR="00547D32" w:rsidRDefault="00547D32" w:rsidP="00547D32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547D32" w:rsidRDefault="00547D32" w:rsidP="00547D32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547D32" w:rsidRDefault="00547D32" w:rsidP="00547D32">
      <w:pPr>
        <w:spacing w:line="360" w:lineRule="auto"/>
        <w:jc w:val="center"/>
        <w:rPr>
          <w:b/>
        </w:rPr>
      </w:pPr>
    </w:p>
    <w:p w:rsidR="00547D32" w:rsidRPr="00CA6008" w:rsidRDefault="00547D32" w:rsidP="00547D3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44"/>
        </w:rPr>
      </w:pPr>
      <w:r>
        <w:rPr>
          <w:rFonts w:ascii="Times New Roman" w:hAnsi="Times New Roman" w:cs="Times New Roman"/>
          <w:i w:val="0"/>
          <w:iCs w:val="0"/>
          <w:sz w:val="44"/>
        </w:rPr>
        <w:t>РАСПОРЯЖЕНИЕ</w:t>
      </w:r>
    </w:p>
    <w:p w:rsidR="00547D32" w:rsidRDefault="00547D32" w:rsidP="00547D32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F80CF9">
        <w:rPr>
          <w:b w:val="0"/>
          <w:i w:val="0"/>
        </w:rPr>
        <w:t>22.04.2022</w:t>
      </w:r>
      <w:r>
        <w:rPr>
          <w:b w:val="0"/>
          <w:i w:val="0"/>
        </w:rPr>
        <w:t xml:space="preserve"> № </w:t>
      </w:r>
      <w:r w:rsidR="00F80CF9">
        <w:rPr>
          <w:b w:val="0"/>
          <w:i w:val="0"/>
        </w:rPr>
        <w:t>47-р</w:t>
      </w:r>
      <w:r>
        <w:rPr>
          <w:b w:val="0"/>
          <w:i w:val="0"/>
        </w:rPr>
        <w:t xml:space="preserve"> </w:t>
      </w:r>
    </w:p>
    <w:p w:rsidR="00547D32" w:rsidRDefault="00547D32" w:rsidP="00547D32"/>
    <w:p w:rsidR="00547D32" w:rsidRDefault="00547D32" w:rsidP="00547D32">
      <w:pPr>
        <w:pStyle w:val="ConsPlusTitle"/>
        <w:widowControl/>
        <w:jc w:val="center"/>
      </w:pPr>
    </w:p>
    <w:p w:rsidR="00547D32" w:rsidRDefault="00547D32" w:rsidP="00547D32">
      <w:pPr>
        <w:jc w:val="center"/>
        <w:rPr>
          <w:b/>
          <w:bCs/>
          <w:szCs w:val="28"/>
        </w:rPr>
      </w:pPr>
      <w:r w:rsidRPr="00CA6008">
        <w:rPr>
          <w:b/>
          <w:bCs/>
          <w:szCs w:val="28"/>
        </w:rPr>
        <w:t xml:space="preserve">О создании комиссии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 на территории </w:t>
      </w:r>
      <w:r>
        <w:rPr>
          <w:b/>
          <w:bCs/>
          <w:szCs w:val="28"/>
        </w:rPr>
        <w:t xml:space="preserve">муниципального района </w:t>
      </w:r>
      <w:proofErr w:type="gramStart"/>
      <w:r>
        <w:rPr>
          <w:b/>
          <w:bCs/>
          <w:szCs w:val="28"/>
        </w:rPr>
        <w:t>Красноярский</w:t>
      </w:r>
      <w:proofErr w:type="gramEnd"/>
      <w:r>
        <w:rPr>
          <w:b/>
          <w:bCs/>
          <w:szCs w:val="28"/>
        </w:rPr>
        <w:t xml:space="preserve"> </w:t>
      </w:r>
    </w:p>
    <w:p w:rsidR="00547D32" w:rsidRDefault="00547D32" w:rsidP="00547D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Самарской области</w:t>
      </w:r>
    </w:p>
    <w:p w:rsidR="00547D32" w:rsidRDefault="00547D32" w:rsidP="00547D32"/>
    <w:tbl>
      <w:tblPr>
        <w:tblW w:w="4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7"/>
      </w:tblGrid>
      <w:tr w:rsidR="00547D32" w:rsidRPr="00D83F6D" w:rsidTr="00B65110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D83F6D" w:rsidRDefault="00547D32" w:rsidP="00B65110">
            <w:pPr>
              <w:rPr>
                <w:szCs w:val="28"/>
              </w:rPr>
            </w:pPr>
          </w:p>
        </w:tc>
      </w:tr>
    </w:tbl>
    <w:p w:rsidR="00547D32" w:rsidRDefault="00547D32" w:rsidP="00547D32">
      <w:pPr>
        <w:tabs>
          <w:tab w:val="left" w:pos="2410"/>
        </w:tabs>
        <w:spacing w:line="360" w:lineRule="auto"/>
        <w:jc w:val="both"/>
        <w:rPr>
          <w:szCs w:val="28"/>
        </w:rPr>
      </w:pPr>
      <w:bookmarkStart w:id="0" w:name="sub_1"/>
      <w:r>
        <w:rPr>
          <w:szCs w:val="28"/>
        </w:rPr>
        <w:t xml:space="preserve">           </w:t>
      </w:r>
      <w:r w:rsidRPr="00FA22D9">
        <w:rPr>
          <w:szCs w:val="28"/>
        </w:rPr>
        <w:t>В</w:t>
      </w:r>
      <w:r>
        <w:rPr>
          <w:szCs w:val="28"/>
        </w:rPr>
        <w:t>о исполнение постановления Правительства Самарской области от 25.07.2016 года №402 «Об утверждении Порядка определения вида фактического использования зданий (строений, сооружений) и помещений»,</w:t>
      </w:r>
    </w:p>
    <w:p w:rsidR="00547D32" w:rsidRPr="00CA6008" w:rsidRDefault="00547D32" w:rsidP="00547D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 Создать комиссию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</w:t>
      </w:r>
      <w:r w:rsidRPr="009779D3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CA6008">
        <w:rPr>
          <w:szCs w:val="28"/>
        </w:rPr>
        <w:t xml:space="preserve">муниципального района </w:t>
      </w:r>
      <w:proofErr w:type="gramStart"/>
      <w:r w:rsidRPr="00CA6008">
        <w:rPr>
          <w:szCs w:val="28"/>
        </w:rPr>
        <w:t>Красноярский</w:t>
      </w:r>
      <w:proofErr w:type="gramEnd"/>
      <w:r w:rsidRPr="00CA6008">
        <w:rPr>
          <w:szCs w:val="28"/>
        </w:rPr>
        <w:t xml:space="preserve"> Самарской области.</w:t>
      </w:r>
    </w:p>
    <w:p w:rsidR="00547D32" w:rsidRDefault="00547D32" w:rsidP="00547D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2. Утвердить положение о комиссии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</w:t>
      </w:r>
      <w:r w:rsidRPr="009779D3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CA6008">
        <w:rPr>
          <w:szCs w:val="28"/>
        </w:rPr>
        <w:t xml:space="preserve">муниципального района </w:t>
      </w:r>
      <w:proofErr w:type="gramStart"/>
      <w:r w:rsidRPr="00CA6008">
        <w:rPr>
          <w:szCs w:val="28"/>
        </w:rPr>
        <w:t>Красноярский</w:t>
      </w:r>
      <w:proofErr w:type="gramEnd"/>
      <w:r w:rsidRPr="00CA6008">
        <w:rPr>
          <w:szCs w:val="28"/>
        </w:rPr>
        <w:t xml:space="preserve"> Самарской области</w:t>
      </w:r>
      <w:r>
        <w:rPr>
          <w:szCs w:val="28"/>
        </w:rPr>
        <w:t xml:space="preserve"> согласно приложению 1 к настоящему распоряжению.</w:t>
      </w:r>
    </w:p>
    <w:p w:rsidR="00547D32" w:rsidRDefault="00547D32" w:rsidP="00547D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3. Утвердить состав комиссии по проведению работ по определению перечня объектов недвижимого имущества, указанных в подпунктах 1 и 2 </w:t>
      </w:r>
      <w:r>
        <w:rPr>
          <w:szCs w:val="28"/>
        </w:rPr>
        <w:lastRenderedPageBreak/>
        <w:t xml:space="preserve">пункта 1 статьи 378.2 Налогового кодекса Российской Федерации, на территории </w:t>
      </w:r>
      <w:r w:rsidRPr="00CA6008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согласно приложению 2 к настоящему распоряжению.</w:t>
      </w:r>
    </w:p>
    <w:bookmarkEnd w:id="0"/>
    <w:p w:rsidR="00547D32" w:rsidRPr="00CA6008" w:rsidRDefault="00547D32" w:rsidP="00547D32">
      <w:pPr>
        <w:spacing w:line="360" w:lineRule="auto"/>
        <w:ind w:firstLine="851"/>
        <w:jc w:val="both"/>
      </w:pPr>
      <w:r>
        <w:rPr>
          <w:szCs w:val="28"/>
        </w:rPr>
        <w:t>4. О</w:t>
      </w:r>
      <w:r w:rsidRPr="00CA6008">
        <w:t xml:space="preserve">публиковать настоящее </w:t>
      </w:r>
      <w:r>
        <w:t>распоряжение</w:t>
      </w:r>
      <w:r w:rsidRPr="00CA6008">
        <w:t xml:space="preserve">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547D32" w:rsidRPr="00CA6008" w:rsidRDefault="00547D32" w:rsidP="00547D32">
      <w:pPr>
        <w:spacing w:line="360" w:lineRule="auto"/>
        <w:ind w:firstLine="568"/>
        <w:jc w:val="both"/>
      </w:pPr>
      <w:r w:rsidRPr="00CA6008">
        <w:t xml:space="preserve">5. </w:t>
      </w:r>
      <w:proofErr w:type="gramStart"/>
      <w:r>
        <w:t>К</w:t>
      </w:r>
      <w:r w:rsidRPr="00CA6008">
        <w:t>онтроль за</w:t>
      </w:r>
      <w:proofErr w:type="gramEnd"/>
      <w:r w:rsidRPr="00CA6008">
        <w:t xml:space="preserve"> выполнением настоящего </w:t>
      </w:r>
      <w:r>
        <w:t xml:space="preserve">распоряжения </w:t>
      </w:r>
      <w:r w:rsidRPr="00CA6008">
        <w:t>возложить на временно исполняющего обязанности руководителя Комитета по управлению муниципальной собственностью администрации муниципального района Красноярский Самарской области Яшину В.А.</w:t>
      </w:r>
    </w:p>
    <w:p w:rsidR="00547D32" w:rsidRDefault="00547D32" w:rsidP="00547D32">
      <w:pPr>
        <w:pStyle w:val="a3"/>
        <w:tabs>
          <w:tab w:val="left" w:pos="851"/>
        </w:tabs>
        <w:ind w:left="0" w:firstLine="720"/>
        <w:rPr>
          <w:sz w:val="28"/>
          <w:szCs w:val="28"/>
        </w:rPr>
      </w:pPr>
    </w:p>
    <w:p w:rsidR="00547D32" w:rsidRDefault="00547D32" w:rsidP="00547D32">
      <w:pPr>
        <w:pStyle w:val="a3"/>
        <w:tabs>
          <w:tab w:val="left" w:pos="851"/>
        </w:tabs>
        <w:ind w:left="0" w:firstLine="720"/>
        <w:rPr>
          <w:sz w:val="28"/>
          <w:szCs w:val="28"/>
        </w:rPr>
      </w:pPr>
    </w:p>
    <w:p w:rsidR="00547D32" w:rsidRPr="005E4753" w:rsidRDefault="00547D32" w:rsidP="00547D32">
      <w:pPr>
        <w:spacing w:line="360" w:lineRule="auto"/>
        <w:jc w:val="both"/>
        <w:rPr>
          <w:b/>
          <w:bCs/>
          <w:szCs w:val="28"/>
        </w:rPr>
      </w:pPr>
      <w:r w:rsidRPr="005E4753">
        <w:rPr>
          <w:b/>
          <w:bCs/>
          <w:szCs w:val="28"/>
        </w:rPr>
        <w:t xml:space="preserve">Глава района    </w:t>
      </w:r>
      <w:r>
        <w:rPr>
          <w:b/>
          <w:bCs/>
          <w:szCs w:val="28"/>
        </w:rPr>
        <w:t xml:space="preserve">    </w:t>
      </w:r>
      <w:r w:rsidRPr="005E4753">
        <w:rPr>
          <w:b/>
          <w:bCs/>
          <w:szCs w:val="28"/>
        </w:rPr>
        <w:t xml:space="preserve">                                                                    М.В.Белоусов</w:t>
      </w: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 w:val="24"/>
          <w:szCs w:val="24"/>
        </w:rPr>
      </w:pPr>
    </w:p>
    <w:p w:rsidR="00547D32" w:rsidRDefault="00547D32" w:rsidP="00547D32">
      <w:pPr>
        <w:jc w:val="both"/>
        <w:rPr>
          <w:szCs w:val="28"/>
        </w:rPr>
      </w:pPr>
      <w:r>
        <w:rPr>
          <w:sz w:val="24"/>
          <w:szCs w:val="24"/>
        </w:rPr>
        <w:t>Веретенникова Е.А.</w:t>
      </w:r>
      <w:r w:rsidRPr="00CA6008">
        <w:rPr>
          <w:sz w:val="24"/>
          <w:szCs w:val="24"/>
        </w:rPr>
        <w:t>21951</w:t>
      </w:r>
    </w:p>
    <w:tbl>
      <w:tblPr>
        <w:tblW w:w="0" w:type="auto"/>
        <w:tblInd w:w="-142" w:type="dxa"/>
        <w:tblLook w:val="04A0"/>
      </w:tblPr>
      <w:tblGrid>
        <w:gridCol w:w="4501"/>
        <w:gridCol w:w="4502"/>
      </w:tblGrid>
      <w:tr w:rsidR="00547D32" w:rsidRPr="000250BF" w:rsidTr="00B65110">
        <w:trPr>
          <w:trHeight w:val="983"/>
        </w:trPr>
        <w:tc>
          <w:tcPr>
            <w:tcW w:w="4501" w:type="dxa"/>
          </w:tcPr>
          <w:p w:rsidR="00547D32" w:rsidRPr="000250BF" w:rsidRDefault="00547D32" w:rsidP="00B65110">
            <w:pPr>
              <w:ind w:left="-284" w:right="565"/>
              <w:jc w:val="right"/>
              <w:rPr>
                <w:szCs w:val="28"/>
              </w:rPr>
            </w:pPr>
          </w:p>
        </w:tc>
        <w:tc>
          <w:tcPr>
            <w:tcW w:w="4502" w:type="dxa"/>
          </w:tcPr>
          <w:p w:rsidR="00547D32" w:rsidRPr="000250BF" w:rsidRDefault="00547D32" w:rsidP="00B65110">
            <w:pPr>
              <w:ind w:left="-284" w:right="565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>Приложение 1</w:t>
            </w:r>
          </w:p>
          <w:p w:rsidR="00547D32" w:rsidRDefault="00547D32" w:rsidP="00B65110">
            <w:pPr>
              <w:ind w:left="-284" w:right="56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547D32" w:rsidRPr="000250BF" w:rsidRDefault="00547D32" w:rsidP="00B65110">
            <w:pPr>
              <w:ind w:left="-217" w:right="565" w:firstLine="75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>распоряжени</w:t>
            </w:r>
            <w:r>
              <w:rPr>
                <w:szCs w:val="28"/>
              </w:rPr>
              <w:t>ем</w:t>
            </w:r>
            <w:r w:rsidRPr="000250BF">
              <w:rPr>
                <w:szCs w:val="28"/>
              </w:rPr>
              <w:t xml:space="preserve"> администрации муниципального района </w:t>
            </w:r>
            <w:proofErr w:type="gramStart"/>
            <w:r w:rsidRPr="000250BF">
              <w:rPr>
                <w:szCs w:val="28"/>
              </w:rPr>
              <w:t>Красноярский</w:t>
            </w:r>
            <w:proofErr w:type="gramEnd"/>
            <w:r w:rsidRPr="000250BF">
              <w:rPr>
                <w:szCs w:val="28"/>
              </w:rPr>
              <w:t xml:space="preserve"> Самарской области</w:t>
            </w:r>
          </w:p>
          <w:p w:rsidR="00547D32" w:rsidRPr="000250BF" w:rsidRDefault="00547D32" w:rsidP="00F80CF9">
            <w:pPr>
              <w:ind w:left="-284" w:right="565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 xml:space="preserve">от </w:t>
            </w:r>
            <w:r w:rsidR="00F80CF9">
              <w:rPr>
                <w:szCs w:val="28"/>
              </w:rPr>
              <w:t xml:space="preserve">«22» апреля </w:t>
            </w:r>
            <w:r w:rsidRPr="000250BF">
              <w:rPr>
                <w:szCs w:val="28"/>
              </w:rPr>
              <w:t>№</w:t>
            </w:r>
            <w:r w:rsidR="00F80CF9">
              <w:rPr>
                <w:szCs w:val="28"/>
              </w:rPr>
              <w:t>47-р</w:t>
            </w:r>
          </w:p>
        </w:tc>
      </w:tr>
    </w:tbl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center"/>
        <w:rPr>
          <w:szCs w:val="28"/>
        </w:rPr>
      </w:pPr>
      <w:r w:rsidRPr="000250BF">
        <w:rPr>
          <w:szCs w:val="28"/>
        </w:rPr>
        <w:t xml:space="preserve">Положение </w:t>
      </w:r>
    </w:p>
    <w:p w:rsidR="00547D32" w:rsidRPr="000250BF" w:rsidRDefault="00547D32" w:rsidP="00547D32">
      <w:pPr>
        <w:ind w:left="-284" w:right="565" w:firstLine="142"/>
        <w:jc w:val="center"/>
        <w:rPr>
          <w:szCs w:val="28"/>
        </w:rPr>
      </w:pPr>
      <w:r w:rsidRPr="000250BF">
        <w:rPr>
          <w:szCs w:val="28"/>
        </w:rPr>
        <w:t xml:space="preserve">о комиссии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 на территории муниципального района </w:t>
      </w:r>
      <w:proofErr w:type="gramStart"/>
      <w:r w:rsidRPr="000250BF">
        <w:rPr>
          <w:szCs w:val="28"/>
        </w:rPr>
        <w:t>Красноярский</w:t>
      </w:r>
      <w:proofErr w:type="gramEnd"/>
      <w:r w:rsidRPr="000250BF">
        <w:rPr>
          <w:szCs w:val="28"/>
        </w:rPr>
        <w:t xml:space="preserve"> Самарской области </w:t>
      </w:r>
    </w:p>
    <w:p w:rsidR="00547D32" w:rsidRPr="000250BF" w:rsidRDefault="00547D32" w:rsidP="00547D32">
      <w:pPr>
        <w:ind w:left="-284" w:right="565" w:firstLine="142"/>
        <w:jc w:val="center"/>
        <w:rPr>
          <w:szCs w:val="28"/>
        </w:rPr>
      </w:pPr>
      <w:r w:rsidRPr="000250BF">
        <w:rPr>
          <w:szCs w:val="28"/>
        </w:rPr>
        <w:t>(далее - Положение)</w:t>
      </w:r>
    </w:p>
    <w:p w:rsidR="00547D32" w:rsidRPr="000250BF" w:rsidRDefault="00547D32" w:rsidP="00547D32">
      <w:pPr>
        <w:ind w:left="-284" w:right="565" w:firstLine="142"/>
        <w:jc w:val="center"/>
        <w:rPr>
          <w:szCs w:val="28"/>
        </w:rPr>
      </w:pPr>
    </w:p>
    <w:p w:rsidR="00547D32" w:rsidRPr="000250BF" w:rsidRDefault="00547D32" w:rsidP="00547D32">
      <w:pPr>
        <w:numPr>
          <w:ilvl w:val="0"/>
          <w:numId w:val="1"/>
        </w:numPr>
        <w:ind w:left="-284" w:right="565" w:firstLine="284"/>
        <w:jc w:val="both"/>
        <w:rPr>
          <w:szCs w:val="28"/>
        </w:rPr>
      </w:pPr>
      <w:proofErr w:type="gramStart"/>
      <w:r w:rsidRPr="000250BF">
        <w:rPr>
          <w:szCs w:val="28"/>
        </w:rPr>
        <w:t>Комиссия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 на территории муниципального района Красноярский Самарской области (далее - Комиссия) является постоянно действующим органом, обеспечивающим проведение работ по определению перечня объектов недвижимого имущества</w:t>
      </w:r>
      <w:r>
        <w:rPr>
          <w:szCs w:val="28"/>
        </w:rPr>
        <w:t>,</w:t>
      </w:r>
      <w:r w:rsidRPr="000250BF">
        <w:rPr>
          <w:szCs w:val="28"/>
        </w:rPr>
        <w:t xml:space="preserve"> по которым налоговая база определяется как кадастровая стоимость, утвержденная в установленном порядке, в отношении</w:t>
      </w:r>
      <w:proofErr w:type="gramEnd"/>
      <w:r w:rsidRPr="000250BF">
        <w:rPr>
          <w:szCs w:val="28"/>
        </w:rPr>
        <w:t xml:space="preserve"> следующих видов недвижимого имущества, признаваемого объектом налогообложения:</w:t>
      </w:r>
    </w:p>
    <w:p w:rsidR="00547D32" w:rsidRPr="000250BF" w:rsidRDefault="00547D32" w:rsidP="00547D32">
      <w:pPr>
        <w:autoSpaceDE w:val="0"/>
        <w:autoSpaceDN w:val="0"/>
        <w:adjustRightInd w:val="0"/>
        <w:ind w:left="-284" w:right="565" w:firstLine="709"/>
        <w:jc w:val="both"/>
        <w:rPr>
          <w:szCs w:val="28"/>
        </w:rPr>
      </w:pPr>
      <w:r w:rsidRPr="000250BF">
        <w:rPr>
          <w:szCs w:val="28"/>
        </w:rPr>
        <w:t>административно-деловые центры и торговые центры (комплексы) и помещения в них;</w:t>
      </w:r>
    </w:p>
    <w:p w:rsidR="00547D32" w:rsidRPr="000250BF" w:rsidRDefault="00547D32" w:rsidP="00547D32">
      <w:pPr>
        <w:autoSpaceDE w:val="0"/>
        <w:autoSpaceDN w:val="0"/>
        <w:adjustRightInd w:val="0"/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547D32" w:rsidRPr="000250BF" w:rsidRDefault="00547D32" w:rsidP="00547D32">
      <w:pPr>
        <w:shd w:val="clear" w:color="auto" w:fill="FFFFFF"/>
        <w:tabs>
          <w:tab w:val="left" w:pos="0"/>
          <w:tab w:val="left" w:pos="523"/>
          <w:tab w:val="left" w:pos="677"/>
        </w:tabs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>2. Комиссия в своей деятельности руководствуется настоящим Положением.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3. Основными задачами комиссии являются: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3.1. Выявление объектов недвижимого имущества для дополнительного включения</w:t>
      </w:r>
      <w:r>
        <w:t>/</w:t>
      </w:r>
      <w:r w:rsidRPr="000250BF">
        <w:t>исключения в</w:t>
      </w:r>
      <w:r>
        <w:t xml:space="preserve"> </w:t>
      </w:r>
      <w:r w:rsidRPr="000250BF">
        <w:t>Перечень</w:t>
      </w:r>
      <w:r>
        <w:t xml:space="preserve"> </w:t>
      </w:r>
      <w:r w:rsidRPr="000250BF">
        <w:t xml:space="preserve">объектов недвижимого имущества, находящихся на территории Самарской области, в отношении которых налоговая база определяется как их кадастровая стоимость для целей налогообложения (далее – Перечень объектов), определяемый </w:t>
      </w:r>
      <w:r>
        <w:t>м</w:t>
      </w:r>
      <w:r w:rsidRPr="000250BF">
        <w:t>инистерством имущественных отношений Самарской области.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 xml:space="preserve">3.2. Направление в </w:t>
      </w:r>
      <w:r>
        <w:t>м</w:t>
      </w:r>
      <w:r w:rsidRPr="000250BF">
        <w:t>инистерство имущественных отношений Самарской области информации и документов в отношении выявленных объектов недвижимого имущества для дополнительного включения</w:t>
      </w:r>
      <w:r>
        <w:t xml:space="preserve">/исключения </w:t>
      </w:r>
      <w:r w:rsidRPr="000250BF">
        <w:t>их в</w:t>
      </w:r>
      <w:r>
        <w:t xml:space="preserve"> </w:t>
      </w:r>
      <w:r w:rsidRPr="000250BF">
        <w:t>Перечень</w:t>
      </w:r>
      <w:r>
        <w:t xml:space="preserve"> </w:t>
      </w:r>
      <w:r w:rsidRPr="000250BF">
        <w:t>объектов.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4. Комиссия для решения возложенных на нее задач осуществляет следующие функции: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4.1. Анализирует Перечень объектов</w:t>
      </w:r>
      <w:r w:rsidRPr="003A28AB">
        <w:rPr>
          <w:szCs w:val="28"/>
        </w:rPr>
        <w:t xml:space="preserve"> </w:t>
      </w:r>
      <w:r w:rsidRPr="000250BF">
        <w:rPr>
          <w:szCs w:val="28"/>
        </w:rPr>
        <w:t>недвижимого имущества, указанных в подпунктах 1 и 2 пункта 1 статьи 378.2 Налогового кодекса Российской Федерации, на территории муниципального района Красноярский Самарской области</w:t>
      </w:r>
      <w:r w:rsidRPr="000250BF">
        <w:t xml:space="preserve"> на предмет полноты включения</w:t>
      </w:r>
      <w:r>
        <w:t xml:space="preserve">/исключения </w:t>
      </w:r>
      <w:r w:rsidRPr="000250BF">
        <w:t>в него объектов.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4.2. Формирует список объектов недвижимого имущества, подлежащих дополнительному включению</w:t>
      </w:r>
      <w:r>
        <w:t xml:space="preserve">/исключению </w:t>
      </w:r>
      <w:r w:rsidRPr="000250BF">
        <w:t>в Перечень объектов</w:t>
      </w:r>
      <w:r>
        <w:t>,</w:t>
      </w:r>
      <w:r w:rsidRPr="000250BF">
        <w:t xml:space="preserve"> и в отношении которых готовит и направляет запросы в установленном порядке на получение:</w:t>
      </w:r>
    </w:p>
    <w:p w:rsidR="00547D32" w:rsidRPr="000250BF" w:rsidRDefault="00547D32" w:rsidP="00547D32">
      <w:pPr>
        <w:autoSpaceDE w:val="0"/>
        <w:autoSpaceDN w:val="0"/>
        <w:adjustRightInd w:val="0"/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>в органе, осуществляющем кадастровый учет и ведение государственного кадастра недвижимости (далее - ГКН), кадастровой выписки об объекте недвижимости;</w:t>
      </w:r>
    </w:p>
    <w:p w:rsidR="00547D32" w:rsidRPr="000250BF" w:rsidRDefault="00547D32" w:rsidP="00547D32">
      <w:pPr>
        <w:autoSpaceDE w:val="0"/>
        <w:autoSpaceDN w:val="0"/>
        <w:adjustRightInd w:val="0"/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>в органе, осуществляющем государственную регистрацию прав на недвижимое имущество и сделок с ним, выписки из Единого государственного реестра прав на недвижимое имущество и сделок с ним (далее - ЕГРП) об объекте недвижимости.</w:t>
      </w:r>
    </w:p>
    <w:p w:rsidR="00547D32" w:rsidRPr="000250BF" w:rsidRDefault="00547D32" w:rsidP="00547D32">
      <w:pPr>
        <w:autoSpaceDE w:val="0"/>
        <w:autoSpaceDN w:val="0"/>
        <w:adjustRightInd w:val="0"/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 xml:space="preserve">4.3. </w:t>
      </w:r>
      <w:proofErr w:type="gramStart"/>
      <w:r w:rsidRPr="000250BF">
        <w:rPr>
          <w:szCs w:val="28"/>
        </w:rPr>
        <w:t xml:space="preserve">В случае если на основании сведений ГКН и (или) ЕГРП, полученных в соответствии со списком по пункту 4.2 настоящего Положения, не представляется возможным определить один из видов использования объектов недвижимости, предусмотренных пунктом 1 настоящего Положения (с учетом положений </w:t>
      </w:r>
      <w:hyperlink r:id="rId8" w:history="1">
        <w:r w:rsidRPr="000250BF">
          <w:rPr>
            <w:szCs w:val="28"/>
          </w:rPr>
          <w:t>пунктов 3</w:t>
        </w:r>
      </w:hyperlink>
      <w:r w:rsidRPr="000250BF">
        <w:rPr>
          <w:szCs w:val="28"/>
        </w:rPr>
        <w:t xml:space="preserve">, </w:t>
      </w:r>
      <w:hyperlink r:id="rId9" w:history="1">
        <w:r w:rsidRPr="000250BF">
          <w:rPr>
            <w:szCs w:val="28"/>
          </w:rPr>
          <w:t>4</w:t>
        </w:r>
      </w:hyperlink>
      <w:r w:rsidRPr="000250BF">
        <w:rPr>
          <w:szCs w:val="28"/>
        </w:rPr>
        <w:t xml:space="preserve">, </w:t>
      </w:r>
      <w:hyperlink r:id="rId10" w:history="1">
        <w:r w:rsidRPr="000250BF">
          <w:rPr>
            <w:szCs w:val="28"/>
          </w:rPr>
          <w:t>4.1</w:t>
        </w:r>
      </w:hyperlink>
      <w:r w:rsidRPr="000250BF">
        <w:rPr>
          <w:szCs w:val="28"/>
        </w:rPr>
        <w:t xml:space="preserve">, </w:t>
      </w:r>
      <w:hyperlink r:id="rId11" w:history="1">
        <w:r w:rsidRPr="000250BF">
          <w:rPr>
            <w:szCs w:val="28"/>
          </w:rPr>
          <w:t>5 статьи 378.2</w:t>
        </w:r>
      </w:hyperlink>
      <w:r w:rsidRPr="000250BF">
        <w:rPr>
          <w:szCs w:val="28"/>
        </w:rPr>
        <w:t xml:space="preserve"> части второй Налогового кодекса Российской Федерации), </w:t>
      </w:r>
      <w:r>
        <w:rPr>
          <w:szCs w:val="28"/>
        </w:rPr>
        <w:t>К</w:t>
      </w:r>
      <w:r w:rsidRPr="000250BF">
        <w:rPr>
          <w:szCs w:val="28"/>
        </w:rPr>
        <w:t>омиссия в течение 7 рабочих дней готовит и направляет</w:t>
      </w:r>
      <w:proofErr w:type="gramEnd"/>
      <w:r w:rsidRPr="000250BF">
        <w:rPr>
          <w:szCs w:val="28"/>
        </w:rPr>
        <w:t xml:space="preserve"> в установленном порядке запросы в ГКН и ЕГРП на получение кадастровой выписки и выписки из ЕГРП о видах разрешенного использования земельных участков, на которых расположены соответствующие объекты недвижимости.</w:t>
      </w:r>
    </w:p>
    <w:p w:rsidR="00547D32" w:rsidRPr="000250BF" w:rsidRDefault="00547D32" w:rsidP="00547D32">
      <w:pPr>
        <w:pStyle w:val="ConsPlusNormal"/>
        <w:ind w:left="-284" w:right="565" w:firstLine="824"/>
        <w:jc w:val="both"/>
        <w:rPr>
          <w:szCs w:val="28"/>
        </w:rPr>
      </w:pPr>
      <w:r w:rsidRPr="000250BF">
        <w:rPr>
          <w:szCs w:val="28"/>
        </w:rPr>
        <w:t xml:space="preserve">4.4. </w:t>
      </w:r>
      <w:r>
        <w:rPr>
          <w:szCs w:val="28"/>
        </w:rPr>
        <w:t>Проводит осмотр объектов недвижимости, п</w:t>
      </w:r>
      <w:r>
        <w:t xml:space="preserve">осле получения сведений, указанных в пункте 4.3. настоящего Положения. По </w:t>
      </w:r>
      <w:r w:rsidRPr="000250BF">
        <w:rPr>
          <w:szCs w:val="28"/>
        </w:rPr>
        <w:t xml:space="preserve"> итогам осмотра в течение 5 рабочих дней Комиссией составляется акт осмотра объектов недвижимого имущества по форме согласно приложению к Порядку определения вида фактического использования зданий (строений, сооружений) и помещений, утвержденному постановлением Правительства Самарской области от 25.07.2016</w:t>
      </w:r>
      <w:r>
        <w:rPr>
          <w:szCs w:val="28"/>
        </w:rPr>
        <w:t xml:space="preserve"> №</w:t>
      </w:r>
      <w:r w:rsidRPr="000250BF">
        <w:rPr>
          <w:szCs w:val="28"/>
        </w:rPr>
        <w:t>402.</w:t>
      </w:r>
    </w:p>
    <w:p w:rsidR="00547D32" w:rsidRPr="000250BF" w:rsidRDefault="00547D32" w:rsidP="00547D32">
      <w:pPr>
        <w:ind w:left="-284" w:right="565" w:firstLine="720"/>
        <w:jc w:val="both"/>
        <w:rPr>
          <w:szCs w:val="28"/>
        </w:rPr>
      </w:pPr>
      <w:r w:rsidRPr="000250BF">
        <w:rPr>
          <w:szCs w:val="28"/>
        </w:rPr>
        <w:t xml:space="preserve">4.5. </w:t>
      </w:r>
      <w:proofErr w:type="gramStart"/>
      <w:r w:rsidRPr="000250BF">
        <w:rPr>
          <w:szCs w:val="28"/>
        </w:rPr>
        <w:t xml:space="preserve">Комиссия на основании полученных сведений и документов, указанных в пунктах 4.2 и 4.3 настоящего Положения, а также на основании информации, полученной по результатам осмотра, указанного в пункте 4.4. настоящего Положения, с учетом </w:t>
      </w:r>
      <w:hyperlink w:anchor="sub_1001" w:history="1">
        <w:r w:rsidRPr="000250BF">
          <w:rPr>
            <w:szCs w:val="28"/>
          </w:rPr>
          <w:t>пункта 1</w:t>
        </w:r>
      </w:hyperlink>
      <w:r w:rsidRPr="000250BF">
        <w:rPr>
          <w:szCs w:val="28"/>
        </w:rPr>
        <w:t xml:space="preserve"> настоящего Порядка и положений, установленных </w:t>
      </w:r>
      <w:hyperlink r:id="rId12" w:history="1">
        <w:r w:rsidRPr="000250BF">
          <w:rPr>
            <w:szCs w:val="28"/>
          </w:rPr>
          <w:t>пунктами 3</w:t>
        </w:r>
      </w:hyperlink>
      <w:r w:rsidRPr="000250BF">
        <w:rPr>
          <w:szCs w:val="28"/>
        </w:rPr>
        <w:t xml:space="preserve">, </w:t>
      </w:r>
      <w:hyperlink r:id="rId13" w:history="1">
        <w:r w:rsidRPr="000250BF">
          <w:rPr>
            <w:szCs w:val="28"/>
          </w:rPr>
          <w:t>4</w:t>
        </w:r>
      </w:hyperlink>
      <w:r w:rsidRPr="000250BF">
        <w:rPr>
          <w:szCs w:val="28"/>
        </w:rPr>
        <w:t xml:space="preserve">, </w:t>
      </w:r>
      <w:hyperlink r:id="rId14" w:history="1">
        <w:r w:rsidRPr="000250BF">
          <w:rPr>
            <w:szCs w:val="28"/>
          </w:rPr>
          <w:t>4.1</w:t>
        </w:r>
      </w:hyperlink>
      <w:r w:rsidRPr="000250BF">
        <w:rPr>
          <w:szCs w:val="28"/>
        </w:rPr>
        <w:t xml:space="preserve">, </w:t>
      </w:r>
      <w:hyperlink r:id="rId15" w:history="1">
        <w:r w:rsidRPr="000250BF">
          <w:rPr>
            <w:szCs w:val="28"/>
          </w:rPr>
          <w:t>5 статьи 378.2</w:t>
        </w:r>
      </w:hyperlink>
      <w:r w:rsidRPr="000250BF">
        <w:rPr>
          <w:szCs w:val="28"/>
        </w:rPr>
        <w:t xml:space="preserve"> части второй Налогового кодекса Российской Федерации</w:t>
      </w:r>
      <w:r>
        <w:rPr>
          <w:szCs w:val="28"/>
        </w:rPr>
        <w:t>,</w:t>
      </w:r>
      <w:r w:rsidRPr="000250BF">
        <w:rPr>
          <w:szCs w:val="28"/>
        </w:rPr>
        <w:t xml:space="preserve"> готовит проект письма администрации муниципального района Красноярский Самарской</w:t>
      </w:r>
      <w:proofErr w:type="gramEnd"/>
      <w:r w:rsidRPr="000250BF">
        <w:rPr>
          <w:szCs w:val="28"/>
        </w:rPr>
        <w:t xml:space="preserve"> области о направлении в </w:t>
      </w:r>
      <w:r>
        <w:rPr>
          <w:szCs w:val="28"/>
        </w:rPr>
        <w:t>м</w:t>
      </w:r>
      <w:r w:rsidRPr="000250BF">
        <w:rPr>
          <w:szCs w:val="28"/>
        </w:rPr>
        <w:t>инистерство имущественных отношений Самарской области информации и документов для принятия решения об определении вида фактического использования объектов недвижимости.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 xml:space="preserve">5. Состав Комиссии утверждается </w:t>
      </w:r>
      <w:r>
        <w:t>распоряжением</w:t>
      </w:r>
      <w:r w:rsidRPr="000250BF">
        <w:t xml:space="preserve"> администрации муниципального района Красноярский Самарской области. В состав </w:t>
      </w:r>
      <w:r>
        <w:t>К</w:t>
      </w:r>
      <w:r w:rsidRPr="000250BF">
        <w:t xml:space="preserve">омиссии входит: председатель, секретарь и члены комиссии. Председатель Комиссии руководит деятельностью Комиссии и проводит заседания Комиссии. 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6. Заседани</w:t>
      </w:r>
      <w:r>
        <w:t>е</w:t>
      </w:r>
      <w:r w:rsidRPr="000250BF">
        <w:t xml:space="preserve"> Комиссии </w:t>
      </w:r>
      <w:r>
        <w:t xml:space="preserve">считается </w:t>
      </w:r>
      <w:proofErr w:type="gramStart"/>
      <w:r w:rsidRPr="000250BF">
        <w:t>правомочн</w:t>
      </w:r>
      <w:r>
        <w:t>ым</w:t>
      </w:r>
      <w:proofErr w:type="gramEnd"/>
      <w:r w:rsidRPr="000250BF">
        <w:t xml:space="preserve"> если на нем присутствует не менее 2/3 состава Комиссии.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7. Решения Комиссией принимаются открытым голосованием «</w:t>
      </w:r>
      <w:r>
        <w:t>з</w:t>
      </w:r>
      <w:r w:rsidRPr="000250BF">
        <w:t>а» или «</w:t>
      </w:r>
      <w:r>
        <w:t>п</w:t>
      </w:r>
      <w:r w:rsidRPr="000250BF">
        <w:t xml:space="preserve">ротив». При равенстве голосов решающим голосом </w:t>
      </w:r>
      <w:r>
        <w:t>является голос п</w:t>
      </w:r>
      <w:r w:rsidRPr="000250BF">
        <w:t xml:space="preserve">редседателя Комиссии. Решения оформляются в форме протокола, подписываемого всеми присутствующими </w:t>
      </w:r>
      <w:r>
        <w:t xml:space="preserve">на заседании </w:t>
      </w:r>
      <w:r w:rsidRPr="000250BF">
        <w:t xml:space="preserve">членами Комиссии. </w:t>
      </w:r>
    </w:p>
    <w:p w:rsidR="00547D32" w:rsidRPr="000250BF" w:rsidRDefault="00547D32" w:rsidP="00547D32">
      <w:pPr>
        <w:ind w:left="-284" w:right="565" w:firstLine="720"/>
        <w:jc w:val="both"/>
      </w:pPr>
      <w:r w:rsidRPr="000250BF">
        <w:t>8.</w:t>
      </w:r>
      <w:r>
        <w:t xml:space="preserve"> </w:t>
      </w:r>
      <w:r w:rsidRPr="000250BF">
        <w:t>Заседания Комиссии проводятся по мере необходимости.</w:t>
      </w:r>
    </w:p>
    <w:p w:rsidR="00547D32" w:rsidRPr="000250BF" w:rsidRDefault="00547D32" w:rsidP="00547D32">
      <w:pPr>
        <w:ind w:left="-284" w:right="565" w:firstLine="720"/>
        <w:jc w:val="both"/>
        <w:rPr>
          <w:szCs w:val="28"/>
        </w:rPr>
      </w:pPr>
      <w:r w:rsidRPr="000250BF">
        <w:t>9.</w:t>
      </w:r>
      <w:r>
        <w:t xml:space="preserve"> </w:t>
      </w:r>
      <w:r w:rsidRPr="000250BF">
        <w:t xml:space="preserve">Организационно-техническое и информационно-аналитическое обеспечение деятельности Комиссии, подготовку заседаний Комиссии, а также </w:t>
      </w:r>
      <w:proofErr w:type="gramStart"/>
      <w:r w:rsidRPr="000250BF">
        <w:t>контроль за</w:t>
      </w:r>
      <w:proofErr w:type="gramEnd"/>
      <w:r w:rsidRPr="000250BF">
        <w:t xml:space="preserve"> ходом выполнения решений Комиссии</w:t>
      </w:r>
      <w:r>
        <w:t>,</w:t>
      </w:r>
      <w:r w:rsidRPr="000250BF">
        <w:t xml:space="preserve"> осуществляет Комитет по управлению муниципальной собственностью администрации муниципального района Красноярский Самарской области</w:t>
      </w:r>
      <w:r w:rsidRPr="000250BF">
        <w:rPr>
          <w:szCs w:val="28"/>
        </w:rPr>
        <w:t xml:space="preserve">. </w:t>
      </w: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6626A7" w:rsidRDefault="006626A7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tbl>
      <w:tblPr>
        <w:tblW w:w="7369" w:type="dxa"/>
        <w:tblInd w:w="2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4538"/>
        <w:gridCol w:w="306"/>
      </w:tblGrid>
      <w:tr w:rsidR="00547D32" w:rsidRPr="000250BF" w:rsidTr="00B65110">
        <w:trPr>
          <w:trHeight w:val="181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right"/>
              <w:rPr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>Приложение 2</w:t>
            </w:r>
          </w:p>
          <w:p w:rsidR="00547D32" w:rsidRDefault="00547D32" w:rsidP="00B65110">
            <w:pPr>
              <w:ind w:left="-284" w:right="56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547D32" w:rsidRDefault="00547D32" w:rsidP="00B65110">
            <w:pPr>
              <w:ind w:left="-85" w:right="56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  <w:r w:rsidRPr="000250BF">
              <w:rPr>
                <w:szCs w:val="28"/>
              </w:rPr>
              <w:t xml:space="preserve">администрации муниципального района </w:t>
            </w:r>
            <w:proofErr w:type="gramStart"/>
            <w:r w:rsidRPr="000250BF">
              <w:rPr>
                <w:szCs w:val="28"/>
              </w:rPr>
              <w:t>Красноярский</w:t>
            </w:r>
            <w:proofErr w:type="gramEnd"/>
            <w:r w:rsidRPr="000250BF">
              <w:rPr>
                <w:szCs w:val="28"/>
              </w:rPr>
              <w:t xml:space="preserve"> Самарской области</w:t>
            </w:r>
          </w:p>
          <w:p w:rsidR="00547D32" w:rsidRPr="000250BF" w:rsidRDefault="00F80CF9" w:rsidP="00F80CF9">
            <w:pPr>
              <w:tabs>
                <w:tab w:val="left" w:pos="3282"/>
              </w:tabs>
              <w:ind w:left="-812" w:right="565" w:firstLine="5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47D32">
              <w:rPr>
                <w:szCs w:val="28"/>
              </w:rPr>
              <w:t>«</w:t>
            </w:r>
            <w:r>
              <w:rPr>
                <w:szCs w:val="28"/>
              </w:rPr>
              <w:t xml:space="preserve">22» апреля </w:t>
            </w:r>
            <w:r w:rsidR="00547D32" w:rsidRPr="000250BF">
              <w:rPr>
                <w:szCs w:val="28"/>
              </w:rPr>
              <w:t>№</w:t>
            </w:r>
            <w:r>
              <w:rPr>
                <w:szCs w:val="28"/>
              </w:rPr>
              <w:t>47-р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right"/>
              <w:rPr>
                <w:szCs w:val="28"/>
              </w:rPr>
            </w:pPr>
          </w:p>
        </w:tc>
      </w:tr>
    </w:tbl>
    <w:p w:rsidR="00547D32" w:rsidRPr="000250BF" w:rsidRDefault="00547D32" w:rsidP="00547D32">
      <w:pPr>
        <w:ind w:left="-284" w:right="565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both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center"/>
        <w:rPr>
          <w:szCs w:val="28"/>
        </w:rPr>
      </w:pPr>
      <w:r w:rsidRPr="000250BF">
        <w:rPr>
          <w:szCs w:val="28"/>
        </w:rPr>
        <w:t>Состав</w:t>
      </w:r>
    </w:p>
    <w:p w:rsidR="00547D32" w:rsidRPr="000250BF" w:rsidRDefault="00547D32" w:rsidP="00547D32">
      <w:pPr>
        <w:ind w:left="-284" w:right="565" w:firstLine="142"/>
        <w:jc w:val="center"/>
        <w:rPr>
          <w:b/>
          <w:szCs w:val="28"/>
        </w:rPr>
      </w:pPr>
      <w:r w:rsidRPr="000250BF">
        <w:rPr>
          <w:szCs w:val="28"/>
        </w:rPr>
        <w:t xml:space="preserve">комиссии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 на территории муниципального района </w:t>
      </w:r>
      <w:proofErr w:type="gramStart"/>
      <w:r w:rsidRPr="000250BF">
        <w:rPr>
          <w:szCs w:val="28"/>
        </w:rPr>
        <w:t>Красноярский</w:t>
      </w:r>
      <w:proofErr w:type="gramEnd"/>
      <w:r w:rsidRPr="000250BF">
        <w:rPr>
          <w:szCs w:val="28"/>
        </w:rPr>
        <w:t xml:space="preserve"> Самарской области</w:t>
      </w:r>
    </w:p>
    <w:p w:rsidR="00547D32" w:rsidRPr="000250BF" w:rsidRDefault="00547D32" w:rsidP="00547D32">
      <w:pPr>
        <w:keepNext/>
        <w:spacing w:line="276" w:lineRule="auto"/>
        <w:ind w:left="-284" w:right="565"/>
        <w:jc w:val="center"/>
        <w:outlineLvl w:val="0"/>
        <w:rPr>
          <w:b/>
          <w:szCs w:val="28"/>
        </w:rPr>
      </w:pPr>
    </w:p>
    <w:tbl>
      <w:tblPr>
        <w:tblW w:w="939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283"/>
        <w:gridCol w:w="4858"/>
      </w:tblGrid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tabs>
                <w:tab w:val="left" w:pos="2346"/>
              </w:tabs>
              <w:autoSpaceDE w:val="0"/>
              <w:autoSpaceDN w:val="0"/>
              <w:adjustRightInd w:val="0"/>
              <w:ind w:left="-76" w:right="1697" w:hanging="208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Pr="000250BF">
              <w:rPr>
                <w:szCs w:val="28"/>
              </w:rPr>
              <w:t>Сидюкова</w:t>
            </w:r>
            <w:proofErr w:type="spellEnd"/>
            <w:r>
              <w:rPr>
                <w:szCs w:val="28"/>
              </w:rPr>
              <w:t xml:space="preserve"> </w:t>
            </w:r>
            <w:r w:rsidRPr="000250BF">
              <w:rPr>
                <w:szCs w:val="28"/>
              </w:rPr>
              <w:t>Татьяна Леонидовна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7" w:right="-3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250BF">
              <w:rPr>
                <w:szCs w:val="28"/>
              </w:rPr>
              <w:t>аместитель</w:t>
            </w:r>
            <w:r>
              <w:rPr>
                <w:szCs w:val="28"/>
              </w:rPr>
              <w:t xml:space="preserve"> </w:t>
            </w:r>
            <w:r w:rsidRPr="000250BF">
              <w:rPr>
                <w:szCs w:val="28"/>
              </w:rPr>
              <w:t>Главы муниципального района Красноярский Самарской области</w:t>
            </w:r>
            <w:r>
              <w:rPr>
                <w:szCs w:val="28"/>
              </w:rPr>
              <w:t xml:space="preserve"> по управлению муниципальной собственностью и сельскому хозяйству</w:t>
            </w:r>
            <w:r w:rsidRPr="000250BF">
              <w:rPr>
                <w:szCs w:val="28"/>
              </w:rPr>
              <w:t>, председатель</w:t>
            </w:r>
          </w:p>
          <w:p w:rsidR="00547D32" w:rsidRPr="000250BF" w:rsidRDefault="00547D32" w:rsidP="00B65110">
            <w:pPr>
              <w:ind w:left="-284" w:right="565"/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Default="00547D32" w:rsidP="00B65110">
            <w:pPr>
              <w:widowControl w:val="0"/>
              <w:autoSpaceDE w:val="0"/>
              <w:autoSpaceDN w:val="0"/>
              <w:adjustRightInd w:val="0"/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t xml:space="preserve">   Веретенникова Елена </w:t>
            </w:r>
          </w:p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t xml:space="preserve">  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7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0250BF">
              <w:rPr>
                <w:szCs w:val="28"/>
              </w:rPr>
              <w:t>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области, секретарь</w:t>
            </w:r>
            <w:r>
              <w:rPr>
                <w:szCs w:val="28"/>
              </w:rPr>
              <w:t xml:space="preserve"> комиссии</w:t>
            </w:r>
          </w:p>
        </w:tc>
      </w:tr>
      <w:tr w:rsidR="00547D32" w:rsidRPr="000250BF" w:rsidTr="00B65110"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keepNext/>
              <w:ind w:left="-284" w:right="565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250BF">
              <w:rPr>
                <w:szCs w:val="28"/>
              </w:rPr>
              <w:t>Члены комиссии</w:t>
            </w: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5" w:right="1981"/>
              <w:rPr>
                <w:szCs w:val="28"/>
              </w:rPr>
            </w:pPr>
            <w:r w:rsidRPr="000250BF">
              <w:rPr>
                <w:szCs w:val="28"/>
              </w:rPr>
              <w:t>Яшина</w:t>
            </w:r>
            <w:r>
              <w:rPr>
                <w:szCs w:val="28"/>
              </w:rPr>
              <w:t xml:space="preserve"> </w:t>
            </w:r>
            <w:r w:rsidRPr="000250BF">
              <w:rPr>
                <w:szCs w:val="28"/>
              </w:rPr>
              <w:t>Виктория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67"/>
              <w:rPr>
                <w:szCs w:val="28"/>
              </w:rPr>
            </w:pPr>
            <w:r w:rsidRPr="000250BF">
              <w:rPr>
                <w:szCs w:val="28"/>
              </w:rPr>
              <w:t xml:space="preserve">временно </w:t>
            </w:r>
            <w:proofErr w:type="gramStart"/>
            <w:r w:rsidRPr="000250BF">
              <w:rPr>
                <w:szCs w:val="28"/>
              </w:rPr>
              <w:t>исполняющий</w:t>
            </w:r>
            <w:proofErr w:type="gramEnd"/>
            <w:r w:rsidRPr="000250BF">
              <w:rPr>
                <w:szCs w:val="28"/>
              </w:rPr>
              <w:t xml:space="preserve"> обязанности руководителя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547D32" w:rsidRPr="000250BF" w:rsidRDefault="00547D32" w:rsidP="00B65110">
            <w:pPr>
              <w:ind w:left="-284" w:right="565"/>
              <w:rPr>
                <w:szCs w:val="28"/>
              </w:rPr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250BF">
              <w:rPr>
                <w:szCs w:val="28"/>
              </w:rPr>
              <w:t>Одинцов Николай Владимирович</w:t>
            </w:r>
          </w:p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spacing w:line="276" w:lineRule="auto"/>
              <w:ind w:left="-67" w:right="-3"/>
              <w:rPr>
                <w:szCs w:val="28"/>
              </w:rPr>
            </w:pPr>
            <w:r w:rsidRPr="000250BF">
              <w:rPr>
                <w:szCs w:val="28"/>
              </w:rPr>
              <w:t>начальник отдела архитектуры и градостроительства</w:t>
            </w:r>
            <w:r>
              <w:rPr>
                <w:szCs w:val="28"/>
              </w:rPr>
              <w:t>, главный архитектор</w:t>
            </w:r>
            <w:r w:rsidRPr="000250BF">
              <w:rPr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:rsidR="00547D32" w:rsidRPr="000250BF" w:rsidRDefault="00547D32" w:rsidP="00B65110">
            <w:pPr>
              <w:spacing w:line="276" w:lineRule="auto"/>
              <w:ind w:left="-67" w:right="565"/>
              <w:rPr>
                <w:szCs w:val="28"/>
              </w:rPr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Pr="000250BF">
              <w:rPr>
                <w:szCs w:val="28"/>
              </w:rPr>
              <w:t>Косырев</w:t>
            </w:r>
            <w:proofErr w:type="spellEnd"/>
            <w:r w:rsidRPr="000250BF">
              <w:rPr>
                <w:szCs w:val="28"/>
              </w:rPr>
              <w:t xml:space="preserve"> Алексей Анатольевич</w:t>
            </w:r>
          </w:p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67" w:right="-109"/>
              <w:rPr>
                <w:szCs w:val="28"/>
              </w:rPr>
            </w:pPr>
            <w:r w:rsidRPr="000250BF">
              <w:rPr>
                <w:szCs w:val="28"/>
              </w:rPr>
              <w:t>консультант управления потребительского рынка администрации муниципального района Красноярский Самарской области</w:t>
            </w:r>
          </w:p>
        </w:tc>
      </w:tr>
    </w:tbl>
    <w:p w:rsidR="00547D32" w:rsidRDefault="00547D32" w:rsidP="00547D32">
      <w:pPr>
        <w:ind w:left="-284" w:right="565" w:firstLine="709"/>
        <w:jc w:val="both"/>
      </w:pPr>
    </w:p>
    <w:p w:rsidR="00547D32" w:rsidRDefault="00547D32" w:rsidP="00547D32">
      <w:pPr>
        <w:ind w:left="-284" w:right="565" w:firstLine="709"/>
        <w:jc w:val="both"/>
      </w:pPr>
    </w:p>
    <w:p w:rsidR="00547D32" w:rsidRDefault="00547D32">
      <w:bookmarkStart w:id="1" w:name="_GoBack"/>
      <w:bookmarkEnd w:id="1"/>
    </w:p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sectPr w:rsidR="00547D32" w:rsidSect="00C4091F">
      <w:headerReference w:type="default" r:id="rId16"/>
      <w:pgSz w:w="11906" w:h="16838"/>
      <w:pgMar w:top="96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3B" w:rsidRDefault="0043113B" w:rsidP="00DE6450">
      <w:r>
        <w:separator/>
      </w:r>
    </w:p>
  </w:endnote>
  <w:endnote w:type="continuationSeparator" w:id="0">
    <w:p w:rsidR="0043113B" w:rsidRDefault="0043113B" w:rsidP="00DE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3B" w:rsidRDefault="0043113B" w:rsidP="00DE6450">
      <w:r>
        <w:separator/>
      </w:r>
    </w:p>
  </w:footnote>
  <w:footnote w:type="continuationSeparator" w:id="0">
    <w:p w:rsidR="0043113B" w:rsidRDefault="0043113B" w:rsidP="00DE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3098"/>
      <w:docPartObj>
        <w:docPartGallery w:val="Page Numbers (Top of Page)"/>
        <w:docPartUnique/>
      </w:docPartObj>
    </w:sdtPr>
    <w:sdtContent>
      <w:p w:rsidR="007835A8" w:rsidRDefault="00DE6450">
        <w:pPr>
          <w:pStyle w:val="a5"/>
          <w:jc w:val="center"/>
        </w:pPr>
        <w:r>
          <w:fldChar w:fldCharType="begin"/>
        </w:r>
        <w:r w:rsidR="00547D32">
          <w:instrText>PAGE   \* MERGEFORMAT</w:instrText>
        </w:r>
        <w:r>
          <w:fldChar w:fldCharType="separate"/>
        </w:r>
        <w:r w:rsidR="00F80CF9">
          <w:rPr>
            <w:noProof/>
          </w:rPr>
          <w:t>2</w:t>
        </w:r>
        <w:r>
          <w:fldChar w:fldCharType="end"/>
        </w:r>
      </w:p>
    </w:sdtContent>
  </w:sdt>
  <w:p w:rsidR="007835A8" w:rsidRDefault="004311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5CD2"/>
    <w:multiLevelType w:val="hybridMultilevel"/>
    <w:tmpl w:val="36968AB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D32"/>
    <w:rsid w:val="0043113B"/>
    <w:rsid w:val="00547D32"/>
    <w:rsid w:val="006626A7"/>
    <w:rsid w:val="00DE6450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D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47D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47D32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4">
    <w:name w:val="Адресат (кому)"/>
    <w:basedOn w:val="a"/>
    <w:rsid w:val="00547D32"/>
    <w:pPr>
      <w:suppressAutoHyphens/>
    </w:pPr>
    <w:rPr>
      <w:b/>
      <w:i/>
    </w:rPr>
  </w:style>
  <w:style w:type="paragraph" w:customStyle="1" w:styleId="ConsPlusTitle">
    <w:name w:val="ConsPlusTitle"/>
    <w:rsid w:val="00547D3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D3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D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47D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47D32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4">
    <w:name w:val="Адресат (кому)"/>
    <w:basedOn w:val="a"/>
    <w:rsid w:val="00547D32"/>
    <w:pPr>
      <w:suppressAutoHyphens/>
    </w:pPr>
    <w:rPr>
      <w:b/>
      <w:i/>
    </w:rPr>
  </w:style>
  <w:style w:type="paragraph" w:customStyle="1" w:styleId="ConsPlusTitle">
    <w:name w:val="ConsPlusTitle"/>
    <w:rsid w:val="00547D3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D3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3" TargetMode="External"/><Relationship Id="rId13" Type="http://schemas.openxmlformats.org/officeDocument/2006/relationships/hyperlink" Target="garantF1://10800200.378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378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3782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37825" TargetMode="External"/><Relationship Id="rId10" Type="http://schemas.openxmlformats.org/officeDocument/2006/relationships/hyperlink" Target="garantF1://10800200.50071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4" TargetMode="External"/><Relationship Id="rId14" Type="http://schemas.openxmlformats.org/officeDocument/2006/relationships/hyperlink" Target="garantF1://10800200.5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User13</cp:lastModifiedBy>
  <cp:revision>2</cp:revision>
  <dcterms:created xsi:type="dcterms:W3CDTF">2022-04-25T06:43:00Z</dcterms:created>
  <dcterms:modified xsi:type="dcterms:W3CDTF">2022-04-25T07:35:00Z</dcterms:modified>
</cp:coreProperties>
</file>