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C75376">
        <w:rPr>
          <w:rFonts w:ascii="Times New Roman" w:eastAsia="Times New Roman" w:hAnsi="Times New Roman" w:cs="Times New Roman"/>
          <w:sz w:val="28"/>
          <w:szCs w:val="20"/>
          <w:lang w:eastAsia="ru-RU"/>
        </w:rPr>
        <w:t>17.09.2018 № 259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административный регламент</w:t>
      </w:r>
      <w:r w:rsidR="00D3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автономного учреждения «Центр поддержки предпринимательства, туризма и реализации молодежной политики муниципального района </w:t>
      </w:r>
      <w:proofErr w:type="gramStart"/>
      <w:r w:rsidR="00D3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="00D3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 «</w:t>
      </w:r>
      <w:r w:rsidR="00D3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консультационных услуг субъектам малого и среднего </w:t>
      </w:r>
      <w:r w:rsidR="0073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статью</w:t>
      </w:r>
      <w:proofErr w:type="gramEnd"/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№ 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  <w:proofErr w:type="gramEnd"/>
    </w:p>
    <w:p w:rsidR="00EC2BCA" w:rsidRDefault="00EC2BCA" w:rsidP="00C65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</w:t>
      </w:r>
      <w:r w:rsidR="00D36A29" w:rsidRP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муниципального автономного учреждения «Центр поддержки предпринимательства, туризма и реализации молодежной политики муниципального района Красноярский Самарской области»  предоставления муниципальной услуги «Оказание консультационных услуг субъектам малого и среднего предпринимательства»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19.04.2016 № 449</w:t>
      </w:r>
      <w:r w:rsidR="00620889" w:rsidRP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2382C" w:rsidRDefault="0053622F" w:rsidP="0042382C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главы «Исчерпывающий перечень оснований для отказа в предоставлени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изложить в следующей редакции:</w:t>
      </w:r>
    </w:p>
    <w:p w:rsidR="0042382C" w:rsidRDefault="0042382C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478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CE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E7C62" w:rsidRDefault="00456C0C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1.4.2. изложить в следующей редакции: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«1.4.2. </w:t>
      </w:r>
      <w:r w:rsidRPr="004F0E2B">
        <w:rPr>
          <w:rFonts w:ascii="Times New Roman" w:hAnsi="Times New Roman"/>
          <w:sz w:val="28"/>
          <w:szCs w:val="28"/>
        </w:rPr>
        <w:t xml:space="preserve">Местонахождение администрации муниципального района Красноярский Самарской области (далее – администрация): 446370, Самарская область, Красноярский район, с. Красный Яр, пер. Коммунистический, 4. 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понедельник – пятница  - с 8.00 до 17.00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предпраздничные дни  - с 8.00 до 16.00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суббота и воскресенье</w:t>
      </w:r>
      <w:r w:rsidRPr="004F0E2B">
        <w:rPr>
          <w:rFonts w:ascii="Times New Roman" w:hAnsi="Times New Roman"/>
          <w:sz w:val="28"/>
          <w:szCs w:val="28"/>
        </w:rPr>
        <w:tab/>
        <w:t xml:space="preserve"> - выходные дни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перерыв - с 12.00 до 13.00.</w:t>
      </w:r>
    </w:p>
    <w:p w:rsidR="008E7C62" w:rsidRPr="004F0E2B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Справочные телефоны администрации: 8(846 57) 2-14-64.</w:t>
      </w:r>
      <w:r w:rsidRPr="004F0E2B">
        <w:rPr>
          <w:rFonts w:ascii="Times New Roman" w:hAnsi="Times New Roman"/>
          <w:sz w:val="28"/>
          <w:szCs w:val="28"/>
        </w:rPr>
        <w:tab/>
      </w:r>
    </w:p>
    <w:p w:rsidR="00606C9E" w:rsidRDefault="008E7C62" w:rsidP="008E7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2B">
        <w:rPr>
          <w:rFonts w:ascii="Times New Roman" w:hAnsi="Times New Roman"/>
          <w:sz w:val="28"/>
          <w:szCs w:val="28"/>
        </w:rPr>
        <w:t>Адрес электронной почт</w:t>
      </w:r>
      <w:r>
        <w:rPr>
          <w:rFonts w:ascii="Times New Roman" w:hAnsi="Times New Roman"/>
          <w:sz w:val="28"/>
          <w:szCs w:val="28"/>
        </w:rPr>
        <w:t xml:space="preserve">ы администрации: </w:t>
      </w:r>
      <w:hyperlink r:id="rId9" w:history="1">
        <w:r w:rsidR="00606C9E" w:rsidRPr="003F593C">
          <w:rPr>
            <w:rStyle w:val="a6"/>
            <w:rFonts w:ascii="Times New Roman" w:hAnsi="Times New Roman"/>
            <w:sz w:val="28"/>
            <w:szCs w:val="28"/>
          </w:rPr>
          <w:t>kryaradm@</w:t>
        </w:r>
        <w:r w:rsidR="00606C9E" w:rsidRPr="003F593C">
          <w:rPr>
            <w:rStyle w:val="a6"/>
            <w:rFonts w:ascii="Times New Roman" w:hAnsi="Times New Roman"/>
            <w:sz w:val="28"/>
            <w:szCs w:val="28"/>
            <w:lang w:val="en-US"/>
          </w:rPr>
          <w:t>kryaradm</w:t>
        </w:r>
        <w:r w:rsidR="00606C9E" w:rsidRPr="003F593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06C9E" w:rsidRPr="003F593C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606C9E" w:rsidRPr="003F593C">
          <w:rPr>
            <w:rStyle w:val="a6"/>
            <w:rFonts w:ascii="Times New Roman" w:hAnsi="Times New Roman"/>
            <w:sz w:val="28"/>
            <w:szCs w:val="28"/>
          </w:rPr>
          <w:t>.»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365478" w:rsidRPr="008E7C62" w:rsidRDefault="008E7C62" w:rsidP="008E7C6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204DE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A9E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2.9</w:t>
      </w:r>
      <w:r w:rsidR="0042382C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478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65478" w:rsidRDefault="00365478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A9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="004F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4C1" w:rsidRDefault="004A74C1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4C1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услуги лица</w:t>
      </w:r>
      <w:r w:rsidR="004A7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4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заявителей в соответствии с пунктом 1.3. настоящего Административного регламента;</w:t>
      </w:r>
    </w:p>
    <w:p w:rsidR="004A74C1" w:rsidRDefault="004A74C1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исправления, приписки, подчистки, не оговоренные в установленном порядке;</w:t>
      </w:r>
    </w:p>
    <w:p w:rsidR="00A81419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текст которых поврежден, не читаем, выполнен карандашом;</w:t>
      </w:r>
    </w:p>
    <w:p w:rsidR="00AC7305" w:rsidRDefault="00A81419" w:rsidP="00A81419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полного комплекта </w:t>
      </w:r>
      <w:r w:rsidR="00A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должен представить самостоятельно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40B5" w:rsidRDefault="008E7C62" w:rsidP="008E7C6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="007204DE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773B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2.16</w:t>
      </w:r>
      <w:r w:rsidR="00BE2260"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D11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37D11" w:rsidRPr="00CA4895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«2.16. </w:t>
      </w:r>
      <w:r w:rsidRPr="00CA4895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CA4895">
        <w:rPr>
          <w:rFonts w:ascii="Times New Roman" w:hAnsi="Times New Roman"/>
          <w:sz w:val="28"/>
          <w:szCs w:val="28"/>
        </w:rPr>
        <w:t xml:space="preserve"> услуга.</w:t>
      </w:r>
    </w:p>
    <w:p w:rsidR="00137D11" w:rsidRPr="00CA4895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CA4895">
        <w:rPr>
          <w:rFonts w:ascii="Times New Roman" w:hAnsi="Times New Roman"/>
          <w:sz w:val="28"/>
          <w:szCs w:val="28"/>
        </w:rPr>
        <w:t xml:space="preserve">услуга предоставляется по месту нахождения </w:t>
      </w:r>
      <w:r>
        <w:rPr>
          <w:rFonts w:ascii="Times New Roman" w:hAnsi="Times New Roman"/>
          <w:sz w:val="28"/>
          <w:szCs w:val="28"/>
        </w:rPr>
        <w:t>МАУ «Центр поддержки предпринимательства, туризма и реализации молодежной политики».</w:t>
      </w:r>
    </w:p>
    <w:p w:rsidR="00137D11" w:rsidRPr="00565E21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21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 xml:space="preserve">МАУ «Центр поддержки предпринимательства, туризма и реализации молодежной политики» </w:t>
      </w:r>
      <w:r w:rsidRPr="00565E21">
        <w:rPr>
          <w:rFonts w:ascii="Times New Roman" w:hAnsi="Times New Roman"/>
          <w:sz w:val="28"/>
          <w:szCs w:val="28"/>
        </w:rPr>
        <w:t>оборудуется информационной табличкой (вывеской), содержащей соответствующее наименование.</w:t>
      </w:r>
    </w:p>
    <w:p w:rsidR="00137D11" w:rsidRDefault="00137D11" w:rsidP="00137D1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парковки автотранспорт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средств, перевозящих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10 процентов мест, </w:t>
      </w:r>
      <w:r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менее одного места)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7D11" w:rsidRPr="00CA4895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895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A4895">
        <w:rPr>
          <w:rFonts w:ascii="Times New Roman" w:hAnsi="Times New Roman"/>
          <w:sz w:val="28"/>
          <w:szCs w:val="28"/>
        </w:rPr>
        <w:t>услуги оборудуются соответствующими указателями.</w:t>
      </w:r>
    </w:p>
    <w:p w:rsidR="00137D11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895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4895">
        <w:rPr>
          <w:rFonts w:ascii="Times New Roman" w:hAnsi="Times New Roman"/>
          <w:sz w:val="28"/>
          <w:szCs w:val="28"/>
        </w:rPr>
        <w:t xml:space="preserve"> услуги осуществляется непосредственно на рабочих местах </w:t>
      </w:r>
      <w:r>
        <w:rPr>
          <w:rFonts w:ascii="Times New Roman" w:hAnsi="Times New Roman"/>
          <w:sz w:val="28"/>
          <w:szCs w:val="28"/>
        </w:rPr>
        <w:t xml:space="preserve">должностных лиц МАУ «Центр </w:t>
      </w:r>
      <w:r>
        <w:rPr>
          <w:rFonts w:ascii="Times New Roman" w:hAnsi="Times New Roman"/>
          <w:sz w:val="28"/>
          <w:szCs w:val="28"/>
        </w:rPr>
        <w:lastRenderedPageBreak/>
        <w:t>поддержки предпринимательства, туризма и реализации молодежной политики»</w:t>
      </w:r>
      <w:r w:rsidRPr="00CA4895">
        <w:rPr>
          <w:rFonts w:ascii="Times New Roman" w:hAnsi="Times New Roman"/>
          <w:sz w:val="28"/>
          <w:szCs w:val="28"/>
        </w:rPr>
        <w:t xml:space="preserve">, обеспечивающих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4895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137D11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067">
        <w:rPr>
          <w:rFonts w:ascii="Times New Roman" w:hAnsi="Times New Roman"/>
          <w:sz w:val="28"/>
          <w:szCs w:val="28"/>
        </w:rPr>
        <w:t>Прием</w:t>
      </w:r>
      <w:r w:rsidRPr="00CA4895">
        <w:rPr>
          <w:rFonts w:ascii="Times New Roman" w:hAnsi="Times New Roman"/>
          <w:sz w:val="28"/>
          <w:szCs w:val="28"/>
        </w:rPr>
        <w:t xml:space="preserve"> заявителей осуществляется в кабинетах </w:t>
      </w:r>
      <w:r>
        <w:rPr>
          <w:rFonts w:ascii="Times New Roman" w:hAnsi="Times New Roman"/>
          <w:sz w:val="28"/>
          <w:szCs w:val="28"/>
        </w:rPr>
        <w:t xml:space="preserve">должностных лиц МАУ «Центр поддержки предпринимательства, туризма и реализации молодежной политики». </w:t>
      </w:r>
    </w:p>
    <w:p w:rsidR="00137D11" w:rsidRPr="00CA4895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895">
        <w:rPr>
          <w:rFonts w:ascii="Times New Roman" w:hAnsi="Times New Roman"/>
          <w:sz w:val="28"/>
          <w:szCs w:val="28"/>
        </w:rPr>
        <w:t xml:space="preserve">Кабинеты </w:t>
      </w:r>
      <w:r w:rsidRPr="00F21D64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 xml:space="preserve">МАУ «Центр поддержки предпринимательства, туризма и реализации молодежной политики» </w:t>
      </w:r>
      <w:r w:rsidRPr="00CA4895">
        <w:rPr>
          <w:rFonts w:ascii="Times New Roman" w:hAnsi="Times New Roman"/>
          <w:sz w:val="28"/>
          <w:szCs w:val="28"/>
        </w:rPr>
        <w:t>снабжаются табличками с указанием номера кабинета, фамилии, имени, отчества специалиста.</w:t>
      </w:r>
    </w:p>
    <w:p w:rsidR="00137D11" w:rsidRPr="00CA4895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895">
        <w:rPr>
          <w:rFonts w:ascii="Times New Roman" w:hAnsi="Times New Roman"/>
          <w:sz w:val="28"/>
          <w:szCs w:val="28"/>
        </w:rPr>
        <w:t xml:space="preserve">В помещениях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4895">
        <w:rPr>
          <w:rFonts w:ascii="Times New Roman" w:hAnsi="Times New Roman"/>
          <w:sz w:val="28"/>
          <w:szCs w:val="28"/>
        </w:rPr>
        <w:t xml:space="preserve"> услуги на видном месте располагаются схемы размещения средств пожаротушения и путей эвакуации посетителей и сотрудников.</w:t>
      </w:r>
    </w:p>
    <w:p w:rsidR="00137D11" w:rsidRPr="00CA4895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895">
        <w:rPr>
          <w:rFonts w:ascii="Times New Roman" w:hAnsi="Times New Roman"/>
          <w:sz w:val="28"/>
          <w:szCs w:val="28"/>
        </w:rPr>
        <w:t xml:space="preserve">Рабочие места </w:t>
      </w:r>
      <w:r w:rsidRPr="00F21D64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 xml:space="preserve">МАУ «Центр поддержки предпринимательства, туризма и реализации молодежной политики» </w:t>
      </w:r>
      <w:r w:rsidRPr="00CA4895">
        <w:rPr>
          <w:rFonts w:ascii="Times New Roman" w:hAnsi="Times New Roman"/>
          <w:sz w:val="28"/>
          <w:szCs w:val="28"/>
        </w:rPr>
        <w:t>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137D11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21">
        <w:rPr>
          <w:rFonts w:ascii="Times New Roman" w:hAnsi="Times New Roman"/>
          <w:sz w:val="28"/>
          <w:szCs w:val="28"/>
        </w:rPr>
        <w:t>Места ожидания в очереди на предоставление документов оборудуются стульями, кресельными секциями, скамьями (</w:t>
      </w:r>
      <w:proofErr w:type="spellStart"/>
      <w:r w:rsidRPr="00565E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65E21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>
        <w:rPr>
          <w:rFonts w:ascii="Times New Roman" w:hAnsi="Times New Roman"/>
          <w:sz w:val="28"/>
          <w:szCs w:val="28"/>
        </w:rPr>
        <w:t>.</w:t>
      </w:r>
    </w:p>
    <w:p w:rsidR="00137D11" w:rsidRPr="00565E21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21">
        <w:rPr>
          <w:rFonts w:ascii="Times New Roman" w:hAnsi="Times New Roman"/>
          <w:sz w:val="28"/>
          <w:szCs w:val="28"/>
        </w:rPr>
        <w:t>Места для заполнения запросов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137D11" w:rsidRDefault="00137D11" w:rsidP="00137D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3E6">
        <w:rPr>
          <w:rFonts w:ascii="Times New Roman" w:hAnsi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137D11" w:rsidRPr="00137D11" w:rsidRDefault="00137D11" w:rsidP="00137D11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 с использованием укрупненного шрифта и плоско-точечного шрифта Брайля.</w:t>
      </w:r>
    </w:p>
    <w:p w:rsidR="00137D11" w:rsidRDefault="00137D11" w:rsidP="00137D11">
      <w:pPr>
        <w:pStyle w:val="a9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137D11">
        <w:rPr>
          <w:bCs/>
          <w:sz w:val="28"/>
          <w:szCs w:val="28"/>
          <w:lang w:eastAsia="ar-SA"/>
        </w:rPr>
        <w:t xml:space="preserve"> В случаях, если существующие помещения (здания) невозможно полностью приспособить с учетом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 w:rsidRPr="00137D11">
        <w:rPr>
          <w:bCs/>
          <w:sz w:val="28"/>
          <w:szCs w:val="28"/>
          <w:lang w:eastAsia="ar-SA"/>
        </w:rPr>
        <w:t>это</w:t>
      </w:r>
      <w:proofErr w:type="gramEnd"/>
      <w:r w:rsidRPr="00137D11">
        <w:rPr>
          <w:bCs/>
          <w:sz w:val="28"/>
          <w:szCs w:val="28"/>
          <w:lang w:eastAsia="ar-SA"/>
        </w:rPr>
        <w:t xml:space="preserve"> возможно, обеспечивается предоставление услуги по месту жительства инвалида или в дистанционном режиме.  </w:t>
      </w:r>
    </w:p>
    <w:p w:rsidR="00137D11" w:rsidRPr="008E7C62" w:rsidRDefault="00137D11" w:rsidP="00137D1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695335">
        <w:rPr>
          <w:rFonts w:ascii="Times New Roman" w:hAnsi="Times New Roman"/>
          <w:bCs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rFonts w:ascii="Times New Roman" w:hAnsi="Times New Roman"/>
          <w:bCs/>
          <w:sz w:val="28"/>
          <w:szCs w:val="28"/>
          <w:lang w:eastAsia="ar-SA"/>
        </w:rPr>
        <w:t>»;</w:t>
      </w:r>
    </w:p>
    <w:p w:rsidR="00A615EA" w:rsidRPr="00A615EA" w:rsidRDefault="008E7C62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4114BB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«Стандарт предоставления муниципальной услуги. Наименование муниципальн</w:t>
      </w:r>
      <w:r w:rsid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услуги» дополнить пунктом 2.2</w:t>
      </w:r>
      <w:r w:rsidR="004114BB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4BB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615EA" w:rsidRDefault="00A615EA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C62" w:rsidRDefault="008E7C62" w:rsidP="008E7C6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4.2</w:t>
      </w:r>
      <w:r w:rsidRPr="008E7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8E7C62" w:rsidRDefault="008E7C62" w:rsidP="008E7C6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Периодичность осуществления текущего контроля устанавливается первым заместителем Главы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области.»;</w:t>
      </w:r>
    </w:p>
    <w:p w:rsidR="007204DE" w:rsidRDefault="003371B6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главы 5 Административного регламента изложить в  следующей редакции:</w:t>
      </w:r>
    </w:p>
    <w:p w:rsidR="00016A14" w:rsidRDefault="00016A14" w:rsidP="00016A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55C31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4114BB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поддержки предпринимательства, туризма и реализации молодежной политики», а также</w:t>
      </w:r>
      <w:r w:rsidR="001F50E6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служащих, </w:t>
      </w:r>
      <w:r w:rsidR="003A056A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E6" w:rsidRDefault="001F50E6" w:rsidP="00016A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F50E6" w:rsidRPr="003371B6" w:rsidRDefault="003371B6" w:rsidP="003371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1F50E6" w:rsidRP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изложить в следующей редакции:</w:t>
      </w:r>
    </w:p>
    <w:p w:rsidR="001F50E6" w:rsidRDefault="001F50E6" w:rsidP="001F50E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</w:t>
      </w:r>
      <w:r w:rsidR="00617092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поддержки предпринимательства, туризма и реализации молодежной политики»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A90" w:rsidRPr="003371B6" w:rsidRDefault="003371B6" w:rsidP="003371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</w:t>
      </w:r>
      <w:r w:rsidR="00382BF6" w:rsidRP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A90" w:rsidRPr="00337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5.2. изложить в следующей редакции:</w:t>
      </w:r>
    </w:p>
    <w:p w:rsidR="00617092" w:rsidRDefault="00573A9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92" w:rsidRPr="004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«Центр поддержки предпринимательства, туризма и реализации молодежной политики»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через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proofErr w:type="gramStart"/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82BF6" w:rsidRDefault="003371B6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</w:t>
      </w:r>
      <w:r w:rsidR="006170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5.3. изложить в следующей редакции: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BF6" w:rsidRDefault="00617092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="00382BF6" w:rsidRPr="00382BF6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210)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может быть </w:t>
      </w:r>
      <w:proofErr w:type="gramStart"/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B106B2" w:rsidRDefault="00B106B2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1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  <w:proofErr w:type="gramEnd"/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2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573A90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3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A90" w:rsidRPr="00BF6463" w:rsidRDefault="003371B6" w:rsidP="00BF64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1.11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B6EF8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5.3 </w:t>
      </w:r>
      <w:r w:rsidR="00B106B2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1B6EF8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6B2" w:rsidRPr="00B106B2" w:rsidRDefault="001B6EF8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статье 15.1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="00CB24CA"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  <w:proofErr w:type="gramEnd"/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CB24CA"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Самарской области, муниципального </w:t>
      </w:r>
      <w:r w:rsidR="00CB24CA"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Красноярский Самарской области для предоставления муниципальной услуги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7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услуги;</w:t>
      </w:r>
    </w:p>
    <w:p w:rsidR="00573A90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EF8" w:rsidRPr="0015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 w:rsidRP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65D" w:rsidRPr="00A549BD" w:rsidRDefault="0025365D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5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Пункт 5.4. исключить</w:t>
      </w:r>
      <w:r w:rsidR="00B3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Административного регламента;</w:t>
      </w:r>
    </w:p>
    <w:p w:rsidR="001B6EF8" w:rsidRPr="00BF6463" w:rsidRDefault="00BF6463" w:rsidP="00BF64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3F5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5.5</w:t>
      </w:r>
      <w:r w:rsidR="00C16B14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C16B14" w:rsidRDefault="00C16B14" w:rsidP="00C16B1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лования является поступление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«Центр поддержки </w:t>
      </w:r>
      <w:r w:rsidR="002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 и реализации молодежной политики»</w:t>
      </w:r>
      <w:r w:rsidR="004C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4C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от заявителя (получателя муниципальной услуги) или иного 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proofErr w:type="gramStart"/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C74B2" w:rsidRPr="00BF6463" w:rsidRDefault="00B33F5B" w:rsidP="00BF64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5.7</w:t>
      </w:r>
      <w:r w:rsidR="004C74B2" w:rsidRP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4C74B2" w:rsidRDefault="004C74B2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заявителя (получателя муниципальной услуги) или иного уполномоченного лица может быть адресована:</w:t>
      </w:r>
    </w:p>
    <w:p w:rsidR="004C74B2" w:rsidRDefault="004C74B2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4B2" w:rsidRDefault="00BF6463" w:rsidP="004C74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МАУ «Центр поддержки предпринимательства, туризма и реализации молодежной политики»</w:t>
      </w:r>
      <w:r w:rsidR="004C7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4B2" w:rsidRDefault="004C74B2" w:rsidP="00CB24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6698" w:rsidRPr="00D44465" w:rsidRDefault="00B33F5B" w:rsidP="00D444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463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</w:t>
      </w:r>
      <w:r w:rsidR="00606698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974095" w:rsidRDefault="0060669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463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6C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45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«Центр поддержки 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туризма и реализации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 - в течение пяти рабочих дней со дня ее регистрации</w:t>
      </w:r>
      <w:proofErr w:type="gramStart"/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74095" w:rsidRPr="00D44465" w:rsidRDefault="00B33F5B" w:rsidP="00D4446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465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5.9</w:t>
      </w:r>
      <w:r w:rsidR="00974095" w:rsidRP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изложить в следующей редакции: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465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одно из </w:t>
      </w:r>
      <w:bookmarkStart w:id="0" w:name="_GoBack"/>
      <w:bookmarkEnd w:id="0"/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решений: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proofErr w:type="gramStart"/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довести до сведения всех заинтересованных лиц.</w:t>
      </w:r>
    </w:p>
    <w:p w:rsidR="00EC2BCA" w:rsidRPr="00EC2BCA" w:rsidRDefault="00EC2BCA" w:rsidP="002562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</w:t>
      </w:r>
      <w:r w:rsidR="00D4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65" w:rsidRDefault="00D44465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75" w:rsidRPr="00EC2BCA" w:rsidRDefault="00256275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17" w:rsidRPr="002903CD" w:rsidRDefault="00B33F5B" w:rsidP="00AF42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23474</w:t>
      </w:r>
    </w:p>
    <w:sectPr w:rsidR="00B81017" w:rsidRPr="002903CD" w:rsidSect="00640838">
      <w:headerReference w:type="default" r:id="rId20"/>
      <w:pgSz w:w="11909" w:h="16838"/>
      <w:pgMar w:top="1134" w:right="1418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75" w:rsidRDefault="00191775">
      <w:pPr>
        <w:spacing w:after="0" w:line="240" w:lineRule="auto"/>
      </w:pPr>
      <w:r>
        <w:separator/>
      </w:r>
    </w:p>
  </w:endnote>
  <w:endnote w:type="continuationSeparator" w:id="0">
    <w:p w:rsidR="00191775" w:rsidRDefault="0019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75" w:rsidRDefault="00191775">
      <w:pPr>
        <w:spacing w:after="0" w:line="240" w:lineRule="auto"/>
      </w:pPr>
      <w:r>
        <w:separator/>
      </w:r>
    </w:p>
  </w:footnote>
  <w:footnote w:type="continuationSeparator" w:id="0">
    <w:p w:rsidR="00191775" w:rsidRDefault="0019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C1538D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C75376">
      <w:rPr>
        <w:noProof/>
      </w:rPr>
      <w:t>11</w:t>
    </w:r>
    <w:r>
      <w:fldChar w:fldCharType="end"/>
    </w:r>
  </w:p>
  <w:p w:rsidR="00E97D25" w:rsidRDefault="001917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298"/>
    <w:rsid w:val="00016A14"/>
    <w:rsid w:val="00062AB3"/>
    <w:rsid w:val="00137D11"/>
    <w:rsid w:val="00154129"/>
    <w:rsid w:val="00191775"/>
    <w:rsid w:val="001B6EF8"/>
    <w:rsid w:val="001E2A22"/>
    <w:rsid w:val="001F50E6"/>
    <w:rsid w:val="0025365D"/>
    <w:rsid w:val="00256275"/>
    <w:rsid w:val="00273C11"/>
    <w:rsid w:val="0028387F"/>
    <w:rsid w:val="00287B63"/>
    <w:rsid w:val="002903CD"/>
    <w:rsid w:val="002F0CF0"/>
    <w:rsid w:val="002F253E"/>
    <w:rsid w:val="00325FC8"/>
    <w:rsid w:val="003371B6"/>
    <w:rsid w:val="00365478"/>
    <w:rsid w:val="00382BF6"/>
    <w:rsid w:val="003A056A"/>
    <w:rsid w:val="003D6038"/>
    <w:rsid w:val="004114BB"/>
    <w:rsid w:val="0042382C"/>
    <w:rsid w:val="00456C0C"/>
    <w:rsid w:val="0046773B"/>
    <w:rsid w:val="004A74C1"/>
    <w:rsid w:val="004A74C6"/>
    <w:rsid w:val="004C0453"/>
    <w:rsid w:val="004C74B2"/>
    <w:rsid w:val="004D203B"/>
    <w:rsid w:val="004F40B5"/>
    <w:rsid w:val="0053622F"/>
    <w:rsid w:val="00573A90"/>
    <w:rsid w:val="005A6131"/>
    <w:rsid w:val="005B2FCC"/>
    <w:rsid w:val="005B529C"/>
    <w:rsid w:val="005D03EF"/>
    <w:rsid w:val="00606698"/>
    <w:rsid w:val="00606C9E"/>
    <w:rsid w:val="00617092"/>
    <w:rsid w:val="006206D5"/>
    <w:rsid w:val="00620889"/>
    <w:rsid w:val="00640838"/>
    <w:rsid w:val="006B1610"/>
    <w:rsid w:val="006C6CD7"/>
    <w:rsid w:val="007204DE"/>
    <w:rsid w:val="0073615D"/>
    <w:rsid w:val="00740715"/>
    <w:rsid w:val="00741785"/>
    <w:rsid w:val="008619EE"/>
    <w:rsid w:val="00862958"/>
    <w:rsid w:val="008E7C62"/>
    <w:rsid w:val="0092660E"/>
    <w:rsid w:val="00974095"/>
    <w:rsid w:val="00990A9E"/>
    <w:rsid w:val="00996656"/>
    <w:rsid w:val="009F310F"/>
    <w:rsid w:val="00A549BD"/>
    <w:rsid w:val="00A57604"/>
    <w:rsid w:val="00A615EA"/>
    <w:rsid w:val="00A81419"/>
    <w:rsid w:val="00AB6436"/>
    <w:rsid w:val="00AC7305"/>
    <w:rsid w:val="00AF425C"/>
    <w:rsid w:val="00B106B2"/>
    <w:rsid w:val="00B33F5B"/>
    <w:rsid w:val="00B40FE8"/>
    <w:rsid w:val="00B64D4D"/>
    <w:rsid w:val="00B81017"/>
    <w:rsid w:val="00B82370"/>
    <w:rsid w:val="00BC3DFC"/>
    <w:rsid w:val="00BD3541"/>
    <w:rsid w:val="00BE08FF"/>
    <w:rsid w:val="00BE2260"/>
    <w:rsid w:val="00BF6463"/>
    <w:rsid w:val="00C11679"/>
    <w:rsid w:val="00C116A8"/>
    <w:rsid w:val="00C1538D"/>
    <w:rsid w:val="00C16B14"/>
    <w:rsid w:val="00C53F37"/>
    <w:rsid w:val="00C65F89"/>
    <w:rsid w:val="00C75376"/>
    <w:rsid w:val="00C82961"/>
    <w:rsid w:val="00C83D9D"/>
    <w:rsid w:val="00C87AD9"/>
    <w:rsid w:val="00CB24CA"/>
    <w:rsid w:val="00CE031E"/>
    <w:rsid w:val="00CE242F"/>
    <w:rsid w:val="00D03D6D"/>
    <w:rsid w:val="00D27D9C"/>
    <w:rsid w:val="00D36A29"/>
    <w:rsid w:val="00D44465"/>
    <w:rsid w:val="00DC4AB8"/>
    <w:rsid w:val="00DE2253"/>
    <w:rsid w:val="00E37040"/>
    <w:rsid w:val="00EC2BCA"/>
    <w:rsid w:val="00F416DE"/>
    <w:rsid w:val="00F55C31"/>
    <w:rsid w:val="00FA3FA0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3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38803DD22FB1BA94811CA5EA3FB97DEA39E146E7F804AD3384DD3A031D54D4B9A6FBE1EC9BCC9EpCKDN" TargetMode="External"/><Relationship Id="rId18" Type="http://schemas.openxmlformats.org/officeDocument/2006/relationships/hyperlink" Target="consultantplus://offline/ref=B8B7330C4FB5AFCF8B4F85F22A8F43037B02BAAB47E8DC4A6681B70F5FB543AAAEA866A2A13A55F1L9P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hyperlink" Target="consultantplus://offline/ref=B8B7330C4FB5AFCF8B4F85F22A8F43037B02BAAB47E8DC4A6681B70F5FB543AAAEA866A2A13A55F1L9P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7330C4FB5AFCF8B4F85F22A8F43037B02BAAB47E8DC4A6681B70F5FB543AAAEA866A2A13A55F1L9P3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80534205AB0691EE1FE4E218EDB0E0436D7085FC14B3AA3D3E455C4DAC22E112D9971BA78A87D16E6B9N" TargetMode="External"/><Relationship Id="rId19" Type="http://schemas.openxmlformats.org/officeDocument/2006/relationships/hyperlink" Target="consultantplus://offline/ref=B8B7330C4FB5AFCF8B4F85F22A8F43037B02BAAB47E8DC4A6681B70F5FB543AAAEA866A2A13A55F1L9P3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yaradm@kryaradm.ru." TargetMode="External"/><Relationship Id="rId14" Type="http://schemas.openxmlformats.org/officeDocument/2006/relationships/hyperlink" Target="consultantplus://offline/ref=B8B7330C4FB5AFCF8B4F85F22A8F43037B02BAAB47E8DC4A6681B70F5FB543AAAEA866A1A5L3P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A5D0-37FE-4CA8-9605-03D96AF3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2018-09-04T08:48:00Z</cp:lastPrinted>
  <dcterms:created xsi:type="dcterms:W3CDTF">2018-09-19T07:39:00Z</dcterms:created>
  <dcterms:modified xsi:type="dcterms:W3CDTF">2018-09-19T07:39:00Z</dcterms:modified>
</cp:coreProperties>
</file>