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31B5" w14:textId="77777777" w:rsidR="00D1714D" w:rsidRPr="006068DA" w:rsidRDefault="00D1714D" w:rsidP="00D1714D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8FBACE7" wp14:editId="4A24FCE6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DA">
        <w:rPr>
          <w:b/>
          <w:noProof/>
          <w:color w:val="000000" w:themeColor="text1"/>
          <w:sz w:val="36"/>
          <w:szCs w:val="20"/>
        </w:rPr>
        <w:t>АДМИНИСТРАЦИЯ</w:t>
      </w:r>
      <w:r>
        <w:rPr>
          <w:b/>
          <w:noProof/>
          <w:color w:val="000000" w:themeColor="text1"/>
          <w:sz w:val="36"/>
          <w:szCs w:val="20"/>
        </w:rPr>
        <w:t xml:space="preserve">     </w:t>
      </w:r>
    </w:p>
    <w:p w14:paraId="7A24BC53" w14:textId="77777777" w:rsidR="00D1714D" w:rsidRPr="006068DA" w:rsidRDefault="00D1714D" w:rsidP="00D1714D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>МУНИЦИПАЛЬНОГО РАЙОНА КРАСНОЯРСКИЙ</w:t>
      </w:r>
    </w:p>
    <w:p w14:paraId="6E59B89B" w14:textId="77777777" w:rsidR="00D1714D" w:rsidRPr="006068DA" w:rsidRDefault="00D1714D" w:rsidP="00D1714D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>САМАРСКОЙ ОБЛАСТИ</w:t>
      </w:r>
    </w:p>
    <w:p w14:paraId="030C0747" w14:textId="77777777" w:rsidR="00D1714D" w:rsidRPr="006068DA" w:rsidRDefault="00D1714D" w:rsidP="00D1714D">
      <w:pPr>
        <w:spacing w:line="360" w:lineRule="auto"/>
        <w:jc w:val="center"/>
        <w:rPr>
          <w:b/>
          <w:color w:val="000000" w:themeColor="text1"/>
          <w:sz w:val="28"/>
          <w:szCs w:val="20"/>
        </w:rPr>
      </w:pPr>
    </w:p>
    <w:p w14:paraId="7F7FD0BB" w14:textId="77777777" w:rsidR="00D1714D" w:rsidRPr="006068DA" w:rsidRDefault="00D1714D" w:rsidP="00D1714D">
      <w:pPr>
        <w:keepNext/>
        <w:spacing w:line="360" w:lineRule="auto"/>
        <w:jc w:val="center"/>
        <w:outlineLvl w:val="8"/>
        <w:rPr>
          <w:color w:val="000000" w:themeColor="text1"/>
          <w:sz w:val="44"/>
          <w:szCs w:val="20"/>
        </w:rPr>
      </w:pPr>
      <w:r w:rsidRPr="006068DA">
        <w:rPr>
          <w:color w:val="000000" w:themeColor="text1"/>
          <w:sz w:val="44"/>
          <w:szCs w:val="20"/>
        </w:rPr>
        <w:t>ПОСТАНОВЛЕНИЕ</w:t>
      </w:r>
    </w:p>
    <w:p w14:paraId="6577A100" w14:textId="568E26A2" w:rsidR="00D1714D" w:rsidRPr="006068DA" w:rsidRDefault="00D1714D" w:rsidP="00D1714D">
      <w:pPr>
        <w:jc w:val="center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от </w:t>
      </w:r>
      <w:r w:rsidR="00100767">
        <w:rPr>
          <w:color w:val="000000" w:themeColor="text1"/>
          <w:sz w:val="28"/>
          <w:szCs w:val="20"/>
        </w:rPr>
        <w:t>26.02.2024</w:t>
      </w:r>
      <w:r>
        <w:rPr>
          <w:color w:val="000000" w:themeColor="text1"/>
          <w:sz w:val="28"/>
          <w:szCs w:val="20"/>
        </w:rPr>
        <w:t xml:space="preserve"> </w:t>
      </w:r>
      <w:r w:rsidRPr="006068DA">
        <w:rPr>
          <w:color w:val="000000" w:themeColor="text1"/>
          <w:sz w:val="28"/>
          <w:szCs w:val="20"/>
        </w:rPr>
        <w:t>№</w:t>
      </w:r>
      <w:r w:rsidR="00100767">
        <w:rPr>
          <w:color w:val="000000" w:themeColor="text1"/>
          <w:sz w:val="28"/>
          <w:szCs w:val="20"/>
        </w:rPr>
        <w:t>43</w:t>
      </w:r>
    </w:p>
    <w:p w14:paraId="396872B7" w14:textId="77777777" w:rsidR="00D1714D" w:rsidRPr="00446BF1" w:rsidRDefault="00D1714D" w:rsidP="00446BF1">
      <w:pPr>
        <w:shd w:val="clear" w:color="auto" w:fill="FFFFFF"/>
        <w:spacing w:line="288" w:lineRule="atLeast"/>
        <w:ind w:firstLine="284"/>
        <w:contextualSpacing/>
        <w:jc w:val="center"/>
        <w:textAlignment w:val="baseline"/>
        <w:rPr>
          <w:b/>
          <w:color w:val="000000" w:themeColor="text1"/>
          <w:sz w:val="28"/>
          <w:szCs w:val="41"/>
        </w:rPr>
      </w:pPr>
    </w:p>
    <w:p w14:paraId="770597AA" w14:textId="5CA10D73" w:rsidR="00D1714D" w:rsidRPr="00446BF1" w:rsidRDefault="00D1714D" w:rsidP="00D1714D">
      <w:pPr>
        <w:shd w:val="clear" w:color="auto" w:fill="FFFFFF"/>
        <w:spacing w:line="288" w:lineRule="atLeast"/>
        <w:ind w:firstLine="284"/>
        <w:contextualSpacing/>
        <w:jc w:val="center"/>
        <w:textAlignment w:val="baseline"/>
        <w:rPr>
          <w:b/>
          <w:color w:val="000000" w:themeColor="text1"/>
          <w:sz w:val="28"/>
          <w:szCs w:val="41"/>
        </w:rPr>
      </w:pPr>
      <w:r w:rsidRPr="006068DA">
        <w:rPr>
          <w:b/>
          <w:color w:val="000000" w:themeColor="text1"/>
          <w:sz w:val="28"/>
          <w:szCs w:val="41"/>
        </w:rPr>
        <w:t xml:space="preserve">О внесении изменений в Положение о </w:t>
      </w:r>
      <w:r w:rsidR="00446BF1">
        <w:rPr>
          <w:b/>
          <w:color w:val="000000" w:themeColor="text1"/>
          <w:sz w:val="28"/>
          <w:szCs w:val="41"/>
        </w:rPr>
        <w:t xml:space="preserve">комиссии </w:t>
      </w:r>
      <w:r w:rsidR="00446BF1" w:rsidRPr="00446BF1">
        <w:rPr>
          <w:b/>
          <w:color w:val="000000" w:themeColor="text1"/>
          <w:sz w:val="28"/>
          <w:szCs w:val="41"/>
        </w:rPr>
        <w:t>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</w:t>
      </w:r>
      <w:r w:rsidRPr="006068DA">
        <w:rPr>
          <w:b/>
          <w:color w:val="000000" w:themeColor="text1"/>
          <w:sz w:val="28"/>
          <w:szCs w:val="41"/>
        </w:rPr>
        <w:t>, утвержденное постановлением администрации муниципального района Красноярский Самарской области</w:t>
      </w:r>
      <w:r w:rsidR="00446BF1">
        <w:rPr>
          <w:b/>
          <w:color w:val="000000" w:themeColor="text1"/>
          <w:sz w:val="28"/>
          <w:szCs w:val="41"/>
        </w:rPr>
        <w:t xml:space="preserve">                               </w:t>
      </w:r>
      <w:r w:rsidRPr="006068DA">
        <w:rPr>
          <w:b/>
          <w:color w:val="000000" w:themeColor="text1"/>
          <w:sz w:val="28"/>
          <w:szCs w:val="41"/>
        </w:rPr>
        <w:t xml:space="preserve"> от 10.07.2014 № 657</w:t>
      </w:r>
      <w:bookmarkStart w:id="0" w:name="_GoBack"/>
      <w:bookmarkEnd w:id="0"/>
    </w:p>
    <w:p w14:paraId="2C985603" w14:textId="0A848795" w:rsidR="00D1714D" w:rsidRPr="006068DA" w:rsidRDefault="00D1714D" w:rsidP="00D1714D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 w:val="28"/>
          <w:szCs w:val="28"/>
        </w:rPr>
        <w:t xml:space="preserve">          В соответствии с пунктом 3 части 4 статьи 36  </w:t>
      </w:r>
      <w:hyperlink r:id="rId7" w:history="1">
        <w:r w:rsidRPr="006068DA">
          <w:rPr>
            <w:color w:val="000000" w:themeColor="text1"/>
            <w:sz w:val="28"/>
            <w:szCs w:val="28"/>
          </w:rPr>
          <w:t>Федерального закона</w:t>
        </w:r>
        <w:r w:rsidR="00446BF1">
          <w:rPr>
            <w:color w:val="000000" w:themeColor="text1"/>
            <w:sz w:val="28"/>
            <w:szCs w:val="28"/>
          </w:rPr>
          <w:t xml:space="preserve">      </w:t>
        </w:r>
        <w:r w:rsidRPr="006068DA">
          <w:rPr>
            <w:color w:val="000000" w:themeColor="text1"/>
            <w:sz w:val="28"/>
            <w:szCs w:val="28"/>
          </w:rPr>
          <w:t xml:space="preserve"> от 06.10.2003 №131-ФЗ «Об общих принципах организации местного самоуправления в Российской Федерации», статьей 14.1 Федерального закона от 02.03.2007 № 25-ФЗ «О муниципальной службе в Российской Федерации»</w:t>
        </w:r>
      </w:hyperlink>
      <w:r w:rsidRPr="006068DA">
        <w:rPr>
          <w:color w:val="000000" w:themeColor="text1"/>
          <w:sz w:val="28"/>
          <w:szCs w:val="28"/>
        </w:rPr>
        <w:t xml:space="preserve">, статьями 10, 11, 12, 13.3  </w:t>
      </w:r>
      <w:hyperlink r:id="rId8" w:history="1">
        <w:r w:rsidRPr="006068DA">
          <w:rPr>
            <w:color w:val="000000" w:themeColor="text1"/>
            <w:sz w:val="28"/>
            <w:szCs w:val="28"/>
          </w:rPr>
          <w:t>Федерального закона от 25.12.2008</w:t>
        </w:r>
        <w:r w:rsidR="00446BF1">
          <w:rPr>
            <w:color w:val="000000" w:themeColor="text1"/>
            <w:sz w:val="28"/>
            <w:szCs w:val="28"/>
          </w:rPr>
          <w:t xml:space="preserve">      </w:t>
        </w:r>
        <w:r w:rsidRPr="006068DA">
          <w:rPr>
            <w:color w:val="000000" w:themeColor="text1"/>
            <w:sz w:val="28"/>
            <w:szCs w:val="28"/>
          </w:rPr>
          <w:t xml:space="preserve"> № 273-ФЗ «О противодействии коррупции»</w:t>
        </w:r>
      </w:hyperlink>
      <w:r w:rsidRPr="006068DA">
        <w:rPr>
          <w:color w:val="000000" w:themeColor="text1"/>
          <w:sz w:val="28"/>
          <w:szCs w:val="28"/>
        </w:rPr>
        <w:t>, </w:t>
      </w:r>
      <w:hyperlink r:id="rId9" w:history="1">
        <w:r w:rsidRPr="006068DA">
          <w:rPr>
            <w:color w:val="000000" w:themeColor="text1"/>
            <w:sz w:val="28"/>
            <w:szCs w:val="28"/>
          </w:rPr>
          <w:t>Указом Президента Российской Федерации от 01.07.2010 №</w:t>
        </w:r>
        <w:r>
          <w:rPr>
            <w:color w:val="000000" w:themeColor="text1"/>
            <w:sz w:val="28"/>
            <w:szCs w:val="28"/>
          </w:rPr>
          <w:t xml:space="preserve"> 821 «</w:t>
        </w:r>
        <w:r w:rsidRPr="006068DA">
          <w:rPr>
            <w:color w:val="000000" w:themeColor="text1"/>
            <w:sz w:val="28"/>
            <w:szCs w:val="28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, пунктом 5 статьи 44 Устава муниципального района</w:t>
      </w:r>
      <w:r>
        <w:rPr>
          <w:color w:val="000000" w:themeColor="text1"/>
          <w:sz w:val="28"/>
          <w:szCs w:val="28"/>
        </w:rPr>
        <w:t xml:space="preserve"> Красноярский Самарской области,</w:t>
      </w:r>
      <w:r w:rsidRPr="006068DA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6B28714D" w14:textId="1952063F" w:rsidR="00D1714D" w:rsidRDefault="00D1714D" w:rsidP="00D1714D">
      <w:pPr>
        <w:pStyle w:val="a4"/>
        <w:spacing w:line="360" w:lineRule="auto"/>
        <w:ind w:left="0"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1. Внести в </w:t>
      </w:r>
      <w:r w:rsidR="00E5176B" w:rsidRPr="006068DA">
        <w:rPr>
          <w:color w:val="000000" w:themeColor="text1"/>
          <w:sz w:val="28"/>
          <w:szCs w:val="28"/>
        </w:rPr>
        <w:t>Положение о комиссии администрации муниципального района Красноярский Самарской области по соблюдению требований к служебному поведению и урег</w:t>
      </w:r>
      <w:r w:rsidR="00E5176B">
        <w:rPr>
          <w:color w:val="000000" w:themeColor="text1"/>
          <w:sz w:val="28"/>
          <w:szCs w:val="28"/>
        </w:rPr>
        <w:t xml:space="preserve">улированию конфликта интересов, </w:t>
      </w:r>
      <w:r w:rsidR="00E5176B">
        <w:rPr>
          <w:color w:val="000000" w:themeColor="text1"/>
          <w:sz w:val="28"/>
          <w:szCs w:val="28"/>
        </w:rPr>
        <w:lastRenderedPageBreak/>
        <w:t xml:space="preserve">утвержденное </w:t>
      </w:r>
      <w:r w:rsidRPr="006068DA">
        <w:rPr>
          <w:color w:val="000000" w:themeColor="text1"/>
          <w:sz w:val="28"/>
          <w:szCs w:val="28"/>
        </w:rPr>
        <w:t>постановление</w:t>
      </w:r>
      <w:r w:rsidR="00E5176B">
        <w:rPr>
          <w:color w:val="000000" w:themeColor="text1"/>
          <w:sz w:val="28"/>
          <w:szCs w:val="28"/>
        </w:rPr>
        <w:t>м</w:t>
      </w:r>
      <w:r w:rsidRPr="006068DA">
        <w:rPr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 области от 10.07.2014 № 657 (с изменениями</w:t>
      </w:r>
      <w:r>
        <w:rPr>
          <w:color w:val="000000" w:themeColor="text1"/>
          <w:sz w:val="28"/>
          <w:szCs w:val="28"/>
        </w:rPr>
        <w:t xml:space="preserve"> от </w:t>
      </w:r>
      <w:r w:rsidR="00E5176B">
        <w:rPr>
          <w:color w:val="000000" w:themeColor="text1"/>
          <w:sz w:val="28"/>
          <w:szCs w:val="28"/>
        </w:rPr>
        <w:t>29.09.2020</w:t>
      </w:r>
      <w:r>
        <w:rPr>
          <w:color w:val="000000" w:themeColor="text1"/>
          <w:sz w:val="28"/>
          <w:szCs w:val="28"/>
        </w:rPr>
        <w:t xml:space="preserve"> № </w:t>
      </w:r>
      <w:r w:rsidR="00E5176B">
        <w:rPr>
          <w:color w:val="000000" w:themeColor="text1"/>
          <w:sz w:val="28"/>
          <w:szCs w:val="28"/>
        </w:rPr>
        <w:t>284</w:t>
      </w:r>
      <w:r w:rsidRPr="006068DA">
        <w:rPr>
          <w:color w:val="000000" w:themeColor="text1"/>
          <w:sz w:val="28"/>
          <w:szCs w:val="28"/>
        </w:rPr>
        <w:t xml:space="preserve">) (далее – </w:t>
      </w:r>
      <w:r w:rsidR="00E5176B">
        <w:rPr>
          <w:color w:val="000000" w:themeColor="text1"/>
          <w:sz w:val="28"/>
          <w:szCs w:val="28"/>
        </w:rPr>
        <w:t>Положение</w:t>
      </w:r>
      <w:r w:rsidRPr="006068DA">
        <w:rPr>
          <w:color w:val="000000" w:themeColor="text1"/>
          <w:sz w:val="28"/>
          <w:szCs w:val="28"/>
        </w:rPr>
        <w:t>) следующие изменения:</w:t>
      </w:r>
    </w:p>
    <w:p w14:paraId="098F8A5E" w14:textId="77777777" w:rsidR="00E5176B" w:rsidRDefault="00E5176B" w:rsidP="00D1714D">
      <w:pPr>
        <w:pStyle w:val="a4"/>
        <w:spacing w:line="360" w:lineRule="auto"/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абзац второй пункта 3 изложить в следующей редакции:</w:t>
      </w:r>
    </w:p>
    <w:p w14:paraId="62BBE122" w14:textId="77777777" w:rsidR="00F500FF" w:rsidRPr="006068DA" w:rsidRDefault="00E5176B" w:rsidP="00F500F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F500FF">
        <w:rPr>
          <w:color w:val="000000" w:themeColor="text1"/>
          <w:sz w:val="28"/>
          <w:szCs w:val="28"/>
        </w:rPr>
        <w:t xml:space="preserve"> </w:t>
      </w:r>
      <w:r w:rsidR="00F500FF" w:rsidRPr="006068DA">
        <w:rPr>
          <w:color w:val="000000" w:themeColor="text1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</w:t>
      </w:r>
      <w:r w:rsidR="00F500FF">
        <w:rPr>
          <w:color w:val="000000" w:themeColor="text1"/>
          <w:sz w:val="28"/>
          <w:szCs w:val="28"/>
        </w:rPr>
        <w:t xml:space="preserve"> об</w:t>
      </w:r>
      <w:r w:rsidR="00F500FF" w:rsidRPr="006068DA">
        <w:rPr>
          <w:color w:val="000000" w:themeColor="text1"/>
          <w:sz w:val="28"/>
          <w:szCs w:val="28"/>
        </w:rPr>
        <w:t xml:space="preserve"> урегулировании конфликта интересов, исполнения обязанностей, установленных Федеральным </w:t>
      </w:r>
      <w:hyperlink r:id="rId10" w:history="1">
        <w:r w:rsidR="00F500FF" w:rsidRPr="006068DA">
          <w:rPr>
            <w:color w:val="000000" w:themeColor="text1"/>
            <w:sz w:val="28"/>
            <w:szCs w:val="28"/>
          </w:rPr>
          <w:t>законом</w:t>
        </w:r>
      </w:hyperlink>
      <w:r w:rsidR="00F500FF">
        <w:rPr>
          <w:color w:val="000000" w:themeColor="text1"/>
          <w:sz w:val="28"/>
          <w:szCs w:val="28"/>
        </w:rPr>
        <w:t xml:space="preserve"> от 25 декабря </w:t>
      </w:r>
      <w:r w:rsidR="00F500FF" w:rsidRPr="006068DA">
        <w:rPr>
          <w:color w:val="000000" w:themeColor="text1"/>
          <w:sz w:val="28"/>
          <w:szCs w:val="28"/>
        </w:rPr>
        <w:t xml:space="preserve">2008 </w:t>
      </w:r>
      <w:r w:rsidR="00F500FF">
        <w:rPr>
          <w:color w:val="000000" w:themeColor="text1"/>
          <w:sz w:val="28"/>
          <w:szCs w:val="28"/>
        </w:rPr>
        <w:t>г.</w:t>
      </w:r>
      <w:r w:rsidR="00F500FF" w:rsidRPr="006068DA">
        <w:rPr>
          <w:color w:val="000000" w:themeColor="text1"/>
          <w:sz w:val="28"/>
          <w:szCs w:val="28"/>
        </w:rPr>
        <w:t xml:space="preserve"> № 273-ФЗ </w:t>
      </w:r>
      <w:r w:rsidR="00F500FF">
        <w:rPr>
          <w:color w:val="000000" w:themeColor="text1"/>
          <w:sz w:val="28"/>
          <w:szCs w:val="28"/>
        </w:rPr>
        <w:t xml:space="preserve">                </w:t>
      </w:r>
      <w:r w:rsidR="00F500FF" w:rsidRPr="006068DA">
        <w:rPr>
          <w:color w:val="000000" w:themeColor="text1"/>
          <w:sz w:val="28"/>
          <w:szCs w:val="28"/>
        </w:rPr>
        <w:t>«О противодействии коррупции</w:t>
      </w:r>
      <w:r w:rsidR="00F500FF" w:rsidRPr="00837CD3">
        <w:rPr>
          <w:color w:val="000000" w:themeColor="text1"/>
          <w:sz w:val="28"/>
          <w:szCs w:val="28"/>
        </w:rPr>
        <w:t>», другими</w:t>
      </w:r>
      <w:r w:rsidR="00F500FF" w:rsidRPr="006068DA">
        <w:rPr>
          <w:color w:val="000000" w:themeColor="text1"/>
          <w:sz w:val="28"/>
          <w:szCs w:val="28"/>
        </w:rPr>
        <w:t xml:space="preserve"> федеральными </w:t>
      </w:r>
      <w:hyperlink r:id="rId11" w:history="1">
        <w:r w:rsidR="00F500FF" w:rsidRPr="006068DA">
          <w:rPr>
            <w:color w:val="000000" w:themeColor="text1"/>
            <w:sz w:val="28"/>
            <w:szCs w:val="28"/>
          </w:rPr>
          <w:t>законами</w:t>
        </w:r>
      </w:hyperlink>
      <w:r w:rsidR="00F500FF" w:rsidRPr="006068DA">
        <w:rPr>
          <w:color w:val="000000" w:themeColor="text1"/>
          <w:sz w:val="28"/>
          <w:szCs w:val="28"/>
        </w:rPr>
        <w:t xml:space="preserve"> </w:t>
      </w:r>
      <w:r w:rsidR="00F500FF">
        <w:rPr>
          <w:color w:val="000000" w:themeColor="text1"/>
          <w:sz w:val="28"/>
          <w:szCs w:val="28"/>
        </w:rPr>
        <w:t xml:space="preserve">в целях противодействия коррупции </w:t>
      </w:r>
      <w:r w:rsidR="00F500FF" w:rsidRPr="006068DA">
        <w:rPr>
          <w:color w:val="000000" w:themeColor="text1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  <w:r w:rsidR="00F500FF">
        <w:rPr>
          <w:color w:val="000000" w:themeColor="text1"/>
          <w:sz w:val="28"/>
          <w:szCs w:val="28"/>
        </w:rPr>
        <w:t>»;</w:t>
      </w:r>
    </w:p>
    <w:p w14:paraId="5CB8BCE7" w14:textId="77777777" w:rsidR="00837CD3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="00837CD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</w:t>
      </w:r>
      <w:hyperlink r:id="rId12">
        <w:r w:rsidRPr="00B34876">
          <w:rPr>
            <w:color w:val="000000" w:themeColor="text1"/>
            <w:sz w:val="28"/>
            <w:szCs w:val="28"/>
          </w:rPr>
          <w:t>пункт</w:t>
        </w:r>
        <w:r w:rsidR="00837CD3">
          <w:rPr>
            <w:color w:val="000000" w:themeColor="text1"/>
            <w:sz w:val="28"/>
            <w:szCs w:val="28"/>
          </w:rPr>
          <w:t>е</w:t>
        </w:r>
        <w:r w:rsidRPr="00B34876">
          <w:rPr>
            <w:color w:val="000000" w:themeColor="text1"/>
            <w:sz w:val="28"/>
            <w:szCs w:val="28"/>
          </w:rPr>
          <w:t xml:space="preserve"> 16</w:t>
        </w:r>
      </w:hyperlink>
      <w:r w:rsidR="00837CD3">
        <w:rPr>
          <w:color w:val="000000" w:themeColor="text1"/>
          <w:sz w:val="28"/>
          <w:szCs w:val="28"/>
        </w:rPr>
        <w:t>:</w:t>
      </w:r>
    </w:p>
    <w:p w14:paraId="13909900" w14:textId="1AFAC640" w:rsidR="00CA05F4" w:rsidRDefault="002A4FB3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первый </w:t>
      </w:r>
      <w:r w:rsidR="00837CD3">
        <w:rPr>
          <w:color w:val="000000" w:themeColor="text1"/>
          <w:sz w:val="28"/>
          <w:szCs w:val="28"/>
        </w:rPr>
        <w:t>подпункт</w:t>
      </w:r>
      <w:r>
        <w:rPr>
          <w:color w:val="000000" w:themeColor="text1"/>
          <w:sz w:val="28"/>
          <w:szCs w:val="28"/>
        </w:rPr>
        <w:t>а</w:t>
      </w:r>
      <w:r w:rsidR="00837CD3">
        <w:rPr>
          <w:color w:val="000000" w:themeColor="text1"/>
          <w:sz w:val="28"/>
          <w:szCs w:val="28"/>
        </w:rPr>
        <w:t xml:space="preserve"> «а»</w:t>
      </w:r>
      <w:r w:rsidR="00CA05F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076BBE4" w14:textId="7AC64B51" w:rsidR="00CA05F4" w:rsidRPr="006068DA" w:rsidRDefault="00CA05F4" w:rsidP="00CA05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«а)</w:t>
      </w:r>
      <w:r w:rsidR="00837CD3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в соответствии с </w:t>
      </w:r>
      <w:hyperlink w:anchor="P40" w:history="1">
        <w:r w:rsidRPr="00837CD3">
          <w:rPr>
            <w:sz w:val="28"/>
            <w:szCs w:val="28"/>
          </w:rPr>
          <w:t>Положение</w:t>
        </w:r>
      </w:hyperlink>
      <w:r w:rsidRPr="00837CD3">
        <w:rPr>
          <w:sz w:val="28"/>
          <w:szCs w:val="28"/>
        </w:rPr>
        <w:t>м</w:t>
      </w:r>
      <w:r w:rsidRPr="001F64E1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</w:r>
      <w:r>
        <w:rPr>
          <w:sz w:val="28"/>
          <w:szCs w:val="28"/>
        </w:rPr>
        <w:t>, утвержденным постановлением администрации муниципального района Красноярский Самарской области от 20.02.2023                     № 48</w:t>
      </w:r>
      <w:r w:rsidRPr="006068DA">
        <w:rPr>
          <w:color w:val="000000" w:themeColor="text1"/>
          <w:sz w:val="28"/>
          <w:szCs w:val="28"/>
        </w:rPr>
        <w:t>,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</w:t>
      </w:r>
      <w:r w:rsidRPr="006068DA">
        <w:rPr>
          <w:color w:val="000000" w:themeColor="text1"/>
          <w:sz w:val="28"/>
          <w:szCs w:val="28"/>
        </w:rPr>
        <w:t xml:space="preserve">, и </w:t>
      </w:r>
      <w:r>
        <w:rPr>
          <w:color w:val="000000" w:themeColor="text1"/>
          <w:sz w:val="28"/>
          <w:szCs w:val="28"/>
        </w:rPr>
        <w:t>руководителями муниципальных учреждений муниципального района Красноярский</w:t>
      </w:r>
      <w:r w:rsidRPr="006068DA">
        <w:rPr>
          <w:color w:val="000000" w:themeColor="text1"/>
          <w:sz w:val="28"/>
          <w:szCs w:val="28"/>
        </w:rPr>
        <w:t>, утвержденным постановлением администрации муниципального района Красно</w:t>
      </w:r>
      <w:r>
        <w:rPr>
          <w:color w:val="000000" w:themeColor="text1"/>
          <w:sz w:val="28"/>
          <w:szCs w:val="28"/>
        </w:rPr>
        <w:t>ярский Самарской области от 03.07.2015</w:t>
      </w:r>
      <w:r w:rsidRPr="006068D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638,</w:t>
      </w:r>
      <w:r w:rsidRPr="006068DA">
        <w:rPr>
          <w:color w:val="000000" w:themeColor="text1"/>
          <w:sz w:val="28"/>
          <w:szCs w:val="28"/>
        </w:rPr>
        <w:t xml:space="preserve"> материалов проверки, свидетельствующих:</w:t>
      </w:r>
      <w:r>
        <w:rPr>
          <w:color w:val="000000" w:themeColor="text1"/>
          <w:sz w:val="28"/>
          <w:szCs w:val="28"/>
        </w:rPr>
        <w:t>»;</w:t>
      </w:r>
    </w:p>
    <w:p w14:paraId="7B11F956" w14:textId="77777777" w:rsidR="00F500FF" w:rsidRPr="00B34876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 xml:space="preserve">дополнить подпунктом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>е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7B9744A9" w14:textId="77777777" w:rsidR="00F500FF" w:rsidRPr="00B34876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lastRenderedPageBreak/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B34876" w:rsidRP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>;</w:t>
      </w:r>
    </w:p>
    <w:p w14:paraId="7532014D" w14:textId="77777777" w:rsidR="00F500FF" w:rsidRPr="00B34876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 xml:space="preserve">в) </w:t>
      </w:r>
      <w:hyperlink r:id="rId13">
        <w:r w:rsidRPr="00B34876">
          <w:rPr>
            <w:color w:val="000000" w:themeColor="text1"/>
            <w:sz w:val="28"/>
            <w:szCs w:val="28"/>
          </w:rPr>
          <w:t xml:space="preserve">пункт </w:t>
        </w:r>
        <w:r w:rsidR="00B34876" w:rsidRPr="00B34876">
          <w:rPr>
            <w:color w:val="000000" w:themeColor="text1"/>
            <w:sz w:val="28"/>
            <w:szCs w:val="28"/>
          </w:rPr>
          <w:t>21</w:t>
        </w:r>
      </w:hyperlink>
      <w:r w:rsidRPr="00B348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A68D532" w14:textId="2444579E" w:rsidR="00F500FF" w:rsidRPr="00B34876" w:rsidRDefault="00B34876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>«21</w:t>
      </w:r>
      <w:r w:rsidR="00415365">
        <w:rPr>
          <w:color w:val="000000" w:themeColor="text1"/>
          <w:sz w:val="28"/>
          <w:szCs w:val="28"/>
        </w:rPr>
        <w:t>.</w:t>
      </w:r>
      <w:r w:rsidR="00F500FF" w:rsidRPr="00B34876">
        <w:rPr>
          <w:color w:val="000000" w:themeColor="text1"/>
          <w:sz w:val="28"/>
          <w:szCs w:val="28"/>
        </w:rPr>
        <w:t xml:space="preserve"> Уведомления, указанные в абзаце пятом подпункта </w:t>
      </w:r>
      <w:r w:rsidRPr="00B34876">
        <w:rPr>
          <w:color w:val="000000" w:themeColor="text1"/>
          <w:sz w:val="28"/>
          <w:szCs w:val="28"/>
        </w:rPr>
        <w:t>«</w:t>
      </w:r>
      <w:r w:rsidR="00F500FF" w:rsidRPr="00B34876">
        <w:rPr>
          <w:color w:val="000000" w:themeColor="text1"/>
          <w:sz w:val="28"/>
          <w:szCs w:val="28"/>
        </w:rPr>
        <w:t>б</w:t>
      </w:r>
      <w:r w:rsidRPr="00B34876">
        <w:rPr>
          <w:color w:val="000000" w:themeColor="text1"/>
          <w:sz w:val="28"/>
          <w:szCs w:val="28"/>
        </w:rPr>
        <w:t>»</w:t>
      </w:r>
      <w:r w:rsidR="00F500FF" w:rsidRPr="00B34876">
        <w:rPr>
          <w:color w:val="000000" w:themeColor="text1"/>
          <w:sz w:val="28"/>
          <w:szCs w:val="28"/>
        </w:rPr>
        <w:t xml:space="preserve"> и подпункте </w:t>
      </w:r>
      <w:r w:rsidRPr="00B34876">
        <w:rPr>
          <w:color w:val="000000" w:themeColor="text1"/>
          <w:sz w:val="28"/>
          <w:szCs w:val="28"/>
        </w:rPr>
        <w:t>«</w:t>
      </w:r>
      <w:r w:rsidR="00F500FF" w:rsidRPr="00B34876">
        <w:rPr>
          <w:color w:val="000000" w:themeColor="text1"/>
          <w:sz w:val="28"/>
          <w:szCs w:val="28"/>
        </w:rPr>
        <w:t>е</w:t>
      </w:r>
      <w:r w:rsidRPr="00B34876">
        <w:rPr>
          <w:color w:val="000000" w:themeColor="text1"/>
          <w:sz w:val="28"/>
          <w:szCs w:val="28"/>
        </w:rPr>
        <w:t>»</w:t>
      </w:r>
      <w:r w:rsidR="00F500FF" w:rsidRPr="00B34876">
        <w:rPr>
          <w:color w:val="000000" w:themeColor="text1"/>
          <w:sz w:val="28"/>
          <w:szCs w:val="28"/>
        </w:rPr>
        <w:t xml:space="preserve"> пункта 16 настоящего Положения, рассматриваются </w:t>
      </w:r>
      <w:r w:rsidRPr="00B34876">
        <w:rPr>
          <w:color w:val="000000" w:themeColor="text1"/>
          <w:sz w:val="28"/>
          <w:szCs w:val="28"/>
        </w:rPr>
        <w:t>правовым управлением Администрации</w:t>
      </w:r>
      <w:r w:rsidR="00F500FF" w:rsidRPr="00B34876">
        <w:rPr>
          <w:color w:val="000000" w:themeColor="text1"/>
          <w:sz w:val="28"/>
          <w:szCs w:val="28"/>
        </w:rPr>
        <w:t>, которое осуществляет подготовку мотивированных заключений по результатам рассмотрения уведомлений.</w:t>
      </w:r>
      <w:r w:rsidRPr="00B34876">
        <w:rPr>
          <w:color w:val="000000" w:themeColor="text1"/>
          <w:sz w:val="28"/>
          <w:szCs w:val="28"/>
        </w:rPr>
        <w:t>»</w:t>
      </w:r>
      <w:r w:rsidR="00F500FF" w:rsidRPr="00B34876">
        <w:rPr>
          <w:color w:val="000000" w:themeColor="text1"/>
          <w:sz w:val="28"/>
          <w:szCs w:val="28"/>
        </w:rPr>
        <w:t>;</w:t>
      </w:r>
    </w:p>
    <w:p w14:paraId="334DF27E" w14:textId="257A4755" w:rsidR="0035164F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 xml:space="preserve">г) </w:t>
      </w:r>
      <w:r w:rsidR="0035164F">
        <w:rPr>
          <w:color w:val="000000" w:themeColor="text1"/>
          <w:sz w:val="28"/>
          <w:szCs w:val="28"/>
        </w:rPr>
        <w:t>пункт 22 изложить в следующей редакции:</w:t>
      </w:r>
    </w:p>
    <w:p w14:paraId="5CF5EC91" w14:textId="32522A17" w:rsidR="0035164F" w:rsidRPr="0035164F" w:rsidRDefault="0035164F" w:rsidP="0035164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F6EF9">
        <w:rPr>
          <w:color w:val="000000" w:themeColor="text1"/>
          <w:sz w:val="28"/>
          <w:szCs w:val="28"/>
        </w:rPr>
        <w:t>22</w:t>
      </w:r>
      <w:r w:rsidRPr="0035164F">
        <w:rPr>
          <w:color w:val="000000" w:themeColor="text1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4">
        <w:r w:rsidRPr="0035164F">
          <w:rPr>
            <w:color w:val="000000" w:themeColor="text1"/>
            <w:sz w:val="28"/>
            <w:szCs w:val="28"/>
          </w:rPr>
          <w:t xml:space="preserve">абзаце втором подпункта </w:t>
        </w:r>
        <w:r>
          <w:rPr>
            <w:color w:val="000000" w:themeColor="text1"/>
            <w:sz w:val="28"/>
            <w:szCs w:val="28"/>
          </w:rPr>
          <w:t>«</w:t>
        </w:r>
        <w:r w:rsidRPr="0035164F">
          <w:rPr>
            <w:color w:val="000000" w:themeColor="text1"/>
            <w:sz w:val="28"/>
            <w:szCs w:val="28"/>
          </w:rPr>
          <w:t>б</w:t>
        </w:r>
        <w:r>
          <w:rPr>
            <w:color w:val="000000" w:themeColor="text1"/>
            <w:sz w:val="28"/>
            <w:szCs w:val="28"/>
          </w:rPr>
          <w:t>»</w:t>
        </w:r>
        <w:r w:rsidRPr="0035164F">
          <w:rPr>
            <w:color w:val="000000" w:themeColor="text1"/>
            <w:sz w:val="28"/>
            <w:szCs w:val="28"/>
          </w:rPr>
          <w:t xml:space="preserve"> пункта 16</w:t>
        </w:r>
      </w:hyperlink>
      <w:r w:rsidRPr="0035164F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15">
        <w:r w:rsidRPr="0035164F">
          <w:rPr>
            <w:color w:val="000000" w:themeColor="text1"/>
            <w:sz w:val="28"/>
            <w:szCs w:val="28"/>
          </w:rPr>
          <w:t xml:space="preserve">абзаце пятом подпункта </w:t>
        </w:r>
        <w:r>
          <w:rPr>
            <w:color w:val="000000" w:themeColor="text1"/>
            <w:sz w:val="28"/>
            <w:szCs w:val="28"/>
          </w:rPr>
          <w:t>«</w:t>
        </w:r>
        <w:r w:rsidRPr="0035164F">
          <w:rPr>
            <w:color w:val="000000" w:themeColor="text1"/>
            <w:sz w:val="28"/>
            <w:szCs w:val="28"/>
          </w:rPr>
          <w:t>б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35164F">
        <w:rPr>
          <w:color w:val="000000" w:themeColor="text1"/>
          <w:sz w:val="28"/>
          <w:szCs w:val="28"/>
        </w:rPr>
        <w:t xml:space="preserve"> и </w:t>
      </w:r>
      <w:hyperlink r:id="rId16">
        <w:r w:rsidRPr="0035164F">
          <w:rPr>
            <w:color w:val="000000" w:themeColor="text1"/>
            <w:sz w:val="28"/>
            <w:szCs w:val="28"/>
          </w:rPr>
          <w:t xml:space="preserve">подпунктах </w:t>
        </w:r>
        <w:r>
          <w:rPr>
            <w:color w:val="000000" w:themeColor="text1"/>
            <w:sz w:val="28"/>
            <w:szCs w:val="28"/>
          </w:rPr>
          <w:t>«</w:t>
        </w:r>
        <w:r w:rsidRPr="0035164F">
          <w:rPr>
            <w:color w:val="000000" w:themeColor="text1"/>
            <w:sz w:val="28"/>
            <w:szCs w:val="28"/>
          </w:rPr>
          <w:t>д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35164F">
        <w:rPr>
          <w:color w:val="000000" w:themeColor="text1"/>
          <w:sz w:val="28"/>
          <w:szCs w:val="28"/>
        </w:rPr>
        <w:t xml:space="preserve"> и </w:t>
      </w:r>
      <w:hyperlink r:id="rId17">
        <w:r>
          <w:rPr>
            <w:color w:val="000000" w:themeColor="text1"/>
            <w:sz w:val="28"/>
            <w:szCs w:val="28"/>
          </w:rPr>
          <w:t>«</w:t>
        </w:r>
        <w:r w:rsidRPr="0035164F">
          <w:rPr>
            <w:color w:val="000000" w:themeColor="text1"/>
            <w:sz w:val="28"/>
            <w:szCs w:val="28"/>
          </w:rPr>
          <w:t>е</w:t>
        </w:r>
        <w:r>
          <w:rPr>
            <w:color w:val="000000" w:themeColor="text1"/>
            <w:sz w:val="28"/>
            <w:szCs w:val="28"/>
          </w:rPr>
          <w:t>»</w:t>
        </w:r>
        <w:r w:rsidRPr="0035164F">
          <w:rPr>
            <w:color w:val="000000" w:themeColor="text1"/>
            <w:sz w:val="28"/>
            <w:szCs w:val="28"/>
          </w:rPr>
          <w:t xml:space="preserve"> пункта 16</w:t>
        </w:r>
      </w:hyperlink>
      <w:r w:rsidRPr="0035164F">
        <w:rPr>
          <w:color w:val="000000" w:themeColor="text1"/>
          <w:sz w:val="28"/>
          <w:szCs w:val="28"/>
        </w:rPr>
        <w:t xml:space="preserve"> настоящего Положения, должностные лица правового управления Администрации имеют право проводить собеседование с муниципальным служащим, представившим обращение или уведомление, руководителем муниципального предприятия, руководителем муниципального учреждения, представивш</w:t>
      </w:r>
      <w:r w:rsidR="00B70AD7">
        <w:rPr>
          <w:color w:val="000000" w:themeColor="text1"/>
          <w:sz w:val="28"/>
          <w:szCs w:val="28"/>
        </w:rPr>
        <w:t>и</w:t>
      </w:r>
      <w:r w:rsidRPr="0035164F">
        <w:rPr>
          <w:color w:val="000000" w:themeColor="text1"/>
          <w:sz w:val="28"/>
          <w:szCs w:val="28"/>
        </w:rPr>
        <w:t xml:space="preserve">м уведомление, получать от него письменные пояснения, а Глава муниципального района Красноярский Самарской области, первый заместитель Главы муниципального района Красноярский Самарской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</w:t>
      </w:r>
      <w:r w:rsidR="008F6EF9">
        <w:rPr>
          <w:color w:val="000000" w:themeColor="text1"/>
          <w:sz w:val="28"/>
          <w:szCs w:val="28"/>
        </w:rPr>
        <w:t>«</w:t>
      </w:r>
      <w:r w:rsidRPr="0035164F">
        <w:rPr>
          <w:color w:val="000000" w:themeColor="text1"/>
          <w:sz w:val="28"/>
          <w:szCs w:val="28"/>
        </w:rPr>
        <w:t>Посейдон</w:t>
      </w:r>
      <w:r w:rsidR="008F6EF9">
        <w:rPr>
          <w:color w:val="000000" w:themeColor="text1"/>
          <w:sz w:val="28"/>
          <w:szCs w:val="28"/>
        </w:rPr>
        <w:t>»</w:t>
      </w:r>
      <w:r w:rsidRPr="0035164F">
        <w:rPr>
          <w:color w:val="000000" w:themeColor="text1"/>
          <w:sz w:val="28"/>
          <w:szCs w:val="28"/>
        </w:rPr>
        <w:t xml:space="preserve"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</w:t>
      </w:r>
      <w:r w:rsidRPr="0035164F">
        <w:rPr>
          <w:color w:val="000000" w:themeColor="text1"/>
          <w:sz w:val="28"/>
          <w:szCs w:val="28"/>
        </w:rPr>
        <w:lastRenderedPageBreak/>
        <w:t>дней со дня поступления обращения или уведомления. Указанный срок может быть продлен, но не более чем на 30 дней.</w:t>
      </w:r>
      <w:r>
        <w:rPr>
          <w:color w:val="000000" w:themeColor="text1"/>
          <w:sz w:val="28"/>
          <w:szCs w:val="28"/>
        </w:rPr>
        <w:t>»;</w:t>
      </w:r>
    </w:p>
    <w:p w14:paraId="7E70E250" w14:textId="15257FE3" w:rsidR="00F500FF" w:rsidRPr="00B34876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 xml:space="preserve">д) в </w:t>
      </w:r>
      <w:hyperlink r:id="rId18">
        <w:r w:rsidRPr="00B34876">
          <w:rPr>
            <w:color w:val="000000" w:themeColor="text1"/>
            <w:sz w:val="28"/>
            <w:szCs w:val="28"/>
          </w:rPr>
          <w:t xml:space="preserve">пункте </w:t>
        </w:r>
        <w:r w:rsidR="00B34876">
          <w:rPr>
            <w:color w:val="000000" w:themeColor="text1"/>
            <w:sz w:val="28"/>
            <w:szCs w:val="28"/>
          </w:rPr>
          <w:t>23</w:t>
        </w:r>
      </w:hyperlink>
      <w:r w:rsidRPr="00B34876">
        <w:rPr>
          <w:color w:val="000000" w:themeColor="text1"/>
          <w:sz w:val="28"/>
          <w:szCs w:val="28"/>
        </w:rPr>
        <w:t>:</w:t>
      </w:r>
    </w:p>
    <w:p w14:paraId="4BA720B5" w14:textId="77777777" w:rsidR="00F500FF" w:rsidRPr="00B34876" w:rsidRDefault="00F500FF" w:rsidP="00B348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876">
        <w:rPr>
          <w:color w:val="000000" w:themeColor="text1"/>
          <w:sz w:val="28"/>
          <w:szCs w:val="28"/>
        </w:rPr>
        <w:t xml:space="preserve">в </w:t>
      </w:r>
      <w:hyperlink r:id="rId19">
        <w:r w:rsidRPr="00B34876">
          <w:rPr>
            <w:color w:val="000000" w:themeColor="text1"/>
            <w:sz w:val="28"/>
            <w:szCs w:val="28"/>
          </w:rPr>
          <w:t xml:space="preserve">подпункте </w:t>
        </w:r>
        <w:r w:rsidR="00B34876">
          <w:rPr>
            <w:color w:val="000000" w:themeColor="text1"/>
            <w:sz w:val="28"/>
            <w:szCs w:val="28"/>
          </w:rPr>
          <w:t>«</w:t>
        </w:r>
        <w:r w:rsidRPr="00B34876">
          <w:rPr>
            <w:color w:val="000000" w:themeColor="text1"/>
            <w:sz w:val="28"/>
            <w:szCs w:val="28"/>
          </w:rPr>
          <w:t>а</w:t>
        </w:r>
        <w:r w:rsidR="00B34876">
          <w:rPr>
            <w:color w:val="000000" w:themeColor="text1"/>
            <w:sz w:val="28"/>
            <w:szCs w:val="28"/>
          </w:rPr>
          <w:t>»</w:t>
        </w:r>
      </w:hyperlink>
      <w:r w:rsidRPr="00B34876">
        <w:rPr>
          <w:color w:val="000000" w:themeColor="text1"/>
          <w:sz w:val="28"/>
          <w:szCs w:val="28"/>
        </w:rPr>
        <w:t xml:space="preserve"> слова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 xml:space="preserve">подпункте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>д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 xml:space="preserve"> пункта 16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 xml:space="preserve"> заменить словами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 xml:space="preserve">подпунктах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>д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 xml:space="preserve"> и </w:t>
      </w:r>
      <w:r w:rsidR="00B34876">
        <w:rPr>
          <w:color w:val="000000" w:themeColor="text1"/>
          <w:sz w:val="28"/>
          <w:szCs w:val="28"/>
        </w:rPr>
        <w:t>«</w:t>
      </w:r>
      <w:r w:rsidRPr="00B34876">
        <w:rPr>
          <w:color w:val="000000" w:themeColor="text1"/>
          <w:sz w:val="28"/>
          <w:szCs w:val="28"/>
        </w:rPr>
        <w:t>е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 xml:space="preserve"> пункта 16</w:t>
      </w:r>
      <w:r w:rsidR="00B34876">
        <w:rPr>
          <w:color w:val="000000" w:themeColor="text1"/>
          <w:sz w:val="28"/>
          <w:szCs w:val="28"/>
        </w:rPr>
        <w:t>»</w:t>
      </w:r>
      <w:r w:rsidRPr="00B34876">
        <w:rPr>
          <w:color w:val="000000" w:themeColor="text1"/>
          <w:sz w:val="28"/>
          <w:szCs w:val="28"/>
        </w:rPr>
        <w:t>;</w:t>
      </w:r>
    </w:p>
    <w:p w14:paraId="659E8D27" w14:textId="77777777" w:rsidR="00F500FF" w:rsidRPr="008F5E2A" w:rsidRDefault="00860DA8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0">
        <w:r w:rsidR="00F500FF" w:rsidRPr="008F5E2A">
          <w:rPr>
            <w:color w:val="000000" w:themeColor="text1"/>
            <w:sz w:val="28"/>
            <w:szCs w:val="28"/>
          </w:rPr>
          <w:t xml:space="preserve">подпункт </w:t>
        </w:r>
        <w:r w:rsidR="00B34876" w:rsidRPr="008F5E2A">
          <w:rPr>
            <w:color w:val="000000" w:themeColor="text1"/>
            <w:sz w:val="28"/>
            <w:szCs w:val="28"/>
          </w:rPr>
          <w:t>«</w:t>
        </w:r>
        <w:r w:rsidR="00F500FF" w:rsidRPr="008F5E2A">
          <w:rPr>
            <w:color w:val="000000" w:themeColor="text1"/>
            <w:sz w:val="28"/>
            <w:szCs w:val="28"/>
          </w:rPr>
          <w:t>в</w:t>
        </w:r>
        <w:r w:rsidR="00B34876" w:rsidRPr="008F5E2A">
          <w:rPr>
            <w:color w:val="000000" w:themeColor="text1"/>
            <w:sz w:val="28"/>
            <w:szCs w:val="28"/>
          </w:rPr>
          <w:t>»</w:t>
        </w:r>
      </w:hyperlink>
      <w:r w:rsidR="00F500FF" w:rsidRPr="008F5E2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E9A035D" w14:textId="77777777" w:rsidR="00F500FF" w:rsidRPr="008F5E2A" w:rsidRDefault="00B34876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8F5E2A"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б</w:t>
      </w:r>
      <w:r w:rsidR="008F5E2A"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, подпунктах </w:t>
      </w:r>
      <w:r w:rsidR="008F5E2A"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д</w:t>
      </w:r>
      <w:r w:rsidR="008F5E2A"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 и </w:t>
      </w:r>
      <w:r w:rsidR="008F5E2A"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е</w:t>
      </w:r>
      <w:r w:rsidR="008F5E2A"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 пункта 16 настоящего Положения, а также рекомендации для принятия одного из решений в соответствии с пунктами </w:t>
      </w:r>
      <w:r w:rsidR="008F5E2A" w:rsidRPr="008F5E2A">
        <w:rPr>
          <w:color w:val="000000" w:themeColor="text1"/>
          <w:sz w:val="28"/>
          <w:szCs w:val="28"/>
        </w:rPr>
        <w:t>31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 w:rsidR="008F5E2A" w:rsidRPr="008F5E2A">
        <w:rPr>
          <w:color w:val="000000" w:themeColor="text1"/>
          <w:sz w:val="28"/>
          <w:szCs w:val="28"/>
        </w:rPr>
        <w:t>37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 w:rsidR="008F5E2A" w:rsidRPr="008F5E2A">
        <w:rPr>
          <w:color w:val="000000" w:themeColor="text1"/>
          <w:sz w:val="28"/>
          <w:szCs w:val="28"/>
        </w:rPr>
        <w:t>37(1)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 w:rsidR="008F5E2A" w:rsidRPr="008F5E2A">
        <w:rPr>
          <w:color w:val="000000" w:themeColor="text1"/>
          <w:sz w:val="28"/>
          <w:szCs w:val="28"/>
        </w:rPr>
        <w:t>39</w:t>
      </w:r>
      <w:r w:rsidR="00F500FF" w:rsidRPr="008F5E2A">
        <w:rPr>
          <w:color w:val="000000" w:themeColor="text1"/>
          <w:sz w:val="28"/>
          <w:szCs w:val="28"/>
        </w:rPr>
        <w:t xml:space="preserve"> настоящего Положения или иного решения.</w:t>
      </w:r>
      <w:r w:rsidR="008F5E2A"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>;</w:t>
      </w:r>
    </w:p>
    <w:p w14:paraId="457FB35E" w14:textId="77777777" w:rsidR="00F500FF" w:rsidRPr="00572183" w:rsidRDefault="00F500FF" w:rsidP="00572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2183">
        <w:rPr>
          <w:color w:val="000000" w:themeColor="text1"/>
          <w:sz w:val="28"/>
          <w:szCs w:val="28"/>
        </w:rPr>
        <w:t xml:space="preserve">е) </w:t>
      </w:r>
      <w:hyperlink r:id="rId21">
        <w:r w:rsidRPr="00572183">
          <w:rPr>
            <w:color w:val="000000" w:themeColor="text1"/>
            <w:sz w:val="28"/>
            <w:szCs w:val="28"/>
          </w:rPr>
          <w:t xml:space="preserve">пункт </w:t>
        </w:r>
        <w:r w:rsidR="00572183" w:rsidRPr="00572183">
          <w:rPr>
            <w:color w:val="000000" w:themeColor="text1"/>
            <w:sz w:val="28"/>
            <w:szCs w:val="28"/>
          </w:rPr>
          <w:t>26</w:t>
        </w:r>
      </w:hyperlink>
      <w:r w:rsidRPr="0057218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4F10F9E9" w14:textId="0842CDC9" w:rsidR="00F500FF" w:rsidRPr="00572183" w:rsidRDefault="008F5E2A" w:rsidP="00572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72183" w:rsidRPr="00572183">
        <w:rPr>
          <w:color w:val="000000" w:themeColor="text1"/>
          <w:sz w:val="28"/>
          <w:szCs w:val="28"/>
        </w:rPr>
        <w:t>26</w:t>
      </w:r>
      <w:r w:rsidR="00F500FF" w:rsidRPr="00572183">
        <w:rPr>
          <w:color w:val="000000" w:themeColor="text1"/>
          <w:sz w:val="28"/>
          <w:szCs w:val="28"/>
        </w:rPr>
        <w:t xml:space="preserve"> Уведомления, указанные в подпунктах </w:t>
      </w:r>
      <w:r>
        <w:rPr>
          <w:color w:val="000000" w:themeColor="text1"/>
          <w:sz w:val="28"/>
          <w:szCs w:val="28"/>
        </w:rPr>
        <w:t>«</w:t>
      </w:r>
      <w:r w:rsidR="00F500FF" w:rsidRPr="0057218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="00F500FF" w:rsidRPr="00572183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«</w:t>
      </w:r>
      <w:r w:rsidR="00F500FF" w:rsidRPr="00572183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»</w:t>
      </w:r>
      <w:r w:rsidR="00F500FF" w:rsidRPr="00572183">
        <w:rPr>
          <w:color w:val="000000" w:themeColor="text1"/>
          <w:sz w:val="28"/>
          <w:szCs w:val="28"/>
        </w:rPr>
        <w:t xml:space="preserve"> пункта 16 настоящего Положения, как правило, рассматриваются на очередном (плановом) заседании комиссии.</w:t>
      </w:r>
      <w:r w:rsidR="00446BF1">
        <w:rPr>
          <w:color w:val="000000" w:themeColor="text1"/>
          <w:sz w:val="28"/>
          <w:szCs w:val="28"/>
        </w:rPr>
        <w:t>»</w:t>
      </w:r>
      <w:r w:rsidR="00F500FF" w:rsidRPr="00572183">
        <w:rPr>
          <w:color w:val="000000" w:themeColor="text1"/>
          <w:sz w:val="28"/>
          <w:szCs w:val="28"/>
        </w:rPr>
        <w:t>;</w:t>
      </w:r>
    </w:p>
    <w:p w14:paraId="59503489" w14:textId="77777777" w:rsidR="00F500FF" w:rsidRPr="00572183" w:rsidRDefault="00F500FF" w:rsidP="00572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2183">
        <w:rPr>
          <w:color w:val="000000" w:themeColor="text1"/>
          <w:sz w:val="28"/>
          <w:szCs w:val="28"/>
        </w:rPr>
        <w:t xml:space="preserve">ж) в </w:t>
      </w:r>
      <w:hyperlink r:id="rId22">
        <w:r w:rsidRPr="00572183">
          <w:rPr>
            <w:color w:val="000000" w:themeColor="text1"/>
            <w:sz w:val="28"/>
            <w:szCs w:val="28"/>
          </w:rPr>
          <w:t xml:space="preserve">пункте </w:t>
        </w:r>
        <w:r w:rsidR="00572183" w:rsidRPr="00572183">
          <w:rPr>
            <w:color w:val="000000" w:themeColor="text1"/>
            <w:sz w:val="28"/>
            <w:szCs w:val="28"/>
          </w:rPr>
          <w:t>27</w:t>
        </w:r>
      </w:hyperlink>
      <w:r w:rsidRPr="00572183">
        <w:rPr>
          <w:color w:val="000000" w:themeColor="text1"/>
          <w:sz w:val="28"/>
          <w:szCs w:val="28"/>
        </w:rPr>
        <w:t xml:space="preserve"> слова </w:t>
      </w:r>
      <w:r w:rsidR="008F5E2A">
        <w:rPr>
          <w:color w:val="000000" w:themeColor="text1"/>
          <w:sz w:val="28"/>
          <w:szCs w:val="28"/>
        </w:rPr>
        <w:t>«</w:t>
      </w:r>
      <w:r w:rsidRPr="00572183">
        <w:rPr>
          <w:color w:val="000000" w:themeColor="text1"/>
          <w:sz w:val="28"/>
          <w:szCs w:val="28"/>
        </w:rPr>
        <w:t xml:space="preserve">подпунктом </w:t>
      </w:r>
      <w:r w:rsidR="008F5E2A">
        <w:rPr>
          <w:color w:val="000000" w:themeColor="text1"/>
          <w:sz w:val="28"/>
          <w:szCs w:val="28"/>
        </w:rPr>
        <w:t>«</w:t>
      </w:r>
      <w:r w:rsidRPr="00572183">
        <w:rPr>
          <w:color w:val="000000" w:themeColor="text1"/>
          <w:sz w:val="28"/>
          <w:szCs w:val="28"/>
        </w:rPr>
        <w:t>б</w:t>
      </w:r>
      <w:r w:rsidR="008F5E2A">
        <w:rPr>
          <w:color w:val="000000" w:themeColor="text1"/>
          <w:sz w:val="28"/>
          <w:szCs w:val="28"/>
        </w:rPr>
        <w:t>»</w:t>
      </w:r>
      <w:r w:rsidRPr="00572183">
        <w:rPr>
          <w:color w:val="000000" w:themeColor="text1"/>
          <w:sz w:val="28"/>
          <w:szCs w:val="28"/>
        </w:rPr>
        <w:t xml:space="preserve"> пункта 16</w:t>
      </w:r>
      <w:r w:rsidR="008F5E2A">
        <w:rPr>
          <w:color w:val="000000" w:themeColor="text1"/>
          <w:sz w:val="28"/>
          <w:szCs w:val="28"/>
        </w:rPr>
        <w:t>»</w:t>
      </w:r>
      <w:r w:rsidRPr="00572183">
        <w:rPr>
          <w:color w:val="000000" w:themeColor="text1"/>
          <w:sz w:val="28"/>
          <w:szCs w:val="28"/>
        </w:rPr>
        <w:t xml:space="preserve"> заменить словами </w:t>
      </w:r>
      <w:r w:rsidR="008F5E2A">
        <w:rPr>
          <w:color w:val="000000" w:themeColor="text1"/>
          <w:sz w:val="28"/>
          <w:szCs w:val="28"/>
        </w:rPr>
        <w:t>«</w:t>
      </w:r>
      <w:r w:rsidRPr="00572183">
        <w:rPr>
          <w:color w:val="000000" w:themeColor="text1"/>
          <w:sz w:val="28"/>
          <w:szCs w:val="28"/>
        </w:rPr>
        <w:t xml:space="preserve">подпунктами </w:t>
      </w:r>
      <w:r w:rsidR="008F5E2A">
        <w:rPr>
          <w:color w:val="000000" w:themeColor="text1"/>
          <w:sz w:val="28"/>
          <w:szCs w:val="28"/>
        </w:rPr>
        <w:t>«</w:t>
      </w:r>
      <w:r w:rsidRPr="00572183">
        <w:rPr>
          <w:color w:val="000000" w:themeColor="text1"/>
          <w:sz w:val="28"/>
          <w:szCs w:val="28"/>
        </w:rPr>
        <w:t>б</w:t>
      </w:r>
      <w:r w:rsidR="008F5E2A">
        <w:rPr>
          <w:color w:val="000000" w:themeColor="text1"/>
          <w:sz w:val="28"/>
          <w:szCs w:val="28"/>
        </w:rPr>
        <w:t>»</w:t>
      </w:r>
      <w:r w:rsidRPr="00572183">
        <w:rPr>
          <w:color w:val="000000" w:themeColor="text1"/>
          <w:sz w:val="28"/>
          <w:szCs w:val="28"/>
        </w:rPr>
        <w:t xml:space="preserve"> и </w:t>
      </w:r>
      <w:r w:rsidR="008F5E2A">
        <w:rPr>
          <w:color w:val="000000" w:themeColor="text1"/>
          <w:sz w:val="28"/>
          <w:szCs w:val="28"/>
        </w:rPr>
        <w:t>«</w:t>
      </w:r>
      <w:r w:rsidRPr="00572183">
        <w:rPr>
          <w:color w:val="000000" w:themeColor="text1"/>
          <w:sz w:val="28"/>
          <w:szCs w:val="28"/>
        </w:rPr>
        <w:t>е</w:t>
      </w:r>
      <w:r w:rsidR="008F5E2A">
        <w:rPr>
          <w:color w:val="000000" w:themeColor="text1"/>
          <w:sz w:val="28"/>
          <w:szCs w:val="28"/>
        </w:rPr>
        <w:t>»</w:t>
      </w:r>
      <w:r w:rsidRPr="00572183">
        <w:rPr>
          <w:color w:val="000000" w:themeColor="text1"/>
          <w:sz w:val="28"/>
          <w:szCs w:val="28"/>
        </w:rPr>
        <w:t xml:space="preserve"> пункта 16</w:t>
      </w:r>
      <w:r w:rsidR="008F5E2A">
        <w:rPr>
          <w:color w:val="000000" w:themeColor="text1"/>
          <w:sz w:val="28"/>
          <w:szCs w:val="28"/>
        </w:rPr>
        <w:t>»</w:t>
      </w:r>
      <w:r w:rsidRPr="00572183">
        <w:rPr>
          <w:color w:val="000000" w:themeColor="text1"/>
          <w:sz w:val="28"/>
          <w:szCs w:val="28"/>
        </w:rPr>
        <w:t>;</w:t>
      </w:r>
    </w:p>
    <w:p w14:paraId="74FC6440" w14:textId="77777777" w:rsidR="00F500FF" w:rsidRPr="008F5E2A" w:rsidRDefault="00F500FF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 xml:space="preserve">з) в </w:t>
      </w:r>
      <w:hyperlink r:id="rId23">
        <w:r w:rsidRPr="008F5E2A">
          <w:rPr>
            <w:color w:val="000000" w:themeColor="text1"/>
            <w:sz w:val="28"/>
            <w:szCs w:val="28"/>
          </w:rPr>
          <w:t xml:space="preserve">подпункте </w:t>
        </w:r>
        <w:r w:rsidR="008F5E2A">
          <w:rPr>
            <w:color w:val="000000" w:themeColor="text1"/>
            <w:sz w:val="28"/>
            <w:szCs w:val="28"/>
          </w:rPr>
          <w:t>«</w:t>
        </w:r>
        <w:r w:rsidRPr="008F5E2A">
          <w:rPr>
            <w:color w:val="000000" w:themeColor="text1"/>
            <w:sz w:val="28"/>
            <w:szCs w:val="28"/>
          </w:rPr>
          <w:t>а</w:t>
        </w:r>
        <w:r w:rsidR="008F5E2A">
          <w:rPr>
            <w:color w:val="000000" w:themeColor="text1"/>
            <w:sz w:val="28"/>
            <w:szCs w:val="28"/>
          </w:rPr>
          <w:t>»</w:t>
        </w:r>
        <w:r w:rsidRPr="008F5E2A">
          <w:rPr>
            <w:color w:val="000000" w:themeColor="text1"/>
            <w:sz w:val="28"/>
            <w:szCs w:val="28"/>
          </w:rPr>
          <w:t xml:space="preserve"> пункта </w:t>
        </w:r>
        <w:r w:rsidR="008F5E2A">
          <w:rPr>
            <w:color w:val="000000" w:themeColor="text1"/>
            <w:sz w:val="28"/>
            <w:szCs w:val="28"/>
          </w:rPr>
          <w:t>28</w:t>
        </w:r>
      </w:hyperlink>
      <w:r w:rsidRPr="008F5E2A">
        <w:rPr>
          <w:color w:val="000000" w:themeColor="text1"/>
          <w:sz w:val="28"/>
          <w:szCs w:val="28"/>
        </w:rPr>
        <w:t xml:space="preserve"> слова </w:t>
      </w:r>
      <w:r w:rsidR="008F5E2A">
        <w:rPr>
          <w:color w:val="000000" w:themeColor="text1"/>
          <w:sz w:val="28"/>
          <w:szCs w:val="28"/>
        </w:rPr>
        <w:t>«</w:t>
      </w:r>
      <w:r w:rsidRPr="008F5E2A">
        <w:rPr>
          <w:color w:val="000000" w:themeColor="text1"/>
          <w:sz w:val="28"/>
          <w:szCs w:val="28"/>
        </w:rPr>
        <w:t xml:space="preserve">подпунктом </w:t>
      </w:r>
      <w:r w:rsidR="008F5E2A">
        <w:rPr>
          <w:color w:val="000000" w:themeColor="text1"/>
          <w:sz w:val="28"/>
          <w:szCs w:val="28"/>
        </w:rPr>
        <w:t>«</w:t>
      </w:r>
      <w:r w:rsidRPr="008F5E2A">
        <w:rPr>
          <w:color w:val="000000" w:themeColor="text1"/>
          <w:sz w:val="28"/>
          <w:szCs w:val="28"/>
        </w:rPr>
        <w:t>б</w:t>
      </w:r>
      <w:r w:rsidR="008F5E2A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 xml:space="preserve"> пункта 16</w:t>
      </w:r>
      <w:r w:rsidR="008F5E2A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 xml:space="preserve"> заменить словами </w:t>
      </w:r>
      <w:r w:rsidR="008F5E2A">
        <w:rPr>
          <w:color w:val="000000" w:themeColor="text1"/>
          <w:sz w:val="28"/>
          <w:szCs w:val="28"/>
        </w:rPr>
        <w:t>«</w:t>
      </w:r>
      <w:r w:rsidRPr="008F5E2A">
        <w:rPr>
          <w:color w:val="000000" w:themeColor="text1"/>
          <w:sz w:val="28"/>
          <w:szCs w:val="28"/>
        </w:rPr>
        <w:t xml:space="preserve">подпунктами </w:t>
      </w:r>
      <w:r w:rsidR="008F5E2A">
        <w:rPr>
          <w:color w:val="000000" w:themeColor="text1"/>
          <w:sz w:val="28"/>
          <w:szCs w:val="28"/>
        </w:rPr>
        <w:t>«</w:t>
      </w:r>
      <w:r w:rsidRPr="008F5E2A">
        <w:rPr>
          <w:color w:val="000000" w:themeColor="text1"/>
          <w:sz w:val="28"/>
          <w:szCs w:val="28"/>
        </w:rPr>
        <w:t>б</w:t>
      </w:r>
      <w:r w:rsidR="008F5E2A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 xml:space="preserve"> и </w:t>
      </w:r>
      <w:r w:rsidR="008F5E2A">
        <w:rPr>
          <w:color w:val="000000" w:themeColor="text1"/>
          <w:sz w:val="28"/>
          <w:szCs w:val="28"/>
        </w:rPr>
        <w:t>«</w:t>
      </w:r>
      <w:r w:rsidRPr="008F5E2A">
        <w:rPr>
          <w:color w:val="000000" w:themeColor="text1"/>
          <w:sz w:val="28"/>
          <w:szCs w:val="28"/>
        </w:rPr>
        <w:t>е</w:t>
      </w:r>
      <w:r w:rsidR="008F5E2A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 xml:space="preserve"> пункта 16</w:t>
      </w:r>
      <w:r w:rsidR="008F5E2A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>;</w:t>
      </w:r>
    </w:p>
    <w:p w14:paraId="119EEE74" w14:textId="77777777" w:rsidR="00F500FF" w:rsidRPr="008F5E2A" w:rsidRDefault="00F500FF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 xml:space="preserve">и) </w:t>
      </w:r>
      <w:hyperlink r:id="rId24">
        <w:r w:rsidRPr="008F5E2A">
          <w:rPr>
            <w:color w:val="000000" w:themeColor="text1"/>
            <w:sz w:val="28"/>
            <w:szCs w:val="28"/>
          </w:rPr>
          <w:t>дополнить</w:t>
        </w:r>
      </w:hyperlink>
      <w:r w:rsidRPr="008F5E2A">
        <w:rPr>
          <w:color w:val="000000" w:themeColor="text1"/>
          <w:sz w:val="28"/>
          <w:szCs w:val="28"/>
        </w:rPr>
        <w:t xml:space="preserve"> пунктом </w:t>
      </w:r>
      <w:r w:rsidR="008F5E2A" w:rsidRPr="008F5E2A">
        <w:rPr>
          <w:color w:val="000000" w:themeColor="text1"/>
          <w:sz w:val="28"/>
          <w:szCs w:val="28"/>
        </w:rPr>
        <w:t xml:space="preserve">37(1) </w:t>
      </w:r>
      <w:r w:rsidRPr="008F5E2A">
        <w:rPr>
          <w:color w:val="000000" w:themeColor="text1"/>
          <w:sz w:val="28"/>
          <w:szCs w:val="28"/>
        </w:rPr>
        <w:t>следующего содержания:</w:t>
      </w:r>
    </w:p>
    <w:p w14:paraId="192E8DB8" w14:textId="77777777" w:rsidR="00F500FF" w:rsidRPr="008F5E2A" w:rsidRDefault="008F5E2A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72183" w:rsidRPr="008F5E2A">
        <w:rPr>
          <w:color w:val="000000" w:themeColor="text1"/>
          <w:sz w:val="28"/>
          <w:szCs w:val="28"/>
        </w:rPr>
        <w:t>37.1</w:t>
      </w:r>
      <w:r w:rsidR="00F500FF" w:rsidRPr="008F5E2A">
        <w:rPr>
          <w:color w:val="000000" w:themeColor="text1"/>
          <w:sz w:val="28"/>
          <w:szCs w:val="28"/>
        </w:rPr>
        <w:t xml:space="preserve">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14:paraId="29FF7A73" w14:textId="77777777" w:rsidR="00F500FF" w:rsidRPr="008F5E2A" w:rsidRDefault="00F500FF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8F5E2A">
        <w:rPr>
          <w:color w:val="000000" w:themeColor="text1"/>
          <w:sz w:val="28"/>
          <w:szCs w:val="28"/>
        </w:rPr>
        <w:t>муниципального</w:t>
      </w:r>
      <w:r w:rsidRPr="008F5E2A">
        <w:rPr>
          <w:color w:val="000000" w:themeColor="text1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490966DE" w14:textId="64F16934" w:rsidR="00F500FF" w:rsidRPr="008F5E2A" w:rsidRDefault="00F500FF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446BF1">
        <w:rPr>
          <w:color w:val="000000" w:themeColor="text1"/>
          <w:sz w:val="28"/>
          <w:szCs w:val="28"/>
        </w:rPr>
        <w:t>муниципального</w:t>
      </w:r>
      <w:r w:rsidRPr="008F5E2A">
        <w:rPr>
          <w:color w:val="000000" w:themeColor="text1"/>
          <w:sz w:val="28"/>
          <w:szCs w:val="28"/>
        </w:rPr>
        <w:t xml:space="preserve"> служащего </w:t>
      </w:r>
      <w:r w:rsidRPr="008F5E2A">
        <w:rPr>
          <w:color w:val="000000" w:themeColor="text1"/>
          <w:sz w:val="28"/>
          <w:szCs w:val="28"/>
        </w:rPr>
        <w:lastRenderedPageBreak/>
        <w:t>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415365">
        <w:rPr>
          <w:color w:val="000000" w:themeColor="text1"/>
          <w:sz w:val="28"/>
          <w:szCs w:val="28"/>
        </w:rPr>
        <w:t>»</w:t>
      </w:r>
      <w:r w:rsidRPr="008F5E2A">
        <w:rPr>
          <w:color w:val="000000" w:themeColor="text1"/>
          <w:sz w:val="28"/>
          <w:szCs w:val="28"/>
        </w:rPr>
        <w:t>;</w:t>
      </w:r>
    </w:p>
    <w:p w14:paraId="08BC2B5E" w14:textId="77777777" w:rsidR="00F500FF" w:rsidRPr="008F5E2A" w:rsidRDefault="00F500FF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5E2A">
        <w:rPr>
          <w:color w:val="000000" w:themeColor="text1"/>
          <w:sz w:val="28"/>
          <w:szCs w:val="28"/>
        </w:rPr>
        <w:t xml:space="preserve">к) </w:t>
      </w:r>
      <w:hyperlink r:id="rId25">
        <w:r w:rsidRPr="008F5E2A">
          <w:rPr>
            <w:color w:val="000000" w:themeColor="text1"/>
            <w:sz w:val="28"/>
            <w:szCs w:val="28"/>
          </w:rPr>
          <w:t xml:space="preserve">пункт </w:t>
        </w:r>
        <w:r w:rsidR="00572183" w:rsidRPr="008F5E2A">
          <w:rPr>
            <w:color w:val="000000" w:themeColor="text1"/>
            <w:sz w:val="28"/>
            <w:szCs w:val="28"/>
          </w:rPr>
          <w:t>38</w:t>
        </w:r>
      </w:hyperlink>
      <w:r w:rsidRPr="008F5E2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35D86B06" w14:textId="1D31493C" w:rsidR="00F500FF" w:rsidRPr="008F5E2A" w:rsidRDefault="00415365" w:rsidP="008F5E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72183" w:rsidRPr="008F5E2A">
        <w:rPr>
          <w:color w:val="000000" w:themeColor="text1"/>
          <w:sz w:val="28"/>
          <w:szCs w:val="28"/>
        </w:rPr>
        <w:t>38</w:t>
      </w:r>
      <w:r w:rsidR="00F500FF" w:rsidRPr="008F5E2A">
        <w:rPr>
          <w:color w:val="000000" w:themeColor="text1"/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«</w:t>
      </w:r>
      <w:r w:rsidR="00F500FF" w:rsidRPr="008F5E2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 xml:space="preserve"> пункта 16 настоящего Положения, и при наличии к тому оснований комиссия может принять иное решение, чем это предусмотрено пунктами </w:t>
      </w:r>
      <w:r w:rsidR="00695041" w:rsidRPr="008F5E2A">
        <w:rPr>
          <w:color w:val="000000" w:themeColor="text1"/>
          <w:sz w:val="28"/>
          <w:szCs w:val="28"/>
        </w:rPr>
        <w:t>31</w:t>
      </w:r>
      <w:r w:rsidR="00F500FF" w:rsidRPr="008F5E2A">
        <w:rPr>
          <w:color w:val="000000" w:themeColor="text1"/>
          <w:sz w:val="28"/>
          <w:szCs w:val="28"/>
        </w:rPr>
        <w:t xml:space="preserve"> </w:t>
      </w:r>
      <w:r w:rsidR="00695041" w:rsidRPr="008F5E2A">
        <w:rPr>
          <w:color w:val="000000" w:themeColor="text1"/>
          <w:sz w:val="28"/>
          <w:szCs w:val="28"/>
        </w:rPr>
        <w:t>–</w:t>
      </w:r>
      <w:r w:rsidR="00F500FF" w:rsidRPr="008F5E2A">
        <w:rPr>
          <w:color w:val="000000" w:themeColor="text1"/>
          <w:sz w:val="28"/>
          <w:szCs w:val="28"/>
        </w:rPr>
        <w:t xml:space="preserve"> </w:t>
      </w:r>
      <w:r w:rsidR="008F5E2A" w:rsidRPr="008F5E2A">
        <w:rPr>
          <w:color w:val="000000" w:themeColor="text1"/>
          <w:sz w:val="28"/>
          <w:szCs w:val="28"/>
        </w:rPr>
        <w:t xml:space="preserve">37(1) </w:t>
      </w:r>
      <w:r w:rsidR="00F500FF" w:rsidRPr="008F5E2A">
        <w:rPr>
          <w:color w:val="000000" w:themeColor="text1"/>
          <w:sz w:val="28"/>
          <w:szCs w:val="28"/>
        </w:rPr>
        <w:t xml:space="preserve">и </w:t>
      </w:r>
      <w:r w:rsidR="00695041" w:rsidRPr="008F5E2A">
        <w:rPr>
          <w:color w:val="000000" w:themeColor="text1"/>
          <w:sz w:val="28"/>
          <w:szCs w:val="28"/>
        </w:rPr>
        <w:t>39</w:t>
      </w:r>
      <w:r w:rsidR="00F500FF" w:rsidRPr="008F5E2A">
        <w:rPr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="00446BF1">
        <w:rPr>
          <w:color w:val="000000" w:themeColor="text1"/>
          <w:sz w:val="28"/>
          <w:szCs w:val="28"/>
        </w:rPr>
        <w:t>»</w:t>
      </w:r>
      <w:r w:rsidR="00F500FF" w:rsidRPr="008F5E2A">
        <w:rPr>
          <w:color w:val="000000" w:themeColor="text1"/>
          <w:sz w:val="28"/>
          <w:szCs w:val="28"/>
        </w:rPr>
        <w:t>.</w:t>
      </w:r>
    </w:p>
    <w:p w14:paraId="5A2A0F00" w14:textId="16192528" w:rsidR="00D1714D" w:rsidRPr="006068DA" w:rsidRDefault="00415365" w:rsidP="00D1714D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1714D" w:rsidRPr="006068DA">
        <w:rPr>
          <w:color w:val="000000" w:themeColor="text1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1A8E4D37" w14:textId="73E0D286" w:rsidR="00D1714D" w:rsidRPr="006068DA" w:rsidRDefault="00415365" w:rsidP="00D1714D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14D" w:rsidRPr="006068DA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446BF1">
        <w:rPr>
          <w:color w:val="000000" w:themeColor="text1"/>
          <w:sz w:val="28"/>
          <w:szCs w:val="28"/>
        </w:rPr>
        <w:t xml:space="preserve">на </w:t>
      </w:r>
      <w:r w:rsidR="00D1714D" w:rsidRPr="00446BF1">
        <w:rPr>
          <w:color w:val="000000" w:themeColor="text1"/>
          <w:sz w:val="28"/>
          <w:szCs w:val="28"/>
        </w:rPr>
        <w:t>первого заместителя Главы муниципального района Красноярский</w:t>
      </w:r>
      <w:r w:rsidR="00D1714D" w:rsidRPr="006068DA">
        <w:rPr>
          <w:color w:val="000000" w:themeColor="text1"/>
          <w:sz w:val="28"/>
          <w:szCs w:val="28"/>
        </w:rPr>
        <w:t xml:space="preserve"> Самарской области.</w:t>
      </w:r>
    </w:p>
    <w:p w14:paraId="60350521" w14:textId="00A3E8E0" w:rsidR="00D1714D" w:rsidRPr="006068DA" w:rsidRDefault="00415365" w:rsidP="00D1714D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1714D" w:rsidRPr="006068DA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D12AE22" w14:textId="77777777" w:rsidR="00D1714D" w:rsidRPr="00F41C5F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Cs w:val="40"/>
        </w:rPr>
      </w:pPr>
    </w:p>
    <w:p w14:paraId="00AF44D1" w14:textId="77777777" w:rsidR="00D1714D" w:rsidRPr="00F41C5F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Cs w:val="40"/>
        </w:rPr>
      </w:pPr>
    </w:p>
    <w:p w14:paraId="5EEFC025" w14:textId="6DA72DD4" w:rsidR="00D1714D" w:rsidRPr="006068DA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  <w:r w:rsidRPr="006068DA">
        <w:rPr>
          <w:b/>
          <w:color w:val="000000" w:themeColor="text1"/>
          <w:sz w:val="28"/>
          <w:szCs w:val="41"/>
        </w:rPr>
        <w:t xml:space="preserve">Глава района                                                                         </w:t>
      </w:r>
      <w:r w:rsidR="00415365">
        <w:rPr>
          <w:b/>
          <w:color w:val="000000" w:themeColor="text1"/>
          <w:sz w:val="28"/>
          <w:szCs w:val="41"/>
        </w:rPr>
        <w:t xml:space="preserve">         </w:t>
      </w:r>
      <w:r w:rsidRPr="006068DA">
        <w:rPr>
          <w:b/>
          <w:color w:val="000000" w:themeColor="text1"/>
          <w:sz w:val="28"/>
          <w:szCs w:val="41"/>
        </w:rPr>
        <w:t xml:space="preserve">    </w:t>
      </w:r>
      <w:proofErr w:type="spellStart"/>
      <w:r w:rsidR="00415365">
        <w:rPr>
          <w:b/>
          <w:color w:val="000000" w:themeColor="text1"/>
          <w:sz w:val="28"/>
          <w:szCs w:val="41"/>
        </w:rPr>
        <w:t>Ю.А.Горяинов</w:t>
      </w:r>
      <w:proofErr w:type="spellEnd"/>
      <w:r w:rsidR="00415365">
        <w:rPr>
          <w:b/>
          <w:color w:val="000000" w:themeColor="text1"/>
          <w:sz w:val="28"/>
          <w:szCs w:val="41"/>
        </w:rPr>
        <w:t xml:space="preserve"> </w:t>
      </w:r>
    </w:p>
    <w:p w14:paraId="2EAB2A74" w14:textId="77777777" w:rsidR="00D1714D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77886F5E" w14:textId="41961B39" w:rsidR="00D1714D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369F2144" w14:textId="28D6BA8B" w:rsidR="00415365" w:rsidRDefault="00415365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50BF32EC" w14:textId="52116C10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016B83F9" w14:textId="14B298FD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22A3D7DD" w14:textId="029CEFE0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59AB1125" w14:textId="12BD9372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0DCE4ACB" w14:textId="3E180113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39EDF9A3" w14:textId="798EC3D8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74FC294E" w14:textId="08C98EA6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37722CC7" w14:textId="322CAA28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76888E87" w14:textId="75111B03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2C463BDA" w14:textId="1D72D41E" w:rsidR="008F6EF9" w:rsidRDefault="008F6EF9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59404608" w14:textId="11CB9785" w:rsidR="008F6EF9" w:rsidRDefault="008F6EF9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4A809166" w14:textId="4156C5DB" w:rsidR="008F6EF9" w:rsidRDefault="008F6EF9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38F12732" w14:textId="77777777" w:rsidR="008F6EF9" w:rsidRDefault="008F6EF9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397989BD" w14:textId="06A5F77F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281482D4" w14:textId="77777777" w:rsidR="0035164F" w:rsidRDefault="0035164F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14:paraId="48255113" w14:textId="77777777" w:rsidR="00D1714D" w:rsidRDefault="00D1714D" w:rsidP="00D1714D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  <w:r w:rsidRPr="006068DA">
        <w:rPr>
          <w:color w:val="000000" w:themeColor="text1"/>
          <w:szCs w:val="41"/>
        </w:rPr>
        <w:t>Морозова 21954</w:t>
      </w:r>
    </w:p>
    <w:sectPr w:rsidR="00D1714D" w:rsidSect="006C566B">
      <w:headerReference w:type="default" r:id="rId26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3C54" w14:textId="77777777" w:rsidR="00860DA8" w:rsidRDefault="00860DA8">
      <w:r>
        <w:separator/>
      </w:r>
    </w:p>
  </w:endnote>
  <w:endnote w:type="continuationSeparator" w:id="0">
    <w:p w14:paraId="10AC7697" w14:textId="77777777" w:rsidR="00860DA8" w:rsidRDefault="008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875B" w14:textId="77777777" w:rsidR="00860DA8" w:rsidRDefault="00860DA8">
      <w:r>
        <w:separator/>
      </w:r>
    </w:p>
  </w:footnote>
  <w:footnote w:type="continuationSeparator" w:id="0">
    <w:p w14:paraId="19AA215D" w14:textId="77777777" w:rsidR="00860DA8" w:rsidRDefault="0086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613773"/>
      <w:docPartObj>
        <w:docPartGallery w:val="Page Numbers (Top of Page)"/>
        <w:docPartUnique/>
      </w:docPartObj>
    </w:sdtPr>
    <w:sdtEndPr/>
    <w:sdtContent>
      <w:p w14:paraId="6679FC67" w14:textId="77777777" w:rsidR="006C566B" w:rsidRDefault="00837C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70D4D627" w14:textId="77777777" w:rsidR="006C566B" w:rsidRDefault="00860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4D"/>
    <w:rsid w:val="00100767"/>
    <w:rsid w:val="00192453"/>
    <w:rsid w:val="002A4FB3"/>
    <w:rsid w:val="002C17E0"/>
    <w:rsid w:val="0034574C"/>
    <w:rsid w:val="0035164F"/>
    <w:rsid w:val="00415365"/>
    <w:rsid w:val="00446BF1"/>
    <w:rsid w:val="00571442"/>
    <w:rsid w:val="00572183"/>
    <w:rsid w:val="005811E2"/>
    <w:rsid w:val="00695041"/>
    <w:rsid w:val="007D5BD1"/>
    <w:rsid w:val="00837CD3"/>
    <w:rsid w:val="00860DA8"/>
    <w:rsid w:val="008F5E2A"/>
    <w:rsid w:val="008F6EF9"/>
    <w:rsid w:val="00B34876"/>
    <w:rsid w:val="00B70AD7"/>
    <w:rsid w:val="00BB1469"/>
    <w:rsid w:val="00C073B3"/>
    <w:rsid w:val="00CA05F4"/>
    <w:rsid w:val="00CD7259"/>
    <w:rsid w:val="00D1714D"/>
    <w:rsid w:val="00E5176B"/>
    <w:rsid w:val="00F41C5F"/>
    <w:rsid w:val="00F500F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3CB"/>
  <w15:chartTrackingRefBased/>
  <w15:docId w15:val="{70CCD0A8-4C95-4D3A-B0C4-1BFEF16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14D"/>
    <w:pPr>
      <w:ind w:left="720"/>
      <w:contextualSpacing/>
    </w:pPr>
  </w:style>
  <w:style w:type="paragraph" w:styleId="a5">
    <w:name w:val="header"/>
    <w:basedOn w:val="a"/>
    <w:link w:val="a6"/>
    <w:uiPriority w:val="99"/>
    <w:rsid w:val="00D17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837C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4F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s://login.consultant.ru/link/?req=doc&amp;base=LAW&amp;n=450736&amp;dst=100156" TargetMode="External"/><Relationship Id="rId18" Type="http://schemas.openxmlformats.org/officeDocument/2006/relationships/hyperlink" Target="https://login.consultant.ru/link/?req=doc&amp;base=LAW&amp;n=450736&amp;dst=10017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0736&amp;dst=7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s://login.consultant.ru/link/?req=doc&amp;base=LAW&amp;n=450736&amp;dst=100080" TargetMode="External"/><Relationship Id="rId17" Type="http://schemas.openxmlformats.org/officeDocument/2006/relationships/hyperlink" Target="https://login.consultant.ru/link/?req=doc&amp;base=LAW&amp;n=468056&amp;dst=100178" TargetMode="External"/><Relationship Id="rId25" Type="http://schemas.openxmlformats.org/officeDocument/2006/relationships/hyperlink" Target="https://login.consultant.ru/link/?req=doc&amp;base=LAW&amp;n=450736&amp;dst=100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056&amp;dst=100146" TargetMode="External"/><Relationship Id="rId20" Type="http://schemas.openxmlformats.org/officeDocument/2006/relationships/hyperlink" Target="https://login.consultant.ru/link/?req=doc&amp;base=LAW&amp;n=450736&amp;dst=10017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E801C3557FA00A2E4ADD4DF802A933EA716F4A2287006DFFEDC521D5A3C6F163C3DF601EF8CA61L9r2G" TargetMode="External"/><Relationship Id="rId24" Type="http://schemas.openxmlformats.org/officeDocument/2006/relationships/hyperlink" Target="https://login.consultant.ru/link/?req=doc&amp;base=LAW&amp;n=450736&amp;dst=10005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8056&amp;dst=100153" TargetMode="External"/><Relationship Id="rId23" Type="http://schemas.openxmlformats.org/officeDocument/2006/relationships/hyperlink" Target="https://login.consultant.ru/link/?req=doc&amp;base=LAW&amp;n=450736&amp;dst=10016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E801C3557FA00A2E4ADD4DF802A933EA716C432589006DFFEDC521D5LAr3G" TargetMode="External"/><Relationship Id="rId19" Type="http://schemas.openxmlformats.org/officeDocument/2006/relationships/hyperlink" Target="https://login.consultant.ru/link/?req=doc&amp;base=LAW&amp;n=450736&amp;dst=1001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s://login.consultant.ru/link/?req=doc&amp;base=LAW&amp;n=468056&amp;dst=100085" TargetMode="External"/><Relationship Id="rId22" Type="http://schemas.openxmlformats.org/officeDocument/2006/relationships/hyperlink" Target="https://login.consultant.ru/link/?req=doc&amp;base=LAW&amp;n=450736&amp;dst=1001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2024-02-19T05:08:00Z</cp:lastPrinted>
  <dcterms:created xsi:type="dcterms:W3CDTF">2024-02-26T09:13:00Z</dcterms:created>
  <dcterms:modified xsi:type="dcterms:W3CDTF">2024-02-26T09:13:00Z</dcterms:modified>
</cp:coreProperties>
</file>