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47">
        <w:rPr>
          <w:b/>
          <w:noProof/>
          <w:sz w:val="36"/>
          <w:szCs w:val="20"/>
        </w:rPr>
        <w:t xml:space="preserve"> </w:t>
      </w:r>
      <w:r w:rsidRPr="008925F0">
        <w:rPr>
          <w:b/>
          <w:noProof/>
          <w:sz w:val="36"/>
          <w:szCs w:val="20"/>
        </w:rPr>
        <w:t>АДМИНИСТРАЦИЯ</w:t>
      </w:r>
    </w:p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 xml:space="preserve">МУНИЦИПАЛЬНОГО РАЙОНА </w:t>
      </w:r>
      <w:proofErr w:type="gramStart"/>
      <w:r w:rsidRPr="008925F0">
        <w:rPr>
          <w:b/>
          <w:sz w:val="36"/>
          <w:szCs w:val="20"/>
        </w:rPr>
        <w:t>КРАСНОЯРСКИЙ</w:t>
      </w:r>
      <w:proofErr w:type="gramEnd"/>
    </w:p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>САМАРСКОЙ ОБЛАСТИ</w:t>
      </w:r>
    </w:p>
    <w:p w:rsidR="00C91E73" w:rsidRPr="008925F0" w:rsidRDefault="00C91E73" w:rsidP="00C91E73">
      <w:pPr>
        <w:spacing w:line="360" w:lineRule="auto"/>
        <w:jc w:val="center"/>
        <w:rPr>
          <w:b/>
          <w:sz w:val="28"/>
          <w:szCs w:val="20"/>
        </w:rPr>
      </w:pPr>
    </w:p>
    <w:p w:rsidR="00C91E73" w:rsidRPr="008925F0" w:rsidRDefault="00C91E73" w:rsidP="00C91E73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8925F0">
        <w:rPr>
          <w:sz w:val="44"/>
          <w:szCs w:val="20"/>
        </w:rPr>
        <w:t>ЕНИЕ</w:t>
      </w:r>
    </w:p>
    <w:p w:rsidR="00C91E73" w:rsidRPr="008925F0" w:rsidRDefault="00C91E73" w:rsidP="00C91E73">
      <w:pPr>
        <w:jc w:val="center"/>
        <w:rPr>
          <w:sz w:val="28"/>
          <w:szCs w:val="20"/>
        </w:rPr>
      </w:pPr>
      <w:r w:rsidRPr="008925F0">
        <w:rPr>
          <w:sz w:val="28"/>
          <w:szCs w:val="20"/>
        </w:rPr>
        <w:t xml:space="preserve">от  </w:t>
      </w:r>
      <w:r w:rsidR="00D75E3E">
        <w:rPr>
          <w:sz w:val="28"/>
          <w:szCs w:val="20"/>
        </w:rPr>
        <w:t>21.06.2021 № 162</w:t>
      </w:r>
    </w:p>
    <w:p w:rsidR="00C91E73" w:rsidRPr="008925F0" w:rsidRDefault="00C91E73" w:rsidP="00C91E73">
      <w:pPr>
        <w:jc w:val="center"/>
        <w:rPr>
          <w:sz w:val="28"/>
          <w:szCs w:val="20"/>
        </w:rPr>
      </w:pPr>
    </w:p>
    <w:p w:rsidR="00F52423" w:rsidRDefault="00F52423"/>
    <w:p w:rsidR="00C91E73" w:rsidRDefault="00C91E73" w:rsidP="00C91E73">
      <w:pPr>
        <w:jc w:val="center"/>
        <w:rPr>
          <w:b/>
          <w:sz w:val="28"/>
        </w:rPr>
      </w:pPr>
      <w:r>
        <w:rPr>
          <w:b/>
          <w:sz w:val="28"/>
        </w:rPr>
        <w:t>Об утверждении П</w:t>
      </w:r>
      <w:r w:rsidRPr="00C91E73">
        <w:rPr>
          <w:b/>
          <w:sz w:val="28"/>
        </w:rPr>
        <w:t xml:space="preserve">орядка проведения конкурса на замещение вакантной должности руководителя муниципального учреждения муниципального района </w:t>
      </w:r>
      <w:proofErr w:type="gramStart"/>
      <w:r w:rsidRPr="00C91E73">
        <w:rPr>
          <w:b/>
          <w:sz w:val="28"/>
        </w:rPr>
        <w:t>Красноярский</w:t>
      </w:r>
      <w:proofErr w:type="gramEnd"/>
      <w:r w:rsidRPr="00C91E73">
        <w:rPr>
          <w:b/>
          <w:sz w:val="28"/>
        </w:rPr>
        <w:t xml:space="preserve"> Самарской области</w:t>
      </w:r>
    </w:p>
    <w:p w:rsidR="00C91E73" w:rsidRDefault="00C91E73" w:rsidP="00C91E73">
      <w:pPr>
        <w:jc w:val="center"/>
        <w:rPr>
          <w:b/>
          <w:sz w:val="28"/>
        </w:rPr>
      </w:pPr>
    </w:p>
    <w:p w:rsidR="00C91E73" w:rsidRPr="00C91E73" w:rsidRDefault="00C91E73" w:rsidP="00C91E73">
      <w:pPr>
        <w:spacing w:line="360" w:lineRule="auto"/>
        <w:ind w:firstLine="709"/>
        <w:jc w:val="both"/>
        <w:rPr>
          <w:sz w:val="28"/>
        </w:rPr>
      </w:pPr>
      <w:proofErr w:type="gramStart"/>
      <w:r w:rsidRPr="00C91E73">
        <w:rPr>
          <w:sz w:val="28"/>
        </w:rPr>
        <w:t>В целях совершенствования кадровой полит</w:t>
      </w:r>
      <w:bookmarkStart w:id="0" w:name="_GoBack"/>
      <w:bookmarkEnd w:id="0"/>
      <w:r w:rsidRPr="00C91E73">
        <w:rPr>
          <w:sz w:val="28"/>
        </w:rPr>
        <w:t>ики и повышения эффективности деятельности муниципальных учреждений, в соответствии с Трудовым кодексом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proofErr w:type="gramEnd"/>
      <w:r w:rsidRPr="00C91E73">
        <w:rPr>
          <w:sz w:val="28"/>
        </w:rPr>
        <w:t xml:space="preserve">, Администрация муниципального района </w:t>
      </w:r>
      <w:proofErr w:type="gramStart"/>
      <w:r w:rsidRPr="00C91E73">
        <w:rPr>
          <w:sz w:val="28"/>
        </w:rPr>
        <w:t>Красноярский</w:t>
      </w:r>
      <w:proofErr w:type="gramEnd"/>
      <w:r w:rsidRPr="00C91E73">
        <w:rPr>
          <w:sz w:val="28"/>
        </w:rPr>
        <w:t xml:space="preserve"> Самарской области ПОСТАНОВЛЯЕТ:</w:t>
      </w:r>
    </w:p>
    <w:p w:rsidR="00C91E73" w:rsidRPr="00C91E73" w:rsidRDefault="00C91E73" w:rsidP="00C91E73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1.</w:t>
      </w:r>
      <w:r>
        <w:rPr>
          <w:sz w:val="28"/>
        </w:rPr>
        <w:t xml:space="preserve"> </w:t>
      </w:r>
      <w:r w:rsidRPr="00C91E73">
        <w:rPr>
          <w:sz w:val="28"/>
        </w:rPr>
        <w:t>Утвердить прилагаемый Порядок проведения конкурса на замещение вакантной должности руководителя муниципального учреждения муниципального района Красноярский Самарской области.</w:t>
      </w:r>
    </w:p>
    <w:p w:rsidR="00C91E73" w:rsidRDefault="00C91E73" w:rsidP="00C91E73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2. Опубликовать настоящее постановление в газете «Красноярский вестник».</w:t>
      </w:r>
    </w:p>
    <w:p w:rsidR="00C91E73" w:rsidRDefault="00C91E73" w:rsidP="00C91E73">
      <w:pPr>
        <w:spacing w:line="360" w:lineRule="auto"/>
        <w:ind w:firstLine="709"/>
        <w:jc w:val="both"/>
        <w:rPr>
          <w:sz w:val="28"/>
        </w:rPr>
      </w:pPr>
    </w:p>
    <w:p w:rsidR="00C91E73" w:rsidRDefault="00C91E73" w:rsidP="00C91E73">
      <w:pPr>
        <w:spacing w:line="360" w:lineRule="auto"/>
        <w:jc w:val="both"/>
        <w:rPr>
          <w:b/>
          <w:sz w:val="28"/>
        </w:rPr>
      </w:pPr>
      <w:r w:rsidRPr="00C91E73">
        <w:rPr>
          <w:b/>
          <w:sz w:val="28"/>
        </w:rPr>
        <w:t>Глава района                                                                                М.В.Белоусов</w:t>
      </w:r>
    </w:p>
    <w:p w:rsidR="00C91E73" w:rsidRDefault="00C91E73" w:rsidP="00C91E73">
      <w:pPr>
        <w:spacing w:line="360" w:lineRule="auto"/>
        <w:jc w:val="both"/>
        <w:rPr>
          <w:b/>
          <w:sz w:val="28"/>
        </w:rPr>
      </w:pPr>
    </w:p>
    <w:p w:rsidR="00C91E73" w:rsidRPr="00C91E73" w:rsidRDefault="00C91E73" w:rsidP="00C91E73">
      <w:pPr>
        <w:spacing w:line="360" w:lineRule="auto"/>
        <w:jc w:val="both"/>
      </w:pPr>
      <w:r w:rsidRPr="00C91E73">
        <w:t>Морозова 21954</w:t>
      </w:r>
    </w:p>
    <w:tbl>
      <w:tblPr>
        <w:tblStyle w:val="a3"/>
        <w:tblpPr w:leftFromText="180" w:rightFromText="180" w:vertAnchor="page" w:horzAnchor="margin" w:tblpY="1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91E73" w:rsidRPr="00890616" w:rsidTr="00C91E73">
        <w:tc>
          <w:tcPr>
            <w:tcW w:w="4643" w:type="dxa"/>
          </w:tcPr>
          <w:p w:rsidR="00C91E73" w:rsidRPr="00890616" w:rsidRDefault="00C91E73" w:rsidP="00C91E73">
            <w:pPr>
              <w:widowControl w:val="0"/>
              <w:autoSpaceDE w:val="0"/>
              <w:autoSpaceDN w:val="0"/>
              <w:jc w:val="right"/>
              <w:outlineLvl w:val="0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>УТВЕРЖДЕН</w:t>
            </w:r>
          </w:p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постановлением администрации муниципального района </w:t>
            </w:r>
            <w:proofErr w:type="gramStart"/>
            <w:r w:rsidRPr="00890616">
              <w:rPr>
                <w:sz w:val="28"/>
                <w:szCs w:val="20"/>
              </w:rPr>
              <w:t>Красноярский</w:t>
            </w:r>
            <w:proofErr w:type="gramEnd"/>
            <w:r w:rsidRPr="00890616">
              <w:rPr>
                <w:sz w:val="28"/>
                <w:szCs w:val="20"/>
              </w:rPr>
              <w:t xml:space="preserve"> Самарской области </w:t>
            </w:r>
          </w:p>
          <w:p w:rsidR="00C91E73" w:rsidRPr="00890616" w:rsidRDefault="00C91E73" w:rsidP="00D75E3E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от </w:t>
            </w:r>
            <w:r w:rsidR="00D75E3E">
              <w:rPr>
                <w:sz w:val="28"/>
                <w:szCs w:val="20"/>
              </w:rPr>
              <w:t>21.06.2021 № 162</w:t>
            </w:r>
          </w:p>
        </w:tc>
      </w:tr>
    </w:tbl>
    <w:p w:rsidR="00C91E73" w:rsidRDefault="00C91E73"/>
    <w:p w:rsidR="00C91E73" w:rsidRPr="00890616" w:rsidRDefault="00C91E73" w:rsidP="00C91E73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1" w:name="P37"/>
      <w:bookmarkEnd w:id="1"/>
      <w:r w:rsidRPr="00890616">
        <w:rPr>
          <w:b/>
          <w:sz w:val="28"/>
          <w:szCs w:val="20"/>
        </w:rPr>
        <w:t>ПОРЯДОК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90616">
        <w:rPr>
          <w:b/>
          <w:sz w:val="28"/>
          <w:szCs w:val="20"/>
        </w:rPr>
        <w:t>проведения конкурса на</w:t>
      </w:r>
      <w:r>
        <w:rPr>
          <w:b/>
          <w:sz w:val="28"/>
          <w:szCs w:val="20"/>
        </w:rPr>
        <w:t xml:space="preserve"> </w:t>
      </w:r>
      <w:r w:rsidRPr="00890616">
        <w:rPr>
          <w:b/>
          <w:sz w:val="28"/>
          <w:szCs w:val="20"/>
        </w:rPr>
        <w:t xml:space="preserve">замещение вакантной должности руководителя муниципального учреждения муниципального района </w:t>
      </w:r>
      <w:proofErr w:type="gramStart"/>
      <w:r w:rsidRPr="00890616">
        <w:rPr>
          <w:b/>
          <w:sz w:val="28"/>
          <w:szCs w:val="20"/>
        </w:rPr>
        <w:t>Красноярский</w:t>
      </w:r>
      <w:proofErr w:type="gramEnd"/>
      <w:r w:rsidRPr="00890616">
        <w:rPr>
          <w:b/>
          <w:sz w:val="28"/>
          <w:szCs w:val="20"/>
        </w:rPr>
        <w:t xml:space="preserve"> Самарской области</w:t>
      </w:r>
    </w:p>
    <w:p w:rsidR="00C91E73" w:rsidRPr="00E5520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jc w:val="center"/>
        <w:rPr>
          <w:sz w:val="28"/>
          <w:szCs w:val="28"/>
        </w:rPr>
      </w:pPr>
      <w:r w:rsidRPr="00E55206">
        <w:rPr>
          <w:sz w:val="28"/>
          <w:szCs w:val="28"/>
        </w:rPr>
        <w:t>1. Общие положения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90616">
        <w:rPr>
          <w:sz w:val="28"/>
          <w:szCs w:val="28"/>
        </w:rPr>
        <w:t xml:space="preserve">. </w:t>
      </w:r>
      <w:proofErr w:type="gramStart"/>
      <w:r w:rsidRPr="00890616">
        <w:rPr>
          <w:sz w:val="28"/>
          <w:szCs w:val="28"/>
        </w:rPr>
        <w:t xml:space="preserve">Порядок проведения конкурса на замещение вакантной должности руководителя муниципального учреждения муниципального района Красноярский Самарской области (далее соответственно - руководитель учреждения, Порядок) разработан в соответствии с Трудовым </w:t>
      </w:r>
      <w:hyperlink r:id="rId6" w:history="1">
        <w:r w:rsidRPr="00890616">
          <w:rPr>
            <w:sz w:val="28"/>
            <w:szCs w:val="28"/>
          </w:rPr>
          <w:t>кодексом</w:t>
        </w:r>
      </w:hyperlink>
      <w:r w:rsidRPr="0089061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определяет порядок и условия</w:t>
      </w:r>
      <w:r w:rsidRPr="00890616">
        <w:rPr>
          <w:sz w:val="28"/>
          <w:szCs w:val="28"/>
        </w:rPr>
        <w:t xml:space="preserve"> проведения конкурса на замещение вакантной должности руководителя учреждения муниципального района Красноярский Самарской области</w:t>
      </w:r>
      <w:r w:rsidR="00245EEB">
        <w:rPr>
          <w:sz w:val="28"/>
          <w:szCs w:val="28"/>
        </w:rPr>
        <w:t>, учредителем которого является администрация муниципального района Красноярский Самарской области</w:t>
      </w:r>
      <w:r w:rsidR="0061178F">
        <w:rPr>
          <w:sz w:val="28"/>
          <w:szCs w:val="28"/>
        </w:rPr>
        <w:t xml:space="preserve"> </w:t>
      </w:r>
      <w:r w:rsidRPr="00890616">
        <w:rPr>
          <w:sz w:val="28"/>
          <w:szCs w:val="28"/>
        </w:rPr>
        <w:t>(далее - конкурс).</w:t>
      </w:r>
      <w:proofErr w:type="gramEnd"/>
    </w:p>
    <w:p w:rsidR="00C91E73" w:rsidRDefault="00057BA7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91E73">
        <w:rPr>
          <w:sz w:val="28"/>
          <w:szCs w:val="28"/>
        </w:rPr>
        <w:t>. Основными задачами конкурса являются оценка профессиональных, деловых и личностных качеств кандидатов на замещение вакантной должности, отбор и формирование на конкурсной основе кадрового состава руководителей, совершенствование работы по подбору и расстановке кадров в муниципальных учреждениях.</w:t>
      </w:r>
      <w:r w:rsidR="00E73F12">
        <w:rPr>
          <w:sz w:val="28"/>
          <w:szCs w:val="28"/>
        </w:rPr>
        <w:t xml:space="preserve">  </w:t>
      </w:r>
    </w:p>
    <w:p w:rsidR="00C91E73" w:rsidRPr="00890616" w:rsidRDefault="00057BA7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91E73">
        <w:rPr>
          <w:sz w:val="28"/>
          <w:szCs w:val="28"/>
        </w:rPr>
        <w:t>. Настоящий Порядок действует в отношении руководителей муниципальных казенных учреждений, муниципальных бюджетных учреждений, муниципальных автономных учреждений муниципального района</w:t>
      </w:r>
      <w:r w:rsidR="0017542D">
        <w:rPr>
          <w:sz w:val="28"/>
          <w:szCs w:val="28"/>
        </w:rPr>
        <w:t xml:space="preserve"> Красноярский Самарской области,</w:t>
      </w:r>
      <w:r w:rsidR="00245EEB" w:rsidRPr="00245EEB">
        <w:rPr>
          <w:sz w:val="28"/>
          <w:szCs w:val="28"/>
        </w:rPr>
        <w:t xml:space="preserve"> </w:t>
      </w:r>
      <w:r w:rsidR="001B5481">
        <w:rPr>
          <w:sz w:val="28"/>
          <w:szCs w:val="28"/>
        </w:rPr>
        <w:t>учредителем которых</w:t>
      </w:r>
      <w:r w:rsidR="00245EEB">
        <w:rPr>
          <w:sz w:val="28"/>
          <w:szCs w:val="28"/>
        </w:rPr>
        <w:t xml:space="preserve"> является администрация муниципального района</w:t>
      </w:r>
      <w:r w:rsidR="009E7634">
        <w:rPr>
          <w:sz w:val="28"/>
          <w:szCs w:val="28"/>
        </w:rPr>
        <w:t xml:space="preserve"> Красноярский Самарской области, за исключением муниципального бюджетного учреждения «Многофункциональный центр предост</w:t>
      </w:r>
      <w:r w:rsidR="00133F42">
        <w:rPr>
          <w:sz w:val="28"/>
          <w:szCs w:val="28"/>
        </w:rPr>
        <w:t>авления государственных и муници</w:t>
      </w:r>
      <w:r w:rsidR="009E7634">
        <w:rPr>
          <w:sz w:val="28"/>
          <w:szCs w:val="28"/>
        </w:rPr>
        <w:t xml:space="preserve">пальных услуг администрации муниципального района Красноярский Самарской области», отбор </w:t>
      </w:r>
      <w:proofErr w:type="gramStart"/>
      <w:r w:rsidR="009E7634">
        <w:rPr>
          <w:sz w:val="28"/>
          <w:szCs w:val="28"/>
        </w:rPr>
        <w:t>кандидатов</w:t>
      </w:r>
      <w:proofErr w:type="gramEnd"/>
      <w:r w:rsidR="009E7634">
        <w:rPr>
          <w:sz w:val="28"/>
          <w:szCs w:val="28"/>
        </w:rPr>
        <w:t xml:space="preserve"> на должно</w:t>
      </w:r>
      <w:r w:rsidR="00133F42">
        <w:rPr>
          <w:sz w:val="28"/>
          <w:szCs w:val="28"/>
        </w:rPr>
        <w:t>сть руководителя которого проводится в соответствии с Методикой отбора кандидатов на замещение вакантной должности руководителя многофункционального центра предоставления государственных и муниципальных услуг Самарской области, утвержденной приказом Администрации Губернатора Самарской области от 07.06.2021 № 18-па.</w:t>
      </w:r>
      <w:r w:rsidR="0017542D">
        <w:rPr>
          <w:sz w:val="28"/>
          <w:szCs w:val="28"/>
        </w:rPr>
        <w:t xml:space="preserve"> 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57BA7">
        <w:rPr>
          <w:sz w:val="28"/>
          <w:szCs w:val="28"/>
        </w:rPr>
        <w:t>4</w:t>
      </w:r>
      <w:r w:rsidRPr="00890616">
        <w:rPr>
          <w:sz w:val="28"/>
          <w:szCs w:val="28"/>
        </w:rPr>
        <w:t>. Вакантной должностью руководителя учреждения признается не замещенная на момент объявления конкурса должность руководителя учреждения.</w:t>
      </w:r>
    </w:p>
    <w:p w:rsidR="00C91E73" w:rsidRDefault="00057BA7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1E73" w:rsidRPr="00890616">
        <w:rPr>
          <w:sz w:val="28"/>
          <w:szCs w:val="28"/>
        </w:rPr>
        <w:t>. Конкурс не проводится при назначении на должность руководителя учреждения гражданина, состоящего в резерве управленческих кадров муниципального района Красноярский Самарской области.</w:t>
      </w:r>
    </w:p>
    <w:p w:rsidR="00C91E73" w:rsidRPr="00890616" w:rsidRDefault="00057BA7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1.6</w:t>
      </w:r>
      <w:r w:rsidR="00C91E73" w:rsidRPr="00890616">
        <w:rPr>
          <w:sz w:val="28"/>
          <w:szCs w:val="28"/>
        </w:rPr>
        <w:t xml:space="preserve">. </w:t>
      </w:r>
      <w:proofErr w:type="gramStart"/>
      <w:r w:rsidR="00C91E73" w:rsidRPr="00890616">
        <w:rPr>
          <w:sz w:val="28"/>
          <w:szCs w:val="28"/>
        </w:rPr>
        <w:t xml:space="preserve">Право участвовать в конкурсе имеют граждане Российской Федерации,  владеющие государственным языком Российской Федерации и соответствующие квалификационным требованиям для замещения вакантной должности руководителя учреждения, установленным действующим </w:t>
      </w:r>
      <w:r w:rsidR="00C91E73" w:rsidRPr="00325877">
        <w:rPr>
          <w:sz w:val="28"/>
          <w:szCs w:val="28"/>
        </w:rPr>
        <w:t>законодательством Российской Федерации.</w:t>
      </w:r>
      <w:proofErr w:type="gramEnd"/>
    </w:p>
    <w:p w:rsidR="00C91E73" w:rsidRPr="00890616" w:rsidRDefault="00057BA7" w:rsidP="00C91E7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91E73" w:rsidRPr="00890616">
        <w:rPr>
          <w:sz w:val="28"/>
          <w:szCs w:val="28"/>
        </w:rPr>
        <w:t>. Расходы граждан, изъявивших желание участвовать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91E73" w:rsidRPr="00890616">
        <w:rPr>
          <w:sz w:val="28"/>
          <w:szCs w:val="28"/>
        </w:rPr>
        <w:t>дств св</w:t>
      </w:r>
      <w:proofErr w:type="gramEnd"/>
      <w:r w:rsidR="00C91E73" w:rsidRPr="00890616">
        <w:rPr>
          <w:sz w:val="28"/>
          <w:szCs w:val="28"/>
        </w:rPr>
        <w:t>язи всех видов и другие расходы), осуществляются ими за счет собственных средств.</w:t>
      </w:r>
    </w:p>
    <w:p w:rsidR="005356BA" w:rsidRDefault="005356BA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конкурса</w:t>
      </w:r>
    </w:p>
    <w:p w:rsidR="00057BA7" w:rsidRDefault="00057BA7" w:rsidP="005356BA">
      <w:pPr>
        <w:widowControl w:val="0"/>
        <w:autoSpaceDE w:val="0"/>
        <w:autoSpaceDN w:val="0"/>
        <w:spacing w:before="240"/>
        <w:ind w:firstLine="540"/>
        <w:contextualSpacing/>
        <w:jc w:val="center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0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проведении конкурса и формировании конкурсной комиссии принимается Главой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и оформляется распоряжением администрации муниципального района Красноярский Самарской области</w:t>
      </w:r>
      <w:r w:rsidRPr="00890616">
        <w:rPr>
          <w:sz w:val="28"/>
          <w:szCs w:val="28"/>
        </w:rPr>
        <w:t xml:space="preserve">. 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90616">
        <w:rPr>
          <w:sz w:val="28"/>
          <w:szCs w:val="28"/>
        </w:rPr>
        <w:t>. Конкурс проводится конкурсной комиссией среди граждан, подавших заявление на участие в нем.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0616">
        <w:rPr>
          <w:sz w:val="28"/>
          <w:szCs w:val="28"/>
        </w:rPr>
        <w:t xml:space="preserve">. Состав конкурсной комиссии </w:t>
      </w:r>
      <w:r>
        <w:rPr>
          <w:sz w:val="28"/>
          <w:szCs w:val="28"/>
        </w:rPr>
        <w:t xml:space="preserve"> формируетс</w:t>
      </w:r>
      <w:r w:rsidRPr="00890616">
        <w:rPr>
          <w:sz w:val="28"/>
          <w:szCs w:val="28"/>
        </w:rPr>
        <w:t>я</w:t>
      </w:r>
      <w:r>
        <w:rPr>
          <w:sz w:val="28"/>
          <w:szCs w:val="28"/>
        </w:rPr>
        <w:t xml:space="preserve"> таким образом, чтобы исключалась возможность для возникновения конфликта интересов, который может </w:t>
      </w:r>
      <w:r w:rsidRPr="00890616">
        <w:rPr>
          <w:sz w:val="28"/>
          <w:szCs w:val="28"/>
        </w:rPr>
        <w:t>повлиять на принимаемые конкурсной комиссией решения.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 К работе конкурсной к</w:t>
      </w:r>
      <w:r w:rsidRPr="0066033A">
        <w:rPr>
          <w:sz w:val="28"/>
        </w:rPr>
        <w:t xml:space="preserve">омиссии по ее решению могут привлекаться эксперты, имеющие опыт работы в сфере деятельности муниципального </w:t>
      </w:r>
      <w:r>
        <w:rPr>
          <w:sz w:val="28"/>
        </w:rPr>
        <w:t>учреждения</w:t>
      </w:r>
      <w:r w:rsidRPr="0066033A">
        <w:rPr>
          <w:sz w:val="28"/>
        </w:rPr>
        <w:t>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90616">
        <w:rPr>
          <w:sz w:val="28"/>
          <w:szCs w:val="28"/>
        </w:rPr>
        <w:t xml:space="preserve">. Конкурсная комиссия состоит из председателя, его заместителя, секретаря и членов комиссии. 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90616">
        <w:rPr>
          <w:sz w:val="28"/>
          <w:szCs w:val="28"/>
        </w:rPr>
        <w:t>Все члены</w:t>
      </w:r>
      <w:r>
        <w:rPr>
          <w:sz w:val="28"/>
          <w:szCs w:val="28"/>
        </w:rPr>
        <w:t xml:space="preserve"> конкурсной </w:t>
      </w:r>
      <w:r w:rsidRPr="00890616">
        <w:rPr>
          <w:sz w:val="28"/>
          <w:szCs w:val="28"/>
        </w:rPr>
        <w:t xml:space="preserve"> комиссии должны иметь достаточный уровень компетентности в сфере деятельности, соответствующей вакантной должности руководителя учреждения, подлежащей замещению по конкурсу, и при принятии решения обладают равными правами.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90616">
        <w:rPr>
          <w:sz w:val="28"/>
          <w:szCs w:val="28"/>
        </w:rPr>
        <w:t xml:space="preserve"> Председатель конкурсной комиссии</w:t>
      </w:r>
      <w:r>
        <w:rPr>
          <w:sz w:val="28"/>
          <w:szCs w:val="28"/>
        </w:rPr>
        <w:t>: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t xml:space="preserve"> </w:t>
      </w:r>
      <w:r w:rsidRPr="006758AB">
        <w:rPr>
          <w:sz w:val="28"/>
          <w:szCs w:val="28"/>
        </w:rPr>
        <w:t>а) осуществляет общее руководство работой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б) созывает и председательствует на заседаниях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в) распределяет обязанности между членами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г) контролирует исполнение решений, принятых конкурсной комиссией;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д) представляет конкурсную комиссию во всех организациях;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е) подписывает протоколы заседаний конкурсной комиссии.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90616">
        <w:rPr>
          <w:sz w:val="28"/>
          <w:szCs w:val="28"/>
        </w:rPr>
        <w:t>В случае отсутствия председателя комиссии его полномочия осуществляет заместитель председателя.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58AB">
        <w:rPr>
          <w:sz w:val="28"/>
          <w:szCs w:val="28"/>
        </w:rPr>
        <w:t xml:space="preserve"> Секретарь конкурсной комиссии: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готовит информационное сообщение о проведении конкурса в соответствии </w:t>
      </w:r>
      <w:r w:rsidRPr="00684A9B">
        <w:rPr>
          <w:sz w:val="28"/>
          <w:szCs w:val="28"/>
        </w:rPr>
        <w:t>с пунктом 2</w:t>
      </w:r>
      <w:r>
        <w:rPr>
          <w:sz w:val="28"/>
          <w:szCs w:val="28"/>
        </w:rPr>
        <w:t>.14 настоящего Порядка;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58AB">
        <w:rPr>
          <w:sz w:val="28"/>
          <w:szCs w:val="28"/>
        </w:rPr>
        <w:t>организационно обеспечивает деятельность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58AB">
        <w:rPr>
          <w:sz w:val="28"/>
          <w:szCs w:val="28"/>
        </w:rPr>
        <w:t xml:space="preserve">) ведет делопроизводство, принимает поступающие в </w:t>
      </w:r>
      <w:r>
        <w:rPr>
          <w:sz w:val="28"/>
          <w:szCs w:val="28"/>
        </w:rPr>
        <w:t xml:space="preserve">конкурсную </w:t>
      </w:r>
      <w:r w:rsidRPr="006758AB">
        <w:rPr>
          <w:sz w:val="28"/>
          <w:szCs w:val="28"/>
        </w:rPr>
        <w:t>комиссию материалы и документы, проверяет полноту и правильность их оформления, регистрирует поступающие и исходящие материалы и документы, готовит их для рассм</w:t>
      </w:r>
      <w:r>
        <w:rPr>
          <w:sz w:val="28"/>
          <w:szCs w:val="28"/>
        </w:rPr>
        <w:t>отрения на заседаниях конкурсной комиссии</w:t>
      </w:r>
      <w:r w:rsidRPr="006758AB">
        <w:rPr>
          <w:sz w:val="28"/>
          <w:szCs w:val="28"/>
        </w:rPr>
        <w:t>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58AB">
        <w:rPr>
          <w:sz w:val="28"/>
          <w:szCs w:val="28"/>
        </w:rPr>
        <w:t xml:space="preserve">) готовит письменные сообщения </w:t>
      </w:r>
      <w:r>
        <w:rPr>
          <w:sz w:val="28"/>
          <w:szCs w:val="28"/>
        </w:rPr>
        <w:t>кандидатам</w:t>
      </w:r>
      <w:r w:rsidRPr="006758AB">
        <w:rPr>
          <w:sz w:val="28"/>
          <w:szCs w:val="28"/>
        </w:rPr>
        <w:t xml:space="preserve"> на замещение должности руководителя </w:t>
      </w:r>
      <w:r>
        <w:rPr>
          <w:sz w:val="28"/>
          <w:szCs w:val="28"/>
        </w:rPr>
        <w:t xml:space="preserve">учреждения </w:t>
      </w:r>
      <w:r w:rsidRPr="006758AB">
        <w:rPr>
          <w:sz w:val="28"/>
          <w:szCs w:val="28"/>
        </w:rPr>
        <w:t>о причинах отказа в участии в конкурсе</w:t>
      </w:r>
      <w:r>
        <w:rPr>
          <w:sz w:val="28"/>
          <w:szCs w:val="28"/>
        </w:rPr>
        <w:t xml:space="preserve"> и о результатах конкурса</w:t>
      </w:r>
      <w:r w:rsidRPr="006758AB">
        <w:rPr>
          <w:sz w:val="28"/>
          <w:szCs w:val="28"/>
        </w:rPr>
        <w:t>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58AB">
        <w:rPr>
          <w:sz w:val="28"/>
          <w:szCs w:val="28"/>
        </w:rPr>
        <w:t>) оповещает членов комиссии и участников конкурса о месте, дате и времени проведения заседания;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758AB">
        <w:rPr>
          <w:sz w:val="28"/>
          <w:szCs w:val="28"/>
        </w:rPr>
        <w:t>) ведет и подписывает протоколы заседаний</w:t>
      </w:r>
      <w:r>
        <w:rPr>
          <w:sz w:val="28"/>
          <w:szCs w:val="28"/>
        </w:rPr>
        <w:t xml:space="preserve"> конкурсной</w:t>
      </w:r>
      <w:r w:rsidRPr="006758AB">
        <w:rPr>
          <w:sz w:val="28"/>
          <w:szCs w:val="28"/>
        </w:rPr>
        <w:t xml:space="preserve"> комиссии.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890616">
        <w:rPr>
          <w:sz w:val="28"/>
          <w:szCs w:val="28"/>
        </w:rPr>
        <w:t xml:space="preserve"> Решения конкурсной комиссии принимаются открытым голосованием простым большинством голосов ее членов, присутствующих на заседании. В случае равенства голосов решающим является голос председателя конкурсной комиссии.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Заседание конкурсной к</w:t>
      </w:r>
      <w:r w:rsidRPr="00684A9B">
        <w:rPr>
          <w:sz w:val="28"/>
          <w:szCs w:val="28"/>
        </w:rPr>
        <w:t>омиссии считается правомочным, если на нем присутствуют не менее половины ее членов.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890616">
        <w:rPr>
          <w:sz w:val="28"/>
          <w:szCs w:val="28"/>
        </w:rPr>
        <w:t xml:space="preserve"> Решения конкурсной комиссии оформляются </w:t>
      </w:r>
      <w:hyperlink w:anchor="P333" w:history="1">
        <w:r w:rsidRPr="00890616">
          <w:rPr>
            <w:sz w:val="28"/>
            <w:szCs w:val="28"/>
          </w:rPr>
          <w:t>протокола</w:t>
        </w:r>
      </w:hyperlink>
      <w:r w:rsidRPr="00890616">
        <w:rPr>
          <w:sz w:val="28"/>
          <w:szCs w:val="28"/>
        </w:rPr>
        <w:t>ми, которые  подписывают члены</w:t>
      </w:r>
      <w:r>
        <w:rPr>
          <w:sz w:val="28"/>
          <w:szCs w:val="28"/>
        </w:rPr>
        <w:t xml:space="preserve"> конкурсной комиссии, принявшие</w:t>
      </w:r>
      <w:r w:rsidRPr="00890616">
        <w:rPr>
          <w:sz w:val="28"/>
          <w:szCs w:val="28"/>
        </w:rPr>
        <w:t xml:space="preserve"> участие в заседании конкурсной комиссии. Конкурсная комиссия вправе привлекать к работе независимых экспертов.</w:t>
      </w:r>
    </w:p>
    <w:p w:rsidR="00A23D0F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Конкурсная комиссия </w:t>
      </w:r>
      <w:r w:rsidR="00A23D0F">
        <w:rPr>
          <w:sz w:val="28"/>
          <w:szCs w:val="28"/>
        </w:rPr>
        <w:t>размещает</w:t>
      </w:r>
      <w:r w:rsidR="00A23D0F" w:rsidRPr="00890616">
        <w:rPr>
          <w:sz w:val="28"/>
          <w:szCs w:val="28"/>
        </w:rPr>
        <w:t xml:space="preserve"> в газете «Красноярские новости» и на официальном сайте администрации муниципального района </w:t>
      </w:r>
      <w:proofErr w:type="gramStart"/>
      <w:r w:rsidR="00A23D0F" w:rsidRPr="00890616">
        <w:rPr>
          <w:sz w:val="28"/>
          <w:szCs w:val="28"/>
        </w:rPr>
        <w:t>Красноярский</w:t>
      </w:r>
      <w:proofErr w:type="gramEnd"/>
      <w:r w:rsidR="00A23D0F" w:rsidRPr="00890616">
        <w:rPr>
          <w:sz w:val="28"/>
          <w:szCs w:val="28"/>
        </w:rPr>
        <w:t xml:space="preserve"> Самарской области</w:t>
      </w:r>
      <w:r w:rsidR="00A23D0F">
        <w:rPr>
          <w:sz w:val="28"/>
          <w:szCs w:val="28"/>
        </w:rPr>
        <w:t xml:space="preserve"> информационное сообщение</w:t>
      </w:r>
      <w:r w:rsidR="00A23D0F" w:rsidRPr="00890616">
        <w:rPr>
          <w:sz w:val="28"/>
          <w:szCs w:val="28"/>
        </w:rPr>
        <w:t xml:space="preserve"> о приеме документов для участия в конкурсе</w:t>
      </w:r>
      <w:r w:rsidR="00A23D0F">
        <w:rPr>
          <w:sz w:val="28"/>
          <w:szCs w:val="28"/>
        </w:rPr>
        <w:t>:</w:t>
      </w:r>
    </w:p>
    <w:p w:rsidR="004472BC" w:rsidRDefault="00A23D0F" w:rsidP="004472B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 xml:space="preserve"> </w:t>
      </w:r>
      <w:r w:rsidR="00C91E73" w:rsidRPr="00890616">
        <w:rPr>
          <w:sz w:val="28"/>
          <w:szCs w:val="28"/>
        </w:rPr>
        <w:t>не позднее, ч</w:t>
      </w:r>
      <w:r w:rsidR="00C91E73">
        <w:rPr>
          <w:sz w:val="28"/>
          <w:szCs w:val="28"/>
        </w:rPr>
        <w:t>ем за 2</w:t>
      </w:r>
      <w:r w:rsidR="00C91E73" w:rsidRPr="00890616">
        <w:rPr>
          <w:sz w:val="28"/>
          <w:szCs w:val="28"/>
        </w:rPr>
        <w:t xml:space="preserve">0 </w:t>
      </w:r>
      <w:r w:rsidR="00C91E73">
        <w:rPr>
          <w:sz w:val="28"/>
          <w:szCs w:val="28"/>
        </w:rPr>
        <w:t>дней</w:t>
      </w:r>
      <w:r w:rsidR="006D5018">
        <w:rPr>
          <w:sz w:val="28"/>
          <w:szCs w:val="28"/>
        </w:rPr>
        <w:t xml:space="preserve"> </w:t>
      </w:r>
      <w:r w:rsidR="00C91E73">
        <w:rPr>
          <w:sz w:val="28"/>
          <w:szCs w:val="28"/>
        </w:rPr>
        <w:t>до дня проведения конкурса</w:t>
      </w:r>
      <w:r>
        <w:rPr>
          <w:sz w:val="28"/>
          <w:szCs w:val="28"/>
        </w:rPr>
        <w:t xml:space="preserve">, за исключением участия в конкурсе для замещения вакантной  должности </w:t>
      </w:r>
      <w:r w:rsidR="00C91E73" w:rsidRPr="00890616">
        <w:rPr>
          <w:sz w:val="28"/>
          <w:szCs w:val="28"/>
        </w:rPr>
        <w:t xml:space="preserve"> </w:t>
      </w:r>
      <w:r w:rsidR="004472BC">
        <w:rPr>
          <w:sz w:val="28"/>
          <w:szCs w:val="28"/>
        </w:rPr>
        <w:t>руководителя учреждения в сфере</w:t>
      </w:r>
      <w:r w:rsidR="004472BC" w:rsidRPr="004472BC">
        <w:rPr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</w:t>
      </w:r>
      <w:r w:rsidR="004472BC">
        <w:rPr>
          <w:sz w:val="28"/>
          <w:szCs w:val="28"/>
        </w:rPr>
        <w:t>;</w:t>
      </w:r>
    </w:p>
    <w:p w:rsidR="004472BC" w:rsidRPr="004472BC" w:rsidRDefault="004472BC" w:rsidP="004472B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>не позднее, ч</w:t>
      </w:r>
      <w:r>
        <w:rPr>
          <w:sz w:val="28"/>
          <w:szCs w:val="28"/>
        </w:rPr>
        <w:t xml:space="preserve">ем за </w:t>
      </w:r>
      <w:r w:rsidR="00625A27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дней до дня проведения конкурса для замещения вакантной  должности </w:t>
      </w:r>
      <w:r w:rsidRPr="008906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 в сфере</w:t>
      </w:r>
      <w:r w:rsidRPr="004472BC">
        <w:rPr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</w:t>
      </w:r>
      <w:r>
        <w:rPr>
          <w:sz w:val="28"/>
          <w:szCs w:val="28"/>
        </w:rPr>
        <w:t>.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</w:rPr>
      </w:pPr>
      <w:r>
        <w:rPr>
          <w:sz w:val="28"/>
          <w:szCs w:val="28"/>
        </w:rPr>
        <w:t>2.14</w:t>
      </w:r>
      <w:r w:rsidRPr="00890616">
        <w:rPr>
          <w:sz w:val="28"/>
          <w:szCs w:val="28"/>
        </w:rPr>
        <w:t xml:space="preserve">. </w:t>
      </w:r>
      <w:r w:rsidRPr="00097C15">
        <w:rPr>
          <w:sz w:val="28"/>
        </w:rPr>
        <w:t xml:space="preserve">Информационное сообщение </w:t>
      </w:r>
      <w:r>
        <w:rPr>
          <w:sz w:val="28"/>
          <w:szCs w:val="28"/>
        </w:rPr>
        <w:t xml:space="preserve"> </w:t>
      </w:r>
      <w:r>
        <w:rPr>
          <w:sz w:val="28"/>
        </w:rPr>
        <w:t>о проведении конкурса  включает</w:t>
      </w:r>
      <w:r w:rsidRPr="00097C15">
        <w:rPr>
          <w:sz w:val="28"/>
        </w:rPr>
        <w:t>: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а) наименование, основные характеристики и сведения о местонахождении </w:t>
      </w:r>
      <w:r>
        <w:rPr>
          <w:sz w:val="28"/>
        </w:rPr>
        <w:t>учреждения</w:t>
      </w:r>
      <w:r w:rsidRPr="00097C15">
        <w:rPr>
          <w:sz w:val="28"/>
        </w:rPr>
        <w:t>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б) требования, предъявляемые к </w:t>
      </w:r>
      <w:r>
        <w:rPr>
          <w:sz w:val="28"/>
        </w:rPr>
        <w:t>кандидату</w:t>
      </w:r>
      <w:r w:rsidRPr="00097C15">
        <w:rPr>
          <w:sz w:val="28"/>
        </w:rPr>
        <w:t xml:space="preserve"> на замещение должности руководителя </w:t>
      </w:r>
      <w:r>
        <w:rPr>
          <w:sz w:val="28"/>
        </w:rPr>
        <w:t>учреждения</w:t>
      </w:r>
      <w:r w:rsidRPr="00097C15">
        <w:rPr>
          <w:sz w:val="28"/>
        </w:rPr>
        <w:t>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в) дату и время (час, минуты) начала и окончания приема заявок с прилагаемыми к ним документами;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г) адрес места приема заявок и документов;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д) перечень документов, подаваемых </w:t>
      </w:r>
      <w:r>
        <w:rPr>
          <w:sz w:val="28"/>
        </w:rPr>
        <w:t>кандидатами для участия в к</w:t>
      </w:r>
      <w:r w:rsidRPr="00097C15">
        <w:rPr>
          <w:sz w:val="28"/>
        </w:rPr>
        <w:t>онкурсе, и требования к их оформлению;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е) дату, </w:t>
      </w:r>
      <w:r>
        <w:rPr>
          <w:sz w:val="28"/>
        </w:rPr>
        <w:t>время и место проведения к</w:t>
      </w:r>
      <w:r w:rsidRPr="00097C15">
        <w:rPr>
          <w:sz w:val="28"/>
        </w:rPr>
        <w:t xml:space="preserve">онкурса с указанием времени начала работы </w:t>
      </w:r>
      <w:r>
        <w:rPr>
          <w:sz w:val="28"/>
        </w:rPr>
        <w:t xml:space="preserve">  конкурсной комиссии и подведения итогов к</w:t>
      </w:r>
      <w:r w:rsidRPr="00097C15">
        <w:rPr>
          <w:sz w:val="28"/>
        </w:rPr>
        <w:t>онкурса;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ж) номе</w:t>
      </w:r>
      <w:r>
        <w:rPr>
          <w:sz w:val="28"/>
        </w:rPr>
        <w:t>ра телефонов и местонахождение конкурсной к</w:t>
      </w:r>
      <w:r w:rsidRPr="00097C15">
        <w:rPr>
          <w:sz w:val="28"/>
        </w:rPr>
        <w:t>омиссии;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з) адрес, по которому кандидаты могут ознакомиться с иными сведениями, </w:t>
      </w:r>
      <w:r>
        <w:rPr>
          <w:sz w:val="28"/>
        </w:rPr>
        <w:t>связанными с проведением конкурса.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90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участия в конкурсе кандидаты лично предоставляют </w:t>
      </w:r>
      <w:r w:rsidRPr="00890616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конкурсную комиссию</w:t>
      </w:r>
      <w:r w:rsidRPr="00890616">
        <w:rPr>
          <w:sz w:val="28"/>
          <w:szCs w:val="28"/>
        </w:rPr>
        <w:t>: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AE3C63">
        <w:rPr>
          <w:sz w:val="28"/>
        </w:rPr>
        <w:t xml:space="preserve"> </w:t>
      </w:r>
      <w:hyperlink w:anchor="P158" w:history="1">
        <w:r w:rsidRPr="00AE3C63">
          <w:rPr>
            <w:sz w:val="28"/>
          </w:rPr>
          <w:t>заявление</w:t>
        </w:r>
      </w:hyperlink>
      <w:r w:rsidRPr="00AE3C63">
        <w:rPr>
          <w:sz w:val="28"/>
        </w:rPr>
        <w:t xml:space="preserve"> на имя Главы муниципального района </w:t>
      </w:r>
      <w:proofErr w:type="gramStart"/>
      <w:r w:rsidRPr="00AE3C63">
        <w:rPr>
          <w:sz w:val="28"/>
        </w:rPr>
        <w:t>Красноярский</w:t>
      </w:r>
      <w:proofErr w:type="gramEnd"/>
      <w:r w:rsidRPr="00AE3C63">
        <w:rPr>
          <w:sz w:val="28"/>
        </w:rPr>
        <w:t xml:space="preserve"> Самарской области о допу</w:t>
      </w:r>
      <w:r>
        <w:rPr>
          <w:sz w:val="28"/>
        </w:rPr>
        <w:t>ске к участию в к</w:t>
      </w:r>
      <w:r w:rsidRPr="00AE3C63">
        <w:rPr>
          <w:sz w:val="28"/>
        </w:rPr>
        <w:t>онкурсе (приложение 1);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</w:t>
      </w:r>
      <w:r w:rsidRPr="00AE3C63">
        <w:rPr>
          <w:sz w:val="28"/>
        </w:rPr>
        <w:t xml:space="preserve"> собственноручно заполненную и подписанную </w:t>
      </w:r>
      <w:hyperlink w:anchor="P188" w:history="1">
        <w:r w:rsidRPr="00AE3C63">
          <w:rPr>
            <w:sz w:val="28"/>
          </w:rPr>
          <w:t>анкету</w:t>
        </w:r>
      </w:hyperlink>
      <w:r w:rsidRPr="00AE3C63">
        <w:rPr>
          <w:sz w:val="28"/>
        </w:rPr>
        <w:t xml:space="preserve"> установленной формы с фотографией </w:t>
      </w:r>
      <w:r>
        <w:rPr>
          <w:sz w:val="28"/>
        </w:rPr>
        <w:t xml:space="preserve"> 3 х 4 </w:t>
      </w:r>
      <w:r w:rsidRPr="00AE3C63">
        <w:rPr>
          <w:sz w:val="28"/>
        </w:rPr>
        <w:t>(приложение 2);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</w:t>
      </w:r>
      <w:r w:rsidRPr="00AE3C63">
        <w:rPr>
          <w:sz w:val="28"/>
        </w:rPr>
        <w:t xml:space="preserve"> копию паспорта или заменяющего его документа (</w:t>
      </w:r>
      <w:r>
        <w:rPr>
          <w:sz w:val="28"/>
        </w:rPr>
        <w:t>подлинник</w:t>
      </w:r>
      <w:r w:rsidRPr="00AE3C63">
        <w:rPr>
          <w:sz w:val="28"/>
        </w:rPr>
        <w:t xml:space="preserve"> предъявляется лич</w:t>
      </w:r>
      <w:r>
        <w:rPr>
          <w:sz w:val="28"/>
        </w:rPr>
        <w:t>но по прибытии на к</w:t>
      </w:r>
      <w:r w:rsidRPr="00AE3C63">
        <w:rPr>
          <w:sz w:val="28"/>
        </w:rPr>
        <w:t>онкурс);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г)</w:t>
      </w:r>
      <w:r w:rsidRPr="00AE3C63">
        <w:rPr>
          <w:sz w:val="28"/>
        </w:rPr>
        <w:t xml:space="preserve"> документы о профессиональном образовании, о повышении квалификации, о присвоении ученого звания и их копии;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д)  </w:t>
      </w:r>
      <w:r w:rsidR="00D97E4C" w:rsidRPr="00D97E4C">
        <w:rPr>
          <w:sz w:val="28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осуществляется впервые);</w:t>
      </w:r>
      <w:proofErr w:type="gramEnd"/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е)</w:t>
      </w:r>
      <w:r w:rsidRPr="00AE3C63">
        <w:rPr>
          <w:sz w:val="28"/>
        </w:rPr>
        <w:t xml:space="preserve"> </w:t>
      </w:r>
      <w:r>
        <w:rPr>
          <w:sz w:val="28"/>
        </w:rPr>
        <w:t>заверенную собственноручно программу</w:t>
      </w:r>
      <w:r w:rsidRPr="00880A85">
        <w:rPr>
          <w:sz w:val="28"/>
        </w:rPr>
        <w:t xml:space="preserve"> деятельности </w:t>
      </w:r>
      <w:r>
        <w:rPr>
          <w:sz w:val="28"/>
        </w:rPr>
        <w:t>учреждения;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ж) справку о наличии (отсутствии) судимости, в том числе погашенной и снятой, и (или) факта уголовного преследования, либо о прекращении уголовного преследования (</w:t>
      </w:r>
      <w:r w:rsidRPr="00825C5E">
        <w:rPr>
          <w:sz w:val="28"/>
        </w:rPr>
        <w:t>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 w:rsidR="00057BA7">
        <w:rPr>
          <w:sz w:val="28"/>
        </w:rPr>
        <w:t>);</w:t>
      </w:r>
      <w:proofErr w:type="gramEnd"/>
    </w:p>
    <w:p w:rsidR="00625A27" w:rsidRPr="00890616" w:rsidRDefault="00625A27" w:rsidP="00625A27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з) документ об аттестации кандидата на должность руководителя учреждения дополнительного образования в сфере культуры муниципального района Красноярский Самарской области (представляется кандидатами при проведении конкурса на </w:t>
      </w:r>
      <w:r w:rsidRPr="00625A27">
        <w:rPr>
          <w:sz w:val="28"/>
        </w:rPr>
        <w:t xml:space="preserve">замещение вакантной должности руководителя </w:t>
      </w:r>
      <w:r w:rsidRPr="00625A27">
        <w:rPr>
          <w:sz w:val="28"/>
          <w:szCs w:val="28"/>
        </w:rPr>
        <w:t>муниципального учреждения дополнительного образования в сфере культуры муниципального района Красноярский Самарской области, обязательная аттестация которых предусмотрена статьей 51 Федерального закона от 29.12.2012 № 273-ФЗ «Об образовании в Российской Федерации»</w:t>
      </w:r>
      <w:r w:rsidR="005356BA">
        <w:rPr>
          <w:sz w:val="28"/>
          <w:szCs w:val="28"/>
        </w:rPr>
        <w:t>,</w:t>
      </w:r>
      <w:r w:rsidRPr="00625A27">
        <w:rPr>
          <w:sz w:val="28"/>
          <w:szCs w:val="28"/>
        </w:rPr>
        <w:t xml:space="preserve"> в порядке и</w:t>
      </w:r>
      <w:proofErr w:type="gramEnd"/>
      <w:r w:rsidRPr="00625A27">
        <w:rPr>
          <w:sz w:val="28"/>
          <w:szCs w:val="28"/>
        </w:rPr>
        <w:t xml:space="preserve"> сроки, установленные постановлением администрации муниципального района Красноярский Самарской области от 08.10.2018 № 273 «Об утверждении Положения о проведении аттестации кандидатов на должность руководителя и руководителей муниципальных учреждений дополнительного образования в сфере культуры муниципального района Красноярский Самарской области</w:t>
      </w:r>
      <w:r w:rsidR="001B5481">
        <w:rPr>
          <w:sz w:val="28"/>
          <w:szCs w:val="28"/>
        </w:rPr>
        <w:t>»;</w:t>
      </w:r>
    </w:p>
    <w:p w:rsidR="00C91E73" w:rsidRDefault="00625A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C91E73">
        <w:rPr>
          <w:sz w:val="28"/>
        </w:rPr>
        <w:t>)</w:t>
      </w:r>
      <w:r w:rsidR="00C91E73" w:rsidRPr="00AE3C63">
        <w:rPr>
          <w:sz w:val="28"/>
        </w:rPr>
        <w:t xml:space="preserve"> иные документы (по желанию).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2.16. Программа деятельности учреждения (далее – Программа) должна содержать следующие разделы: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информационно – аналитическая справка об учреждении (текущее состояние);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цели и задачи Программы (образ будущего состояния учреждения);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описание ожидаемых результатов реализации Программы, их количественные и качественные показатели;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г) план – график программных мер, действий, мероприятий, обеспечивающих развитие учреждения, с учетом ресурсного обеспечения (финансово - экономические, кадровые, информационные, научно – методические);</w:t>
      </w:r>
      <w:proofErr w:type="gramEnd"/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 приложения к Программе (при наличии).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2.17</w:t>
      </w:r>
      <w:r w:rsidRPr="00AE3C63">
        <w:rPr>
          <w:sz w:val="28"/>
        </w:rPr>
        <w:t xml:space="preserve">. </w:t>
      </w:r>
      <w:r>
        <w:rPr>
          <w:sz w:val="28"/>
        </w:rPr>
        <w:t>Конкурсная к</w:t>
      </w:r>
      <w:r w:rsidRPr="00AE3C63">
        <w:rPr>
          <w:sz w:val="28"/>
        </w:rPr>
        <w:t xml:space="preserve">омиссия письменно подтверждает получение документов, представленных в </w:t>
      </w:r>
      <w:r w:rsidRPr="000A6B2D">
        <w:rPr>
          <w:sz w:val="28"/>
        </w:rPr>
        <w:t xml:space="preserve">соответствии с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 настоящего Положения.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2.18.</w:t>
      </w:r>
      <w:r w:rsidRPr="00AE3C63">
        <w:rPr>
          <w:sz w:val="28"/>
        </w:rPr>
        <w:t xml:space="preserve">  Документы, указанные в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настоящего Положения, пре</w:t>
      </w:r>
      <w:r>
        <w:rPr>
          <w:sz w:val="28"/>
        </w:rPr>
        <w:t>дставляются в  конкурсную к</w:t>
      </w:r>
      <w:r w:rsidRPr="00AE3C63">
        <w:rPr>
          <w:sz w:val="28"/>
        </w:rPr>
        <w:t>омиссию в течение 10 рабочих дней со дня опубликования объявления о проведении конкурса.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Pr="00890616">
        <w:rPr>
          <w:sz w:val="28"/>
          <w:szCs w:val="28"/>
        </w:rPr>
        <w:t xml:space="preserve"> Регистрация поступивших документов осуществляется секретарем конкурсной комиссии с записью об этом в специальном журнале с выдачей расписки.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0616">
        <w:rPr>
          <w:sz w:val="28"/>
          <w:szCs w:val="28"/>
        </w:rPr>
        <w:t>20. Несвоевременное представление документов, представление их в неполном объеме или с нарушением правил оформления является основанием для отказа гражданину в их приеме.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 В случае если к окон</w:t>
      </w:r>
      <w:r w:rsidR="00CD2BEE">
        <w:rPr>
          <w:sz w:val="28"/>
          <w:szCs w:val="28"/>
        </w:rPr>
        <w:t xml:space="preserve">чанию срока приема заявлений </w:t>
      </w:r>
      <w:r>
        <w:rPr>
          <w:sz w:val="28"/>
          <w:szCs w:val="28"/>
        </w:rPr>
        <w:t>поступило менее двух заявлений, конкурсная комиссия принимает одно из следующих решений: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 признании конкурса несостоявшимся;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 переносе даты проведения конкурса не более чем на 30 дней и продлении  срока приема заявлений.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конкурса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два этапа при участии в нем не менее двух кандидатов.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первом этапе конкурса в течение 3 дней с момента окончания приема документов конкурсной комиссией рассматриваются </w:t>
      </w:r>
      <w:proofErr w:type="gramStart"/>
      <w:r>
        <w:rPr>
          <w:sz w:val="28"/>
          <w:szCs w:val="28"/>
        </w:rPr>
        <w:t xml:space="preserve">документы, представленные кандидатами в  </w:t>
      </w:r>
      <w:r w:rsidRPr="00EF53A8">
        <w:rPr>
          <w:sz w:val="28"/>
          <w:szCs w:val="28"/>
        </w:rPr>
        <w:t>соответствии с пунктом 2.15</w:t>
      </w:r>
      <w:r>
        <w:rPr>
          <w:sz w:val="28"/>
          <w:szCs w:val="28"/>
        </w:rPr>
        <w:t xml:space="preserve"> настоящего Порядка и проводится</w:t>
      </w:r>
      <w:proofErr w:type="gramEnd"/>
      <w:r>
        <w:rPr>
          <w:sz w:val="28"/>
          <w:szCs w:val="28"/>
        </w:rPr>
        <w:t xml:space="preserve"> проверка кандидатов на соответствие их </w:t>
      </w:r>
      <w:r w:rsidRPr="00EF53A8">
        <w:rPr>
          <w:sz w:val="28"/>
          <w:szCs w:val="28"/>
        </w:rPr>
        <w:t>требованиям пункта 1.6</w:t>
      </w:r>
      <w:r>
        <w:rPr>
          <w:sz w:val="28"/>
          <w:szCs w:val="28"/>
        </w:rPr>
        <w:t xml:space="preserve"> настоящего  Порядка, и принимается одно из следующих решений: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о допуске к</w:t>
      </w:r>
      <w:r w:rsidRPr="00E90D80">
        <w:rPr>
          <w:sz w:val="28"/>
        </w:rPr>
        <w:t xml:space="preserve">андидата к участию во </w:t>
      </w:r>
      <w:r>
        <w:rPr>
          <w:sz w:val="28"/>
        </w:rPr>
        <w:t>втором</w:t>
      </w:r>
      <w:r w:rsidRPr="00E90D80">
        <w:rPr>
          <w:sz w:val="28"/>
        </w:rPr>
        <w:t xml:space="preserve"> этапе конкурса, в случае, если документы, установленные пунктом </w:t>
      </w:r>
      <w:r>
        <w:rPr>
          <w:sz w:val="28"/>
        </w:rPr>
        <w:t xml:space="preserve">2.15 </w:t>
      </w:r>
      <w:r w:rsidRPr="00E90D80">
        <w:rPr>
          <w:sz w:val="28"/>
        </w:rPr>
        <w:t xml:space="preserve">настоящего </w:t>
      </w:r>
      <w:r>
        <w:rPr>
          <w:sz w:val="28"/>
        </w:rPr>
        <w:t xml:space="preserve">Порядка, </w:t>
      </w:r>
      <w:r w:rsidRPr="00E90D80">
        <w:rPr>
          <w:sz w:val="28"/>
        </w:rPr>
        <w:t xml:space="preserve"> </w:t>
      </w:r>
      <w:r>
        <w:rPr>
          <w:sz w:val="28"/>
        </w:rPr>
        <w:t>представлены к</w:t>
      </w:r>
      <w:r w:rsidRPr="00E90D80">
        <w:rPr>
          <w:sz w:val="28"/>
        </w:rPr>
        <w:t>андидатом в полном объеме, информация в данных документах является достове</w:t>
      </w:r>
      <w:r>
        <w:rPr>
          <w:sz w:val="28"/>
        </w:rPr>
        <w:t>рной и к</w:t>
      </w:r>
      <w:r w:rsidRPr="00E90D80">
        <w:rPr>
          <w:sz w:val="28"/>
        </w:rPr>
        <w:t>андидат соответствует требованиям, содержащимся в пункт</w:t>
      </w:r>
      <w:r>
        <w:rPr>
          <w:sz w:val="28"/>
        </w:rPr>
        <w:t>е 1.6 настоящего Порядка</w:t>
      </w:r>
      <w:r w:rsidRPr="00E90D80">
        <w:rPr>
          <w:sz w:val="28"/>
        </w:rPr>
        <w:t>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б) об отказе в допуске к</w:t>
      </w:r>
      <w:r w:rsidRPr="00E90D80">
        <w:rPr>
          <w:sz w:val="28"/>
        </w:rPr>
        <w:t>андидата к участию во</w:t>
      </w:r>
      <w:r>
        <w:rPr>
          <w:sz w:val="28"/>
        </w:rPr>
        <w:t xml:space="preserve"> втором </w:t>
      </w:r>
      <w:r w:rsidRPr="00E90D80">
        <w:rPr>
          <w:sz w:val="28"/>
        </w:rPr>
        <w:t xml:space="preserve">этапе конкурса, в случае, если документы, установленные пунктом </w:t>
      </w:r>
      <w:r>
        <w:rPr>
          <w:sz w:val="28"/>
        </w:rPr>
        <w:t>2.15</w:t>
      </w:r>
      <w:r w:rsidRPr="00E90D80">
        <w:rPr>
          <w:sz w:val="28"/>
        </w:rPr>
        <w:t xml:space="preserve"> настоящего Положения, представлены не в полном объеме, информация в данных документах </w:t>
      </w:r>
      <w:r>
        <w:rPr>
          <w:sz w:val="28"/>
        </w:rPr>
        <w:t>является недостоверной и (</w:t>
      </w:r>
      <w:proofErr w:type="gramStart"/>
      <w:r>
        <w:rPr>
          <w:sz w:val="28"/>
        </w:rPr>
        <w:t xml:space="preserve">или) </w:t>
      </w:r>
      <w:proofErr w:type="gramEnd"/>
      <w:r>
        <w:rPr>
          <w:sz w:val="28"/>
        </w:rPr>
        <w:t>к</w:t>
      </w:r>
      <w:r w:rsidRPr="00E90D80">
        <w:rPr>
          <w:sz w:val="28"/>
        </w:rPr>
        <w:t>андидат не соответствует требованиям, содержащимся в пункт</w:t>
      </w:r>
      <w:r>
        <w:rPr>
          <w:sz w:val="28"/>
        </w:rPr>
        <w:t>е 1.6 настоящего Порядка</w:t>
      </w:r>
      <w:r w:rsidRPr="00E90D80">
        <w:rPr>
          <w:sz w:val="28"/>
        </w:rPr>
        <w:t>.</w:t>
      </w:r>
      <w:r w:rsidRPr="00E90D80">
        <w:rPr>
          <w:sz w:val="28"/>
        </w:rPr>
        <w:br/>
      </w:r>
      <w:r>
        <w:rPr>
          <w:sz w:val="28"/>
        </w:rPr>
        <w:t xml:space="preserve">         3.3. </w:t>
      </w:r>
      <w:r w:rsidRPr="00E90D80">
        <w:rPr>
          <w:sz w:val="28"/>
        </w:rPr>
        <w:t>Решение конкурсной комиссии оформляется протоколом.</w:t>
      </w:r>
      <w:r w:rsidRPr="00E90D80">
        <w:rPr>
          <w:sz w:val="28"/>
        </w:rPr>
        <w:br/>
      </w:r>
      <w:r>
        <w:rPr>
          <w:sz w:val="28"/>
        </w:rPr>
        <w:t xml:space="preserve">         3.4. </w:t>
      </w:r>
      <w:r w:rsidRPr="00E90D80">
        <w:rPr>
          <w:sz w:val="28"/>
        </w:rPr>
        <w:t xml:space="preserve">О решении конкурсной комиссии о допуске (об отказе в </w:t>
      </w:r>
      <w:r>
        <w:rPr>
          <w:sz w:val="28"/>
        </w:rPr>
        <w:t>допуске) к участию во втором  этапе конкурса к</w:t>
      </w:r>
      <w:r w:rsidRPr="00E90D80">
        <w:rPr>
          <w:sz w:val="28"/>
        </w:rPr>
        <w:t>андидат уведомляется в письменной форме в течение 3 дней с момента принятия конкурсной комиссией указанных</w:t>
      </w:r>
      <w:r>
        <w:rPr>
          <w:sz w:val="28"/>
        </w:rPr>
        <w:t xml:space="preserve"> </w:t>
      </w:r>
      <w:r w:rsidRPr="00E90D80">
        <w:rPr>
          <w:sz w:val="28"/>
        </w:rPr>
        <w:t>решений.</w:t>
      </w:r>
      <w:r>
        <w:rPr>
          <w:sz w:val="28"/>
        </w:rPr>
        <w:t xml:space="preserve">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proofErr w:type="gramStart"/>
      <w:r w:rsidRPr="00E90D80">
        <w:rPr>
          <w:sz w:val="28"/>
        </w:rPr>
        <w:t>В случае принят</w:t>
      </w:r>
      <w:r>
        <w:rPr>
          <w:sz w:val="28"/>
        </w:rPr>
        <w:t>ия решения об отказе в допуске кандидата к участию в к</w:t>
      </w:r>
      <w:r w:rsidRPr="00E90D80">
        <w:rPr>
          <w:sz w:val="28"/>
        </w:rPr>
        <w:t>онкурсе</w:t>
      </w:r>
      <w:proofErr w:type="gramEnd"/>
      <w:r w:rsidRPr="00E90D80">
        <w:rPr>
          <w:sz w:val="28"/>
        </w:rPr>
        <w:t xml:space="preserve"> в уведомлении указываются причины такого отказа.</w:t>
      </w:r>
      <w:r w:rsidRPr="00E90D80">
        <w:rPr>
          <w:sz w:val="28"/>
        </w:rPr>
        <w:br/>
      </w:r>
      <w:r>
        <w:rPr>
          <w:sz w:val="28"/>
        </w:rPr>
        <w:t xml:space="preserve">        3.6. </w:t>
      </w:r>
      <w:r w:rsidRPr="00E90D80">
        <w:rPr>
          <w:sz w:val="28"/>
        </w:rPr>
        <w:t>Отказ в</w:t>
      </w:r>
      <w:r>
        <w:rPr>
          <w:sz w:val="28"/>
        </w:rPr>
        <w:t xml:space="preserve"> допуске к участию во втором этапе к</w:t>
      </w:r>
      <w:r w:rsidRPr="00E90D80">
        <w:rPr>
          <w:sz w:val="28"/>
        </w:rPr>
        <w:t>онкурса может быть обжалован в порядке, установленном действующим законодательством.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3.7. </w:t>
      </w:r>
      <w:r w:rsidRPr="00B25054">
        <w:rPr>
          <w:sz w:val="28"/>
        </w:rPr>
        <w:t xml:space="preserve">Если по итогам первого этапа к участию во втором этапе конкурса будет допущен только один кандидат либо ни один кандидат не будет допущен к участию во втором этапе конкурса, конкурсная комиссия признает конкурс несостоявшимся. Решение о признании конкурса не </w:t>
      </w:r>
      <w:proofErr w:type="gramStart"/>
      <w:r w:rsidRPr="00B25054">
        <w:rPr>
          <w:sz w:val="28"/>
        </w:rPr>
        <w:t>состоявшимся</w:t>
      </w:r>
      <w:proofErr w:type="gramEnd"/>
      <w:r w:rsidRPr="00B25054">
        <w:rPr>
          <w:sz w:val="28"/>
        </w:rPr>
        <w:t xml:space="preserve"> направляется </w:t>
      </w:r>
      <w:r>
        <w:rPr>
          <w:sz w:val="28"/>
        </w:rPr>
        <w:t>Главе муниципального района Красноярский Самарской области.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3.8. </w:t>
      </w:r>
      <w:r w:rsidRPr="00E90D80">
        <w:rPr>
          <w:sz w:val="28"/>
        </w:rPr>
        <w:t xml:space="preserve">Кандидат обязан лично присутствовать на </w:t>
      </w:r>
      <w:r>
        <w:rPr>
          <w:sz w:val="28"/>
        </w:rPr>
        <w:t>втором этапе к</w:t>
      </w:r>
      <w:r w:rsidRPr="00E90D80">
        <w:rPr>
          <w:sz w:val="28"/>
        </w:rPr>
        <w:t>онкурса.</w:t>
      </w:r>
      <w:r w:rsidRPr="00E90D80">
        <w:rPr>
          <w:sz w:val="28"/>
        </w:rPr>
        <w:br/>
      </w:r>
      <w:r>
        <w:rPr>
          <w:sz w:val="28"/>
        </w:rPr>
        <w:t xml:space="preserve">       3.9. Второй этап к</w:t>
      </w:r>
      <w:r w:rsidRPr="00E90D80">
        <w:rPr>
          <w:sz w:val="28"/>
        </w:rPr>
        <w:t>онкурса проводится не позднее 5 дней по</w:t>
      </w:r>
      <w:r>
        <w:rPr>
          <w:sz w:val="28"/>
        </w:rPr>
        <w:t>сле принятия решения о допуске к</w:t>
      </w:r>
      <w:r w:rsidRPr="00E90D80">
        <w:rPr>
          <w:sz w:val="28"/>
        </w:rPr>
        <w:t>а</w:t>
      </w:r>
      <w:r>
        <w:rPr>
          <w:sz w:val="28"/>
        </w:rPr>
        <w:t>ндидатов к участию во втором этапе к</w:t>
      </w:r>
      <w:r w:rsidRPr="00E90D80">
        <w:rPr>
          <w:sz w:val="28"/>
        </w:rPr>
        <w:t>онкурса.</w:t>
      </w:r>
      <w:r w:rsidRPr="00E90D80">
        <w:rPr>
          <w:sz w:val="28"/>
        </w:rPr>
        <w:br/>
      </w:r>
      <w:r>
        <w:rPr>
          <w:sz w:val="28"/>
        </w:rPr>
        <w:t xml:space="preserve">        3.10. </w:t>
      </w:r>
      <w:r w:rsidRPr="00E90D80">
        <w:rPr>
          <w:sz w:val="28"/>
        </w:rPr>
        <w:t xml:space="preserve">Второй этап конкурса проводится в форме </w:t>
      </w:r>
      <w:r>
        <w:rPr>
          <w:sz w:val="28"/>
        </w:rPr>
        <w:t>собеседования с представлением Программы к</w:t>
      </w:r>
      <w:r w:rsidRPr="00E90D80">
        <w:rPr>
          <w:sz w:val="28"/>
        </w:rPr>
        <w:t>андидата.</w:t>
      </w:r>
    </w:p>
    <w:p w:rsidR="00C91E73" w:rsidRDefault="00C91E73" w:rsidP="00C374D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3.11. Личные и деловые качества к</w:t>
      </w:r>
      <w:r w:rsidRPr="00E90D80">
        <w:rPr>
          <w:sz w:val="28"/>
        </w:rPr>
        <w:t>андидатов, их способно</w:t>
      </w:r>
      <w:r>
        <w:rPr>
          <w:sz w:val="28"/>
        </w:rPr>
        <w:t>сти осуществлять руководство у</w:t>
      </w:r>
      <w:r w:rsidRPr="00E90D80">
        <w:rPr>
          <w:sz w:val="28"/>
        </w:rPr>
        <w:t>чреждением по вопросам в пределах компетенции руководителя оцениваются конкурсной комиссией.</w:t>
      </w:r>
      <w:r w:rsidRPr="00E90D80">
        <w:rPr>
          <w:sz w:val="28"/>
        </w:rPr>
        <w:br/>
      </w:r>
      <w:r>
        <w:rPr>
          <w:sz w:val="28"/>
        </w:rPr>
        <w:t xml:space="preserve">         3.12. Программы к</w:t>
      </w:r>
      <w:r w:rsidRPr="00E90D80">
        <w:rPr>
          <w:sz w:val="28"/>
        </w:rPr>
        <w:t>андидатов оцениваются конкурсной комиссией по следующим критериям: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</w:t>
      </w:r>
      <w:r w:rsidRPr="00E90D80">
        <w:rPr>
          <w:sz w:val="28"/>
        </w:rPr>
        <w:t xml:space="preserve"> актуальность (нацеленность на решение ключев</w:t>
      </w:r>
      <w:r>
        <w:rPr>
          <w:sz w:val="28"/>
        </w:rPr>
        <w:t>ых проблем развития у</w:t>
      </w:r>
      <w:r w:rsidRPr="00E90D80">
        <w:rPr>
          <w:sz w:val="28"/>
        </w:rPr>
        <w:t>чреждения);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Pr="00E90D80">
        <w:rPr>
          <w:sz w:val="28"/>
        </w:rPr>
        <w:t xml:space="preserve"> эффективность (нацеленность на максимально возможные результаты при рациональном использовании имеющихся ресурсов);</w:t>
      </w:r>
      <w:r w:rsidRPr="00E90D80">
        <w:rPr>
          <w:sz w:val="28"/>
        </w:rPr>
        <w:br/>
      </w:r>
      <w:r>
        <w:rPr>
          <w:sz w:val="28"/>
        </w:rPr>
        <w:t xml:space="preserve">        в)</w:t>
      </w:r>
      <w:r w:rsidRPr="00E90D80">
        <w:rPr>
          <w:sz w:val="28"/>
        </w:rPr>
        <w:t xml:space="preserve"> реалистичность (соответствие требуемых и имеющихся материально-технических и временных ресурсов);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г) </w:t>
      </w:r>
      <w:r w:rsidRPr="00E90D80">
        <w:rPr>
          <w:sz w:val="28"/>
        </w:rPr>
        <w:t xml:space="preserve"> полнота и целостность Программы (наличи</w:t>
      </w:r>
      <w:r>
        <w:rPr>
          <w:sz w:val="28"/>
        </w:rPr>
        <w:t>е системного образа у учреждения</w:t>
      </w:r>
      <w:r w:rsidRPr="00E90D80">
        <w:rPr>
          <w:sz w:val="28"/>
        </w:rPr>
        <w:t>, отображение в комплексе всех направлений развития);</w:t>
      </w:r>
      <w:r>
        <w:rPr>
          <w:sz w:val="28"/>
        </w:rPr>
        <w:t xml:space="preserve">             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</w:t>
      </w:r>
      <w:r w:rsidRPr="00E90D80">
        <w:rPr>
          <w:sz w:val="28"/>
        </w:rPr>
        <w:t xml:space="preserve"> проработанность (подробная и детальная проработка всех шагов деятельности по Программе);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е)</w:t>
      </w:r>
      <w:r w:rsidRPr="00E90D80">
        <w:rPr>
          <w:sz w:val="28"/>
        </w:rPr>
        <w:t xml:space="preserve"> управляемость (разработанный механизм управленческого сопровождения реализации Программы);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ж) </w:t>
      </w:r>
      <w:r w:rsidRPr="00E90D80">
        <w:rPr>
          <w:sz w:val="28"/>
        </w:rPr>
        <w:t xml:space="preserve"> контролируемость (наличие максимально возможного набора индикативных показателей);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з)</w:t>
      </w:r>
      <w:r w:rsidRPr="00E90D80">
        <w:rPr>
          <w:sz w:val="28"/>
        </w:rPr>
        <w:t xml:space="preserve"> социальная открытость (наличие механизмов информирования участников работы и социальных партнеров);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и)</w:t>
      </w:r>
      <w:r w:rsidRPr="00E90D80">
        <w:rPr>
          <w:sz w:val="28"/>
        </w:rPr>
        <w:t xml:space="preserve"> эстетичность оформления Программы (единство содержания и внешней формы Программы, использование современных технических средств).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66033A">
        <w:rPr>
          <w:sz w:val="28"/>
        </w:rPr>
        <w:t xml:space="preserve"> Члены конкурсной комиссии, эк</w:t>
      </w:r>
      <w:r w:rsidR="00C374D3">
        <w:rPr>
          <w:sz w:val="28"/>
        </w:rPr>
        <w:t>сперты при наличии вопросов по П</w:t>
      </w:r>
      <w:r w:rsidRPr="0066033A">
        <w:rPr>
          <w:sz w:val="28"/>
        </w:rPr>
        <w:t xml:space="preserve">рограмме, предложенной </w:t>
      </w:r>
      <w:r>
        <w:rPr>
          <w:sz w:val="28"/>
        </w:rPr>
        <w:t>кандидатом</w:t>
      </w:r>
      <w:r w:rsidRPr="0066033A">
        <w:rPr>
          <w:sz w:val="28"/>
        </w:rPr>
        <w:t xml:space="preserve">, задают их </w:t>
      </w:r>
      <w:r>
        <w:rPr>
          <w:sz w:val="28"/>
        </w:rPr>
        <w:t>кандидату.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3.14. </w:t>
      </w:r>
      <w:r w:rsidRPr="00532C02">
        <w:rPr>
          <w:sz w:val="28"/>
        </w:rPr>
        <w:t>Программы кандидатов оцениваются конкурсной комиссией с занесением результатов в оценочный лист по форме согласно</w:t>
      </w:r>
      <w:r>
        <w:rPr>
          <w:sz w:val="28"/>
        </w:rPr>
        <w:t xml:space="preserve">   </w:t>
      </w:r>
      <w:r w:rsidRPr="00532C02">
        <w:rPr>
          <w:sz w:val="28"/>
        </w:rPr>
        <w:t xml:space="preserve">  приложению 3 </w:t>
      </w:r>
      <w:r>
        <w:rPr>
          <w:sz w:val="28"/>
        </w:rPr>
        <w:t>к настоящему Порядку</w:t>
      </w:r>
      <w:r w:rsidRPr="00E90D80">
        <w:rPr>
          <w:sz w:val="28"/>
        </w:rPr>
        <w:t xml:space="preserve"> (от 1 до 5 баллов по возрастанию по каждому критерию).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3.15</w:t>
      </w:r>
      <w:r w:rsidRPr="00E90D80">
        <w:rPr>
          <w:sz w:val="28"/>
        </w:rPr>
        <w:t>. Конкурсной комиссией о</w:t>
      </w:r>
      <w:r>
        <w:rPr>
          <w:sz w:val="28"/>
        </w:rPr>
        <w:t>пределяется рейтинг участников к</w:t>
      </w:r>
      <w:r w:rsidRPr="00E90D80">
        <w:rPr>
          <w:sz w:val="28"/>
        </w:rPr>
        <w:t>онкурса по количеству набранных баллов.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3.16. Победителем к</w:t>
      </w:r>
      <w:r w:rsidRPr="00E90D80">
        <w:rPr>
          <w:sz w:val="28"/>
        </w:rPr>
        <w:t>онкурса признается участник, набравший максимальное количество баллов.</w:t>
      </w:r>
      <w:r>
        <w:rPr>
          <w:sz w:val="28"/>
        </w:rPr>
        <w:t xml:space="preserve"> </w:t>
      </w:r>
    </w:p>
    <w:p w:rsidR="00C374D3" w:rsidRDefault="00C374D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3.17. </w:t>
      </w:r>
      <w:r w:rsidRPr="00E90D80">
        <w:rPr>
          <w:sz w:val="28"/>
        </w:rPr>
        <w:t>При рав</w:t>
      </w:r>
      <w:r>
        <w:rPr>
          <w:sz w:val="28"/>
        </w:rPr>
        <w:t>енстве суммы баллов участников конкурса решение о победителе к</w:t>
      </w:r>
      <w:r w:rsidRPr="00E90D80">
        <w:rPr>
          <w:sz w:val="28"/>
        </w:rPr>
        <w:t>онкурса принимается конкурсной комиссией простым голосованием.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3.18. Решение к</w:t>
      </w:r>
      <w:r w:rsidRPr="0066033A">
        <w:rPr>
          <w:sz w:val="28"/>
        </w:rPr>
        <w:t xml:space="preserve">онкурсной комиссии принимается в отсутствие </w:t>
      </w:r>
      <w:r>
        <w:rPr>
          <w:sz w:val="28"/>
        </w:rPr>
        <w:t xml:space="preserve">кандидата </w:t>
      </w:r>
      <w:r w:rsidRPr="0066033A">
        <w:rPr>
          <w:sz w:val="28"/>
        </w:rPr>
        <w:t>и является основанием для принятия решения о назначении его на вакантную должность либо отказа в таком назначении.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3.19</w:t>
      </w:r>
      <w:r w:rsidRPr="0066033A">
        <w:rPr>
          <w:sz w:val="28"/>
        </w:rPr>
        <w:t>. Ре</w:t>
      </w:r>
      <w:r>
        <w:rPr>
          <w:sz w:val="28"/>
        </w:rPr>
        <w:t>зультаты голосования и решение к</w:t>
      </w:r>
      <w:r w:rsidRPr="0066033A">
        <w:rPr>
          <w:sz w:val="28"/>
        </w:rPr>
        <w:t>онкурсной комиссии заносятся в протокол, который составляется в одном экземпляре и подписывается председателем, заместителем председателя, секретарем и членами</w:t>
      </w:r>
      <w:r>
        <w:rPr>
          <w:sz w:val="28"/>
        </w:rPr>
        <w:t xml:space="preserve"> к</w:t>
      </w:r>
      <w:r w:rsidRPr="0066033A">
        <w:rPr>
          <w:sz w:val="28"/>
        </w:rPr>
        <w:t>омиссии, принявшими участие в заседании.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3.20</w:t>
      </w:r>
      <w:r w:rsidRPr="0066033A">
        <w:rPr>
          <w:sz w:val="28"/>
        </w:rPr>
        <w:t>. Каждому</w:t>
      </w:r>
      <w:r>
        <w:rPr>
          <w:sz w:val="28"/>
        </w:rPr>
        <w:t xml:space="preserve"> кандидату сообщается о результатах к</w:t>
      </w:r>
      <w:r w:rsidRPr="0066033A">
        <w:rPr>
          <w:sz w:val="28"/>
        </w:rPr>
        <w:t>онкурса в письменной форме не позднее 5 рабочих дней с момента принятия соответствующего решения.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3.21. Решение   конкурсной к</w:t>
      </w:r>
      <w:r w:rsidRPr="0066033A">
        <w:rPr>
          <w:sz w:val="28"/>
        </w:rPr>
        <w:t>омиссии является основанием для назначения на соответ</w:t>
      </w:r>
      <w:r>
        <w:rPr>
          <w:sz w:val="28"/>
        </w:rPr>
        <w:t>ствующую должность руководителя  муниципального</w:t>
      </w:r>
      <w:r w:rsidRPr="0066033A">
        <w:rPr>
          <w:sz w:val="28"/>
        </w:rPr>
        <w:t xml:space="preserve"> </w:t>
      </w:r>
      <w:r>
        <w:rPr>
          <w:sz w:val="28"/>
        </w:rPr>
        <w:t>учреждения</w:t>
      </w:r>
      <w:r w:rsidRPr="0066033A">
        <w:rPr>
          <w:sz w:val="28"/>
        </w:rPr>
        <w:t>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3.22</w:t>
      </w:r>
      <w:r w:rsidRPr="0066033A">
        <w:rPr>
          <w:sz w:val="28"/>
        </w:rPr>
        <w:t>. Глава муниципального района Красноярский Самарской области в установленном порядке заключает с победителем трудовой договор в месячный срок</w:t>
      </w:r>
      <w:r>
        <w:rPr>
          <w:sz w:val="28"/>
        </w:rPr>
        <w:t xml:space="preserve"> со дня определения победителя к</w:t>
      </w:r>
      <w:r w:rsidRPr="0066033A">
        <w:rPr>
          <w:sz w:val="28"/>
        </w:rPr>
        <w:t>онкурса.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173B91">
        <w:rPr>
          <w:sz w:val="28"/>
          <w:szCs w:val="28"/>
        </w:rPr>
        <w:t>Доку</w:t>
      </w:r>
      <w:r>
        <w:rPr>
          <w:sz w:val="28"/>
          <w:szCs w:val="28"/>
        </w:rPr>
        <w:t>менты, представленные кандидатами</w:t>
      </w:r>
      <w:r w:rsidRPr="00173B91">
        <w:rPr>
          <w:sz w:val="28"/>
          <w:szCs w:val="28"/>
        </w:rPr>
        <w:t>, изъявившим</w:t>
      </w:r>
      <w:r>
        <w:rPr>
          <w:sz w:val="28"/>
          <w:szCs w:val="28"/>
        </w:rPr>
        <w:t>и</w:t>
      </w:r>
      <w:r w:rsidRPr="00173B91">
        <w:rPr>
          <w:sz w:val="28"/>
          <w:szCs w:val="28"/>
        </w:rPr>
        <w:t xml:space="preserve"> желание участвовать в конкурсе и </w:t>
      </w:r>
      <w:r>
        <w:rPr>
          <w:sz w:val="28"/>
          <w:szCs w:val="28"/>
        </w:rPr>
        <w:t>не признанными победителями конкурса</w:t>
      </w:r>
      <w:r w:rsidRPr="00173B91">
        <w:rPr>
          <w:sz w:val="28"/>
          <w:szCs w:val="28"/>
        </w:rPr>
        <w:t>, хранятся в течение одного года со дня завершения конкурса, после чего подлежат уничтожению либо возвращаются кандидату по его письменному заявлению.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072EE" w:rsidRDefault="008072EE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072EE" w:rsidRDefault="008072EE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ПРИЛОЖЕНИЕ  1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C91E73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232D27" w:rsidRPr="00890616" w:rsidRDefault="00232D27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  <w:tr w:rsidR="00C91E73" w:rsidRPr="00232D27" w:rsidTr="003E6750">
        <w:tc>
          <w:tcPr>
            <w:tcW w:w="4643" w:type="dxa"/>
          </w:tcPr>
          <w:p w:rsidR="00C91E73" w:rsidRPr="00232D27" w:rsidRDefault="00C91E73" w:rsidP="003E6750">
            <w:pPr>
              <w:spacing w:after="1"/>
            </w:pPr>
          </w:p>
        </w:tc>
        <w:tc>
          <w:tcPr>
            <w:tcW w:w="4643" w:type="dxa"/>
          </w:tcPr>
          <w:p w:rsidR="00C91E73" w:rsidRPr="00232D27" w:rsidRDefault="00C91E73" w:rsidP="003E6750">
            <w:pPr>
              <w:pBdr>
                <w:bottom w:val="single" w:sz="12" w:space="1" w:color="auto"/>
              </w:pBdr>
              <w:spacing w:after="1"/>
            </w:pPr>
            <w:r w:rsidRPr="00232D27">
              <w:t xml:space="preserve">Главе муниципального района </w:t>
            </w:r>
            <w:proofErr w:type="gramStart"/>
            <w:r w:rsidRPr="00232D27">
              <w:t>Красноярский</w:t>
            </w:r>
            <w:proofErr w:type="gramEnd"/>
            <w:r w:rsidRPr="00232D27">
              <w:t xml:space="preserve"> Самарской области</w:t>
            </w:r>
          </w:p>
          <w:p w:rsidR="00C91E73" w:rsidRPr="00232D27" w:rsidRDefault="00C91E73" w:rsidP="003E6750">
            <w:pPr>
              <w:pBdr>
                <w:bottom w:val="single" w:sz="12" w:space="1" w:color="auto"/>
              </w:pBdr>
              <w:spacing w:after="1"/>
            </w:pP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(фамилия, имя, отчество)</w:t>
            </w: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от ________________________________</w:t>
            </w: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(фамилия, имя, отчество кандидата)</w:t>
            </w:r>
          </w:p>
          <w:p w:rsidR="00C91E73" w:rsidRPr="00232D27" w:rsidRDefault="00C91E73" w:rsidP="003E6750">
            <w:pPr>
              <w:spacing w:after="1"/>
              <w:jc w:val="center"/>
            </w:pP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 xml:space="preserve">  паспорт серия _____ номер________,</w:t>
            </w: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 xml:space="preserve">кем и когда </w:t>
            </w:r>
            <w:proofErr w:type="gramStart"/>
            <w:r w:rsidRPr="00232D27">
              <w:t>выдан</w:t>
            </w:r>
            <w:proofErr w:type="gramEnd"/>
            <w:r w:rsidRPr="00232D27">
              <w:t xml:space="preserve"> ________________</w:t>
            </w: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 xml:space="preserve">________________________________, </w:t>
            </w:r>
            <w:proofErr w:type="gramStart"/>
            <w:r w:rsidRPr="00232D27">
              <w:t>проживающий</w:t>
            </w:r>
            <w:proofErr w:type="gramEnd"/>
            <w:r w:rsidRPr="00232D27">
              <w:t xml:space="preserve"> по адресу: ___________</w:t>
            </w: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>_________________________________</w:t>
            </w:r>
          </w:p>
          <w:p w:rsidR="00C91E73" w:rsidRPr="00232D27" w:rsidRDefault="00C91E73" w:rsidP="003E6750">
            <w:pPr>
              <w:spacing w:after="1"/>
              <w:jc w:val="both"/>
            </w:pP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телефон___________________________</w:t>
            </w: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_________________________________</w:t>
            </w:r>
          </w:p>
          <w:p w:rsidR="00C91E73" w:rsidRPr="00232D27" w:rsidRDefault="00C91E73" w:rsidP="003E6750">
            <w:pPr>
              <w:spacing w:after="1"/>
              <w:jc w:val="center"/>
            </w:pPr>
          </w:p>
        </w:tc>
      </w:tr>
    </w:tbl>
    <w:p w:rsidR="00C91E73" w:rsidRPr="00232D27" w:rsidRDefault="00C91E73" w:rsidP="00C91E73">
      <w:pPr>
        <w:spacing w:after="1"/>
      </w:pPr>
    </w:p>
    <w:p w:rsidR="00C91E73" w:rsidRPr="00CB0132" w:rsidRDefault="00C91E73" w:rsidP="00C91E73">
      <w:pPr>
        <w:widowControl w:val="0"/>
        <w:autoSpaceDE w:val="0"/>
        <w:autoSpaceDN w:val="0"/>
        <w:jc w:val="center"/>
        <w:rPr>
          <w:sz w:val="28"/>
        </w:rPr>
      </w:pPr>
      <w:bookmarkStart w:id="2" w:name="P203"/>
      <w:bookmarkEnd w:id="2"/>
      <w:r w:rsidRPr="00CB0132">
        <w:rPr>
          <w:sz w:val="28"/>
        </w:rPr>
        <w:t>Заявление</w:t>
      </w:r>
    </w:p>
    <w:p w:rsidR="00C91E73" w:rsidRPr="00232D27" w:rsidRDefault="00C91E73" w:rsidP="00CB0132">
      <w:pPr>
        <w:widowControl w:val="0"/>
        <w:autoSpaceDE w:val="0"/>
        <w:autoSpaceDN w:val="0"/>
        <w:spacing w:line="276" w:lineRule="auto"/>
        <w:ind w:firstLine="709"/>
        <w:jc w:val="both"/>
      </w:pPr>
      <w:r w:rsidRPr="00CB0132">
        <w:rPr>
          <w:sz w:val="28"/>
        </w:rPr>
        <w:t xml:space="preserve"> Прошу  допустить  меня  к  участию  в  конкурсе  на замещение вакантной</w:t>
      </w:r>
      <w:r w:rsidR="00CB0132">
        <w:rPr>
          <w:sz w:val="28"/>
        </w:rPr>
        <w:t xml:space="preserve"> </w:t>
      </w:r>
      <w:r w:rsidRPr="00CB0132">
        <w:rPr>
          <w:sz w:val="28"/>
        </w:rPr>
        <w:t>должности</w:t>
      </w:r>
      <w:r w:rsidR="00CB0132">
        <w:rPr>
          <w:sz w:val="28"/>
        </w:rPr>
        <w:t xml:space="preserve"> рук</w:t>
      </w:r>
      <w:r w:rsidRPr="00CB0132">
        <w:rPr>
          <w:sz w:val="28"/>
        </w:rPr>
        <w:t>оводителя</w:t>
      </w:r>
      <w:r w:rsidRPr="00232D27">
        <w:t>__________________________</w:t>
      </w:r>
      <w:r w:rsidR="00CB0132">
        <w:t>________</w:t>
      </w:r>
      <w:r w:rsidR="00CB0132">
        <w:tab/>
        <w:t>____</w:t>
      </w:r>
      <w:r w:rsidRPr="00232D27">
        <w:t xml:space="preserve">           </w:t>
      </w:r>
    </w:p>
    <w:p w:rsidR="00C91E73" w:rsidRPr="00232D27" w:rsidRDefault="00C91E73" w:rsidP="00C91E73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232D27">
        <w:rPr>
          <w:sz w:val="22"/>
          <w:szCs w:val="22"/>
        </w:rPr>
        <w:t xml:space="preserve">                                                       </w:t>
      </w:r>
      <w:r w:rsidR="00CB0132">
        <w:rPr>
          <w:sz w:val="22"/>
          <w:szCs w:val="22"/>
        </w:rPr>
        <w:t xml:space="preserve">                          </w:t>
      </w:r>
      <w:r w:rsidRPr="00232D27">
        <w:rPr>
          <w:sz w:val="22"/>
          <w:szCs w:val="22"/>
        </w:rPr>
        <w:t xml:space="preserve">   </w:t>
      </w:r>
      <w:r w:rsidR="00232D27" w:rsidRPr="00232D27">
        <w:rPr>
          <w:sz w:val="22"/>
          <w:szCs w:val="22"/>
        </w:rPr>
        <w:t xml:space="preserve"> (наименование учреждения)</w:t>
      </w:r>
    </w:p>
    <w:p w:rsidR="009B19F6" w:rsidRDefault="00C91E73" w:rsidP="009B19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CB0132">
        <w:rPr>
          <w:sz w:val="28"/>
        </w:rPr>
        <w:t xml:space="preserve"> </w:t>
      </w:r>
      <w:proofErr w:type="gramStart"/>
      <w:r w:rsidRPr="00CB0132">
        <w:rPr>
          <w:sz w:val="28"/>
        </w:rPr>
        <w:t xml:space="preserve">В соответствии с </w:t>
      </w:r>
      <w:hyperlink r:id="rId7" w:history="1">
        <w:r w:rsidRPr="00CB0132">
          <w:rPr>
            <w:sz w:val="28"/>
          </w:rPr>
          <w:t>п. 4 ст. 9</w:t>
        </w:r>
      </w:hyperlink>
      <w:r w:rsidRPr="00CB0132">
        <w:rPr>
          <w:sz w:val="28"/>
        </w:rPr>
        <w:t xml:space="preserve"> Федерального  закона  </w:t>
      </w:r>
      <w:r w:rsidR="001B5481" w:rsidRPr="00CB0132">
        <w:rPr>
          <w:sz w:val="28"/>
        </w:rPr>
        <w:t>от  27.07.2006</w:t>
      </w:r>
      <w:r w:rsidR="00CB0132">
        <w:rPr>
          <w:sz w:val="28"/>
        </w:rPr>
        <w:t xml:space="preserve">              </w:t>
      </w:r>
      <w:r w:rsidR="001B5481" w:rsidRPr="00CB0132">
        <w:rPr>
          <w:sz w:val="28"/>
        </w:rPr>
        <w:t xml:space="preserve"> № 152-ФЗ </w:t>
      </w:r>
      <w:r w:rsidRPr="00CB0132">
        <w:rPr>
          <w:sz w:val="28"/>
        </w:rPr>
        <w:t xml:space="preserve">«О  персональных  данных» </w:t>
      </w:r>
      <w:r w:rsidR="009B19F6" w:rsidRPr="009B19F6">
        <w:rPr>
          <w:sz w:val="28"/>
        </w:rPr>
        <w:t>даю согласие на автоматизированную, а также без использования средств автоматизации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составляющих сведения о фактах, событиях и обстоятельствах моей жизни, представленных в</w:t>
      </w:r>
      <w:r w:rsidR="009B19F6" w:rsidRPr="00CB0132">
        <w:rPr>
          <w:sz w:val="28"/>
        </w:rPr>
        <w:t xml:space="preserve"> администрацию</w:t>
      </w:r>
      <w:proofErr w:type="gramEnd"/>
      <w:r w:rsidR="009B19F6" w:rsidRPr="00CB0132">
        <w:rPr>
          <w:sz w:val="28"/>
        </w:rPr>
        <w:t xml:space="preserve"> муниципального района </w:t>
      </w:r>
      <w:proofErr w:type="gramStart"/>
      <w:r w:rsidR="009B19F6" w:rsidRPr="00CB0132">
        <w:rPr>
          <w:sz w:val="28"/>
        </w:rPr>
        <w:t>Красноярский</w:t>
      </w:r>
      <w:proofErr w:type="gramEnd"/>
      <w:r w:rsidR="009B19F6" w:rsidRPr="00CB0132">
        <w:rPr>
          <w:sz w:val="28"/>
        </w:rPr>
        <w:t xml:space="preserve"> Самарской области </w:t>
      </w:r>
      <w:r w:rsidR="009B19F6" w:rsidRPr="009B19F6">
        <w:rPr>
          <w:sz w:val="28"/>
        </w:rPr>
        <w:t xml:space="preserve">в целях </w:t>
      </w:r>
      <w:r w:rsidR="009B19F6" w:rsidRPr="00CB0132">
        <w:rPr>
          <w:sz w:val="28"/>
        </w:rPr>
        <w:t>участия в конкурсе на замещение вакантной должности руководителя</w:t>
      </w:r>
      <w:r w:rsidR="009B19F6" w:rsidRPr="00CB0132">
        <w:rPr>
          <w:sz w:val="32"/>
          <w:szCs w:val="20"/>
        </w:rPr>
        <w:t xml:space="preserve"> </w:t>
      </w:r>
      <w:r w:rsidR="009B19F6">
        <w:rPr>
          <w:sz w:val="28"/>
          <w:szCs w:val="20"/>
        </w:rPr>
        <w:t>_______________________________</w:t>
      </w:r>
      <w:r w:rsidR="00CB0132">
        <w:rPr>
          <w:sz w:val="28"/>
          <w:szCs w:val="20"/>
        </w:rPr>
        <w:t>____________</w:t>
      </w:r>
    </w:p>
    <w:p w:rsidR="009B19F6" w:rsidRPr="009B19F6" w:rsidRDefault="009B19F6" w:rsidP="009B19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B013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="00CB0132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</w:t>
      </w:r>
      <w:r w:rsidR="00CB013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9B19F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учреждения)</w:t>
      </w:r>
    </w:p>
    <w:p w:rsidR="009B19F6" w:rsidRPr="009B19F6" w:rsidRDefault="009B19F6" w:rsidP="009B19F6">
      <w:pPr>
        <w:jc w:val="both"/>
        <w:rPr>
          <w:sz w:val="20"/>
          <w:szCs w:val="20"/>
        </w:rPr>
      </w:pPr>
    </w:p>
    <w:p w:rsidR="009B19F6" w:rsidRPr="00CB0132" w:rsidRDefault="009B19F6" w:rsidP="00CB0132">
      <w:pPr>
        <w:pStyle w:val="a7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center"/>
        <w:rPr>
          <w:sz w:val="28"/>
        </w:rPr>
      </w:pPr>
      <w:r w:rsidRPr="00CB0132">
        <w:rPr>
          <w:sz w:val="28"/>
        </w:rPr>
        <w:t>Состав персональных данных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>Даю свое согласие на обработку следующих персональных данных: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фамилия, имя, отчество (в том числе предыдущие фамилии, имена и (или) отчества в случае их изменения);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число, месяц, год рождения;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информация о гражданстве (в том числе предыдущие гражданства, иные гражданства);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вид, серия, номер документа, удостоверяющего личность, наименование органа, выдавшего его, дата выдачи;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адрес места жительства (адрес регистрации, фактического проживания);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номер контактного телефона, адрес электронной почты или сведения о других способах связи;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>сведения о трудовой деятельности и стаже;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сведения об образовании, включая учебу в высших и средних специальных учебных заведениях, военную службу и сведения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>сведения об ученой степени, званиях, наградах и знаках отличия;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 xml:space="preserve">информация о владении иностранными языками, степень владения; 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>сведения о профессиональной переподготовке и (или) повышении квалификации.</w:t>
      </w:r>
    </w:p>
    <w:p w:rsidR="009B19F6" w:rsidRPr="009B19F6" w:rsidRDefault="009B19F6" w:rsidP="00CB0132">
      <w:pPr>
        <w:ind w:firstLine="709"/>
        <w:jc w:val="both"/>
        <w:rPr>
          <w:sz w:val="32"/>
          <w:szCs w:val="20"/>
        </w:rPr>
      </w:pPr>
    </w:p>
    <w:p w:rsidR="009B19F6" w:rsidRPr="009B19F6" w:rsidRDefault="009B19F6" w:rsidP="00CB0132">
      <w:pPr>
        <w:spacing w:line="259" w:lineRule="auto"/>
        <w:ind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9B19F6">
        <w:rPr>
          <w:rFonts w:eastAsia="Calibri"/>
          <w:sz w:val="28"/>
          <w:szCs w:val="22"/>
          <w:lang w:eastAsia="en-US"/>
        </w:rPr>
        <w:t>2. Перечень действий с персональными данными и общее описание способов обработки персональных данных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9B19F6">
        <w:rPr>
          <w:sz w:val="28"/>
        </w:rPr>
        <w:t>Даю свое согласие на осуществление следующих действий с вышеперечисленными персональными данными:</w:t>
      </w:r>
    </w:p>
    <w:p w:rsidR="009B19F6" w:rsidRP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proofErr w:type="gramStart"/>
      <w:r w:rsidRPr="009B19F6">
        <w:rPr>
          <w:sz w:val="28"/>
        </w:rPr>
        <w:t>сбор, систематизация, накопление, хранение, уточнение (обновление, изменение), использование, распространение (в том числе передача), уничтожение;</w:t>
      </w:r>
      <w:proofErr w:type="gramEnd"/>
    </w:p>
    <w:p w:rsidR="009B19F6" w:rsidRDefault="009B19F6" w:rsidP="00CB01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9B19F6">
        <w:rPr>
          <w:sz w:val="28"/>
        </w:rPr>
        <w:t xml:space="preserve">Даю свое согласие </w:t>
      </w:r>
      <w:proofErr w:type="gramStart"/>
      <w:r w:rsidRPr="009B19F6">
        <w:rPr>
          <w:sz w:val="28"/>
        </w:rPr>
        <w:t xml:space="preserve">на обработку моих персональных данных в соответствии с законодательством Российской Федерации в целях моего </w:t>
      </w:r>
      <w:r w:rsidRPr="00CB0132">
        <w:rPr>
          <w:sz w:val="28"/>
        </w:rPr>
        <w:t>участия в конкурсе</w:t>
      </w:r>
      <w:proofErr w:type="gramEnd"/>
      <w:r w:rsidRPr="00CB0132">
        <w:rPr>
          <w:sz w:val="28"/>
        </w:rPr>
        <w:t xml:space="preserve"> на замещение вакантной должности руководителя</w:t>
      </w:r>
      <w:r w:rsidRPr="00CB0132">
        <w:rPr>
          <w:sz w:val="32"/>
          <w:szCs w:val="20"/>
        </w:rPr>
        <w:t xml:space="preserve"> </w:t>
      </w:r>
      <w:r>
        <w:rPr>
          <w:sz w:val="28"/>
          <w:szCs w:val="20"/>
        </w:rPr>
        <w:t>_________________________________________________________________</w:t>
      </w:r>
    </w:p>
    <w:p w:rsidR="009B19F6" w:rsidRPr="009B19F6" w:rsidRDefault="009B19F6" w:rsidP="009B19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B013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  <w:r w:rsidRPr="009B19F6">
        <w:rPr>
          <w:sz w:val="20"/>
          <w:szCs w:val="20"/>
        </w:rPr>
        <w:t>(наименование  соответствующего</w:t>
      </w:r>
      <w:r>
        <w:rPr>
          <w:sz w:val="20"/>
          <w:szCs w:val="20"/>
        </w:rPr>
        <w:t xml:space="preserve"> учреждения)</w:t>
      </w:r>
    </w:p>
    <w:p w:rsidR="009B19F6" w:rsidRPr="009B19F6" w:rsidRDefault="009B19F6" w:rsidP="009B19F6">
      <w:pPr>
        <w:ind w:left="770"/>
        <w:jc w:val="center"/>
        <w:rPr>
          <w:sz w:val="22"/>
          <w:szCs w:val="20"/>
        </w:rPr>
      </w:pPr>
      <w:r w:rsidRPr="009B19F6">
        <w:rPr>
          <w:sz w:val="22"/>
          <w:szCs w:val="20"/>
        </w:rPr>
        <w:t xml:space="preserve">                                            </w:t>
      </w:r>
    </w:p>
    <w:p w:rsidR="009B19F6" w:rsidRPr="009B19F6" w:rsidRDefault="009B19F6" w:rsidP="009B19F6">
      <w:pPr>
        <w:spacing w:line="259" w:lineRule="auto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9B19F6">
        <w:rPr>
          <w:rFonts w:eastAsia="Calibri"/>
          <w:sz w:val="28"/>
          <w:szCs w:val="22"/>
          <w:lang w:eastAsia="en-US"/>
        </w:rPr>
        <w:t>3. Срок, в течение которого действует согласие на обработку персональных данных</w:t>
      </w:r>
    </w:p>
    <w:p w:rsidR="009B19F6" w:rsidRPr="009B19F6" w:rsidRDefault="009B19F6" w:rsidP="009B19F6">
      <w:pPr>
        <w:spacing w:line="259" w:lineRule="auto"/>
        <w:ind w:left="1134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9B19F6" w:rsidRPr="00CB0132" w:rsidRDefault="009B19F6" w:rsidP="009B19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B0132">
        <w:rPr>
          <w:sz w:val="28"/>
        </w:rPr>
        <w:t>Срок действия согласия на обработку персональных данных не ограничен. Согласие может быть отозвано по моему письменному заявлению.</w:t>
      </w:r>
    </w:p>
    <w:p w:rsidR="009B19F6" w:rsidRPr="009B19F6" w:rsidRDefault="009B19F6" w:rsidP="009B19F6">
      <w:pPr>
        <w:spacing w:line="259" w:lineRule="auto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9B19F6">
        <w:rPr>
          <w:sz w:val="28"/>
          <w:szCs w:val="20"/>
        </w:rPr>
        <w:t xml:space="preserve">4. </w:t>
      </w:r>
      <w:r w:rsidRPr="009B19F6">
        <w:rPr>
          <w:rFonts w:eastAsia="Calibri"/>
          <w:sz w:val="28"/>
          <w:szCs w:val="22"/>
          <w:lang w:eastAsia="en-US"/>
        </w:rPr>
        <w:t>Заключительные положения</w:t>
      </w:r>
    </w:p>
    <w:p w:rsidR="009B19F6" w:rsidRPr="009B19F6" w:rsidRDefault="009B19F6" w:rsidP="009B19F6">
      <w:pPr>
        <w:contextualSpacing/>
        <w:jc w:val="both"/>
        <w:rPr>
          <w:rFonts w:eastAsia="Calibri"/>
          <w:sz w:val="20"/>
          <w:szCs w:val="22"/>
          <w:lang w:eastAsia="en-US"/>
        </w:rPr>
      </w:pPr>
    </w:p>
    <w:p w:rsidR="009B19F6" w:rsidRPr="009B19F6" w:rsidRDefault="009B19F6" w:rsidP="009B19F6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9B19F6">
        <w:rPr>
          <w:sz w:val="28"/>
          <w:szCs w:val="20"/>
        </w:rPr>
        <w:t>Я уведомлен (уведомлена), что при отказе дать письменное согласие на обработку моих персональных данных мою кандидатуру на замещение вакантной должности вправе не рассматривать в соответствии с действующим законодательством Российской Федерации.</w:t>
      </w:r>
      <w:proofErr w:type="gramEnd"/>
    </w:p>
    <w:p w:rsidR="009B19F6" w:rsidRPr="009B19F6" w:rsidRDefault="009B19F6" w:rsidP="009B19F6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9B19F6">
        <w:rPr>
          <w:sz w:val="28"/>
          <w:szCs w:val="20"/>
        </w:rPr>
        <w:t xml:space="preserve">Настоящим согласием подтверждаю, что я проинформирован (проинформирована) об основных принципах обработки персональных данных, действующих в </w:t>
      </w:r>
      <w:r w:rsidRPr="00CB0132">
        <w:rPr>
          <w:sz w:val="28"/>
          <w:szCs w:val="20"/>
        </w:rPr>
        <w:t>администрации муниципального района Красноярский Самарской области</w:t>
      </w:r>
      <w:r w:rsidRPr="009B19F6">
        <w:rPr>
          <w:sz w:val="28"/>
          <w:szCs w:val="20"/>
        </w:rPr>
        <w:t>.</w:t>
      </w:r>
      <w:proofErr w:type="gramEnd"/>
    </w:p>
    <w:p w:rsidR="009B19F6" w:rsidRPr="009B19F6" w:rsidRDefault="009B19F6" w:rsidP="009B19F6">
      <w:pPr>
        <w:jc w:val="both"/>
        <w:rPr>
          <w:sz w:val="28"/>
          <w:szCs w:val="20"/>
        </w:rPr>
      </w:pPr>
      <w:r w:rsidRPr="009B19F6">
        <w:rPr>
          <w:sz w:val="28"/>
          <w:szCs w:val="20"/>
        </w:rPr>
        <w:t>______________________</w:t>
      </w:r>
      <w:r w:rsidRPr="009B19F6">
        <w:rPr>
          <w:sz w:val="28"/>
          <w:szCs w:val="20"/>
        </w:rPr>
        <w:tab/>
        <w:t>_______________________________________</w:t>
      </w:r>
    </w:p>
    <w:p w:rsidR="009B19F6" w:rsidRPr="009B19F6" w:rsidRDefault="009B19F6" w:rsidP="009B19F6">
      <w:pPr>
        <w:jc w:val="both"/>
        <w:rPr>
          <w:sz w:val="20"/>
          <w:szCs w:val="20"/>
        </w:rPr>
      </w:pPr>
      <w:r w:rsidRPr="009B19F6">
        <w:rPr>
          <w:sz w:val="20"/>
          <w:szCs w:val="20"/>
        </w:rPr>
        <w:t xml:space="preserve">                     (подпись) </w:t>
      </w:r>
      <w:r w:rsidRPr="009B19F6">
        <w:rPr>
          <w:sz w:val="20"/>
          <w:szCs w:val="20"/>
        </w:rPr>
        <w:tab/>
      </w:r>
      <w:r w:rsidRPr="009B19F6">
        <w:rPr>
          <w:sz w:val="20"/>
          <w:szCs w:val="20"/>
        </w:rPr>
        <w:tab/>
      </w:r>
      <w:r w:rsidRPr="009B19F6">
        <w:rPr>
          <w:sz w:val="20"/>
          <w:szCs w:val="20"/>
        </w:rPr>
        <w:tab/>
      </w:r>
      <w:r w:rsidRPr="009B19F6">
        <w:rPr>
          <w:sz w:val="20"/>
          <w:szCs w:val="20"/>
        </w:rPr>
        <w:tab/>
        <w:t xml:space="preserve">                      (расшифровка подписи) </w:t>
      </w:r>
    </w:p>
    <w:p w:rsidR="009B19F6" w:rsidRPr="009B19F6" w:rsidRDefault="009B19F6" w:rsidP="009B19F6">
      <w:pPr>
        <w:rPr>
          <w:sz w:val="28"/>
          <w:szCs w:val="20"/>
        </w:rPr>
      </w:pPr>
    </w:p>
    <w:p w:rsidR="009B19F6" w:rsidRPr="009B19F6" w:rsidRDefault="009B19F6" w:rsidP="009B19F6">
      <w:pPr>
        <w:spacing w:line="360" w:lineRule="auto"/>
        <w:jc w:val="both"/>
        <w:rPr>
          <w:rFonts w:eastAsia="Calibri"/>
          <w:b/>
          <w:sz w:val="20"/>
          <w:szCs w:val="22"/>
          <w:lang w:eastAsia="en-US"/>
        </w:rPr>
      </w:pPr>
      <w:r w:rsidRPr="009B19F6">
        <w:rPr>
          <w:sz w:val="28"/>
          <w:szCs w:val="20"/>
        </w:rPr>
        <w:t>«____» _______________ 20____ года</w:t>
      </w: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9B19F6" w:rsidRDefault="009B19F6" w:rsidP="00232D27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ПРИЛОЖЕНИЕ 2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 w:rsidRPr="0089061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C91E73" w:rsidRPr="00890616" w:rsidRDefault="00C91E73" w:rsidP="00C91E73">
      <w:pPr>
        <w:spacing w:after="1"/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a3"/>
        <w:tblW w:w="0" w:type="auto"/>
        <w:tblInd w:w="7621" w:type="dxa"/>
        <w:tblLook w:val="04A0"/>
      </w:tblPr>
      <w:tblGrid>
        <w:gridCol w:w="1665"/>
      </w:tblGrid>
      <w:tr w:rsidR="00C91E73" w:rsidTr="003E6750">
        <w:trPr>
          <w:trHeight w:val="1998"/>
        </w:trPr>
        <w:tc>
          <w:tcPr>
            <w:tcW w:w="1665" w:type="dxa"/>
          </w:tcPr>
          <w:p w:rsidR="00C91E73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3" w:name="P232"/>
            <w:bookmarkEnd w:id="3"/>
          </w:p>
        </w:tc>
      </w:tr>
    </w:tbl>
    <w:p w:rsidR="00C91E73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91E73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Анкета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участника конкурса на замещение вакантной должности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руководителя 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90616">
        <w:rPr>
          <w:sz w:val="22"/>
          <w:szCs w:val="20"/>
        </w:rPr>
        <w:t>(наименование учреждения</w:t>
      </w:r>
      <w:r w:rsidRPr="00890616">
        <w:rPr>
          <w:rFonts w:ascii="Courier New" w:hAnsi="Courier New" w:cs="Courier New"/>
          <w:sz w:val="20"/>
          <w:szCs w:val="20"/>
        </w:rPr>
        <w:t>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(дата и место рождения)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   (образование)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(место работы, должность)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   (опыт работы)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6.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(место жительства)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7.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(контактный телефон)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8.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(иная информация сообщается по желанию гражданина)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___________ 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(дата)        (подпись)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  <w:bookmarkStart w:id="4" w:name="P260"/>
      <w:bookmarkEnd w:id="4"/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91E73" w:rsidRPr="00890616" w:rsidTr="003E6750">
        <w:trPr>
          <w:trHeight w:val="3199"/>
        </w:trPr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 w:rsidRPr="00890616">
              <w:rPr>
                <w:sz w:val="28"/>
                <w:szCs w:val="20"/>
              </w:rPr>
              <w:t xml:space="preserve"> муниципального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 района </w:t>
            </w:r>
            <w:proofErr w:type="gramStart"/>
            <w:r w:rsidRPr="00890616">
              <w:rPr>
                <w:sz w:val="28"/>
                <w:szCs w:val="20"/>
              </w:rPr>
              <w:t>Красноярский</w:t>
            </w:r>
            <w:proofErr w:type="gramEnd"/>
            <w:r w:rsidRPr="00890616">
              <w:rPr>
                <w:sz w:val="28"/>
                <w:szCs w:val="20"/>
              </w:rPr>
              <w:t xml:space="preserve">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0"/>
              </w:rPr>
              <w:t>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>ОЦЕНОЧНЫЙ ЛИСТ</w:t>
      </w: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программы деятельности учреждения, представленной кандидатом на замещение вакантной должности руководителя </w:t>
      </w:r>
    </w:p>
    <w:p w:rsidR="00C91E73" w:rsidRDefault="00C91E73" w:rsidP="00C91E73">
      <w:pPr>
        <w:jc w:val="center"/>
        <w:rPr>
          <w:sz w:val="28"/>
          <w:szCs w:val="20"/>
        </w:rPr>
      </w:pPr>
      <w:r w:rsidRPr="00890616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</w:t>
      </w: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</w:t>
      </w:r>
    </w:p>
    <w:p w:rsidR="00C91E73" w:rsidRPr="00CF291E" w:rsidRDefault="00C91E73" w:rsidP="00C91E73">
      <w:pPr>
        <w:jc w:val="center"/>
        <w:rPr>
          <w:szCs w:val="20"/>
        </w:rPr>
      </w:pPr>
      <w:r w:rsidRPr="00CF291E">
        <w:rPr>
          <w:szCs w:val="20"/>
        </w:rPr>
        <w:t>наименование должности руководителя учреждения</w:t>
      </w:r>
    </w:p>
    <w:p w:rsidR="00C91E73" w:rsidRDefault="00C91E73" w:rsidP="00C91E73">
      <w:pPr>
        <w:rPr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594"/>
        <w:gridCol w:w="6035"/>
        <w:gridCol w:w="2657"/>
      </w:tblGrid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№ п\</w:t>
            </w:r>
            <w:proofErr w:type="gramStart"/>
            <w:r w:rsidRPr="005721A3">
              <w:t>п</w:t>
            </w:r>
            <w:proofErr w:type="gramEnd"/>
          </w:p>
        </w:tc>
        <w:tc>
          <w:tcPr>
            <w:tcW w:w="6035" w:type="dxa"/>
          </w:tcPr>
          <w:p w:rsidR="00C91E73" w:rsidRPr="005721A3" w:rsidRDefault="00C91E73" w:rsidP="003E6750">
            <w:pPr>
              <w:jc w:val="center"/>
            </w:pPr>
            <w:r w:rsidRPr="005721A3">
              <w:t>Критерии оценки</w:t>
            </w:r>
          </w:p>
        </w:tc>
        <w:tc>
          <w:tcPr>
            <w:tcW w:w="2657" w:type="dxa"/>
          </w:tcPr>
          <w:p w:rsidR="00C91E73" w:rsidRPr="005721A3" w:rsidRDefault="00C91E73" w:rsidP="003E6750">
            <w:pPr>
              <w:jc w:val="center"/>
            </w:pPr>
            <w:r w:rsidRPr="005721A3">
              <w:t>Количество выставленных баллов</w:t>
            </w:r>
          </w:p>
          <w:p w:rsidR="00C91E73" w:rsidRPr="005721A3" w:rsidRDefault="00C91E73" w:rsidP="003E6750">
            <w:pPr>
              <w:jc w:val="center"/>
            </w:pPr>
            <w:r>
              <w:t>(от 1 до 5</w:t>
            </w:r>
            <w:r w:rsidRPr="005721A3">
              <w:t xml:space="preserve"> баллов)</w:t>
            </w:r>
          </w:p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1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Актуальность (нацеленность на решение ключевых проблем развития учреждения)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2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3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4</w:t>
            </w:r>
          </w:p>
        </w:tc>
        <w:tc>
          <w:tcPr>
            <w:tcW w:w="6035" w:type="dxa"/>
          </w:tcPr>
          <w:p w:rsidR="00C91E73" w:rsidRPr="005721A3" w:rsidRDefault="00F65251" w:rsidP="003E6750">
            <w:r w:rsidRPr="005721A3">
              <w:t>Полнота и целостность Программы (наличие системного образа у учреждения, отображение в компле</w:t>
            </w:r>
            <w:r>
              <w:t>ксе всех направлений развития)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5</w:t>
            </w:r>
          </w:p>
        </w:tc>
        <w:tc>
          <w:tcPr>
            <w:tcW w:w="6035" w:type="dxa"/>
          </w:tcPr>
          <w:p w:rsidR="00C91E73" w:rsidRPr="005721A3" w:rsidRDefault="00F65251" w:rsidP="00F65251">
            <w:r w:rsidRPr="005721A3">
              <w:t>Проработанность (подробная и детальная проработка всех ш</w:t>
            </w:r>
            <w:r>
              <w:t>агов деятельности по Программе)</w:t>
            </w:r>
            <w:r w:rsidR="00C91E73" w:rsidRPr="005721A3">
              <w:t xml:space="preserve">      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6</w:t>
            </w:r>
          </w:p>
        </w:tc>
        <w:tc>
          <w:tcPr>
            <w:tcW w:w="6035" w:type="dxa"/>
          </w:tcPr>
          <w:p w:rsidR="00F65251" w:rsidRPr="005721A3" w:rsidRDefault="00F65251" w:rsidP="00072371">
            <w:r w:rsidRPr="005721A3"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7</w:t>
            </w:r>
          </w:p>
        </w:tc>
        <w:tc>
          <w:tcPr>
            <w:tcW w:w="6035" w:type="dxa"/>
          </w:tcPr>
          <w:p w:rsidR="00F65251" w:rsidRPr="005721A3" w:rsidRDefault="00F65251" w:rsidP="007D1F72">
            <w:r w:rsidRPr="005721A3">
              <w:t>Контролируемость (наличие максимально возможного набора индикативных показателей);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8</w:t>
            </w:r>
          </w:p>
        </w:tc>
        <w:tc>
          <w:tcPr>
            <w:tcW w:w="6035" w:type="dxa"/>
          </w:tcPr>
          <w:p w:rsidR="00F65251" w:rsidRPr="005721A3" w:rsidRDefault="00F65251" w:rsidP="007D1F72">
            <w:r w:rsidRPr="005721A3"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9</w:t>
            </w:r>
          </w:p>
        </w:tc>
        <w:tc>
          <w:tcPr>
            <w:tcW w:w="6035" w:type="dxa"/>
          </w:tcPr>
          <w:p w:rsidR="00F65251" w:rsidRPr="005721A3" w:rsidRDefault="00F65251" w:rsidP="003E6750">
            <w:r>
              <w:t>Э</w:t>
            </w:r>
            <w:r w:rsidRPr="00F65251">
              <w:t>стетичность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</w:tbl>
    <w:p w:rsidR="00C91E73" w:rsidRPr="005721A3" w:rsidRDefault="00C91E73" w:rsidP="00C91E73"/>
    <w:p w:rsidR="00C91E73" w:rsidRPr="005721A3" w:rsidRDefault="00C91E73" w:rsidP="00C91E73">
      <w:pPr>
        <w:rPr>
          <w:sz w:val="28"/>
        </w:rPr>
      </w:pPr>
      <w:r w:rsidRPr="005721A3">
        <w:rPr>
          <w:sz w:val="28"/>
        </w:rPr>
        <w:t xml:space="preserve">Член конкурсной комиссии:                   подпись, Ф.И.О., дата </w:t>
      </w:r>
    </w:p>
    <w:sectPr w:rsidR="00C91E73" w:rsidRPr="005721A3" w:rsidSect="00C91E73"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4E41"/>
    <w:multiLevelType w:val="hybridMultilevel"/>
    <w:tmpl w:val="168C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91E73"/>
    <w:rsid w:val="000200A1"/>
    <w:rsid w:val="00022C74"/>
    <w:rsid w:val="000550F0"/>
    <w:rsid w:val="00057BA7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33F42"/>
    <w:rsid w:val="00151444"/>
    <w:rsid w:val="00161C23"/>
    <w:rsid w:val="00162DF5"/>
    <w:rsid w:val="00167F18"/>
    <w:rsid w:val="0017542D"/>
    <w:rsid w:val="001923F1"/>
    <w:rsid w:val="001966B1"/>
    <w:rsid w:val="001A007F"/>
    <w:rsid w:val="001B5481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87F"/>
    <w:rsid w:val="00225BFC"/>
    <w:rsid w:val="00232D27"/>
    <w:rsid w:val="00245EEB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A59F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17D7F"/>
    <w:rsid w:val="00427C0D"/>
    <w:rsid w:val="0043278B"/>
    <w:rsid w:val="004349C8"/>
    <w:rsid w:val="004472BC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56BA"/>
    <w:rsid w:val="00551762"/>
    <w:rsid w:val="00566E2D"/>
    <w:rsid w:val="0058026B"/>
    <w:rsid w:val="00585E60"/>
    <w:rsid w:val="00586EB4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1178F"/>
    <w:rsid w:val="00625A27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0386"/>
    <w:rsid w:val="006D1760"/>
    <w:rsid w:val="006D5018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92E25"/>
    <w:rsid w:val="007B2347"/>
    <w:rsid w:val="007C6CBF"/>
    <w:rsid w:val="007D0D62"/>
    <w:rsid w:val="007D1683"/>
    <w:rsid w:val="007D52B9"/>
    <w:rsid w:val="007E12E0"/>
    <w:rsid w:val="007E78C0"/>
    <w:rsid w:val="007F163B"/>
    <w:rsid w:val="00805F89"/>
    <w:rsid w:val="008072EE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3A3F"/>
    <w:rsid w:val="008F4205"/>
    <w:rsid w:val="008F5025"/>
    <w:rsid w:val="009021BE"/>
    <w:rsid w:val="00915026"/>
    <w:rsid w:val="00930221"/>
    <w:rsid w:val="00940C9B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19F6"/>
    <w:rsid w:val="009B5704"/>
    <w:rsid w:val="009D0477"/>
    <w:rsid w:val="009E2033"/>
    <w:rsid w:val="009E4D2B"/>
    <w:rsid w:val="009E7634"/>
    <w:rsid w:val="009F2D1C"/>
    <w:rsid w:val="009F6EE4"/>
    <w:rsid w:val="00A12567"/>
    <w:rsid w:val="00A16F10"/>
    <w:rsid w:val="00A204F5"/>
    <w:rsid w:val="00A218F3"/>
    <w:rsid w:val="00A23D0F"/>
    <w:rsid w:val="00A30287"/>
    <w:rsid w:val="00A30BB4"/>
    <w:rsid w:val="00A515FE"/>
    <w:rsid w:val="00A736D7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4AFE"/>
    <w:rsid w:val="00BC64B4"/>
    <w:rsid w:val="00BE2B13"/>
    <w:rsid w:val="00BF0E77"/>
    <w:rsid w:val="00C13175"/>
    <w:rsid w:val="00C374D3"/>
    <w:rsid w:val="00C440BB"/>
    <w:rsid w:val="00C629A3"/>
    <w:rsid w:val="00C75483"/>
    <w:rsid w:val="00C91E73"/>
    <w:rsid w:val="00CA0ECF"/>
    <w:rsid w:val="00CA22F2"/>
    <w:rsid w:val="00CB0132"/>
    <w:rsid w:val="00CB3683"/>
    <w:rsid w:val="00CC2E75"/>
    <w:rsid w:val="00CC4A08"/>
    <w:rsid w:val="00CD2BEE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75E3E"/>
    <w:rsid w:val="00D83442"/>
    <w:rsid w:val="00D84CB0"/>
    <w:rsid w:val="00D9024C"/>
    <w:rsid w:val="00D97E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73F1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5251"/>
    <w:rsid w:val="00F7345E"/>
    <w:rsid w:val="00F81EDF"/>
    <w:rsid w:val="00F9170E"/>
    <w:rsid w:val="00FD02FD"/>
    <w:rsid w:val="00FD1B69"/>
    <w:rsid w:val="00FD3161"/>
    <w:rsid w:val="00FE4BEB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72BC"/>
    <w:pPr>
      <w:widowControl w:val="0"/>
      <w:autoSpaceDE w:val="0"/>
      <w:autoSpaceDN w:val="0"/>
    </w:pPr>
    <w:rPr>
      <w:b/>
      <w:sz w:val="24"/>
    </w:rPr>
  </w:style>
  <w:style w:type="paragraph" w:styleId="a7">
    <w:name w:val="List Paragraph"/>
    <w:basedOn w:val="a"/>
    <w:uiPriority w:val="34"/>
    <w:qFormat/>
    <w:rsid w:val="009B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72BC"/>
    <w:pPr>
      <w:widowControl w:val="0"/>
      <w:autoSpaceDE w:val="0"/>
      <w:autoSpaceDN w:val="0"/>
    </w:pPr>
    <w:rPr>
      <w:b/>
      <w:sz w:val="24"/>
    </w:rPr>
  </w:style>
  <w:style w:type="paragraph" w:styleId="a7">
    <w:name w:val="List Paragraph"/>
    <w:basedOn w:val="a"/>
    <w:uiPriority w:val="34"/>
    <w:qFormat/>
    <w:rsid w:val="009B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D4A57A7047F79A84110669A756AF8DBAAB2EEBDA7181F3E91B5E07A89A2D73A941EE998695C58G2f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CFAC57F8331E41150736DAA69497F0BCD33B7BB1B181467646E440B3169FF795F6116D165501B735CD0C6576F552B3A32C3E2DCABAfFm5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2021-06-07T15:28:00Z</cp:lastPrinted>
  <dcterms:created xsi:type="dcterms:W3CDTF">2021-06-21T06:36:00Z</dcterms:created>
  <dcterms:modified xsi:type="dcterms:W3CDTF">2021-06-21T06:36:00Z</dcterms:modified>
</cp:coreProperties>
</file>