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04" w:rsidRPr="003565DC" w:rsidRDefault="000B3B04" w:rsidP="002D5AE3">
      <w:pPr>
        <w:spacing w:after="0" w:line="240" w:lineRule="auto"/>
        <w:rPr>
          <w:rFonts w:ascii="Times New Roman" w:eastAsia="Times New Roman" w:hAnsi="Times New Roman" w:cs="Times New Roman"/>
          <w:b/>
          <w:noProof/>
          <w:sz w:val="36"/>
          <w:szCs w:val="24"/>
          <w:lang w:eastAsia="ru-RU"/>
        </w:rPr>
      </w:pPr>
      <w:r>
        <w:rPr>
          <w:rFonts w:ascii="Times New Roman" w:eastAsia="Times New Roman" w:hAnsi="Times New Roman" w:cs="Times New Roman"/>
          <w:b/>
          <w:noProof/>
          <w:color w:val="FF0000"/>
          <w:sz w:val="36"/>
          <w:szCs w:val="24"/>
          <w:lang w:eastAsia="ru-RU"/>
        </w:rPr>
        <w:drawing>
          <wp:anchor distT="0" distB="0" distL="114300" distR="114300" simplePos="0" relativeHeight="251659264" behindDoc="0" locked="0" layoutInCell="1" allowOverlap="1">
            <wp:simplePos x="0" y="0"/>
            <wp:positionH relativeFrom="column">
              <wp:posOffset>2646680</wp:posOffset>
            </wp:positionH>
            <wp:positionV relativeFrom="paragraph">
              <wp:posOffset>76200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p>
    <w:p w:rsidR="000B3B04" w:rsidRPr="000B3B04" w:rsidRDefault="000B3B04" w:rsidP="000B3B04">
      <w:pPr>
        <w:spacing w:after="0" w:line="240" w:lineRule="auto"/>
        <w:jc w:val="center"/>
        <w:rPr>
          <w:rFonts w:ascii="Times New Roman" w:eastAsia="Times New Roman" w:hAnsi="Times New Roman" w:cs="Times New Roman"/>
          <w:b/>
          <w:noProof/>
          <w:sz w:val="36"/>
          <w:szCs w:val="24"/>
          <w:lang w:eastAsia="ru-RU"/>
        </w:rPr>
      </w:pPr>
      <w:r w:rsidRPr="000B3B04">
        <w:rPr>
          <w:rFonts w:ascii="Times New Roman" w:eastAsia="Times New Roman" w:hAnsi="Times New Roman" w:cs="Times New Roman"/>
          <w:b/>
          <w:noProof/>
          <w:sz w:val="36"/>
          <w:szCs w:val="24"/>
          <w:lang w:eastAsia="ru-RU"/>
        </w:rPr>
        <w:t>АДМИНИСТРАЦИЯ</w:t>
      </w:r>
    </w:p>
    <w:p w:rsidR="000B3B04" w:rsidRPr="000B3B04" w:rsidRDefault="000B3B04" w:rsidP="000B3B04">
      <w:pPr>
        <w:spacing w:after="0" w:line="240" w:lineRule="auto"/>
        <w:jc w:val="center"/>
        <w:rPr>
          <w:rFonts w:ascii="Times New Roman" w:eastAsia="Times New Roman" w:hAnsi="Times New Roman" w:cs="Times New Roman"/>
          <w:b/>
          <w:sz w:val="36"/>
          <w:szCs w:val="24"/>
          <w:lang w:eastAsia="ru-RU"/>
        </w:rPr>
      </w:pPr>
      <w:r w:rsidRPr="000B3B04">
        <w:rPr>
          <w:rFonts w:ascii="Times New Roman" w:eastAsia="Times New Roman" w:hAnsi="Times New Roman" w:cs="Times New Roman"/>
          <w:b/>
          <w:sz w:val="36"/>
          <w:szCs w:val="24"/>
          <w:lang w:eastAsia="ru-RU"/>
        </w:rPr>
        <w:t xml:space="preserve">МУНИЦИПАЛЬНОГО РАЙОНА </w:t>
      </w:r>
      <w:proofErr w:type="gramStart"/>
      <w:r w:rsidRPr="000B3B04">
        <w:rPr>
          <w:rFonts w:ascii="Times New Roman" w:eastAsia="Times New Roman" w:hAnsi="Times New Roman" w:cs="Times New Roman"/>
          <w:b/>
          <w:sz w:val="36"/>
          <w:szCs w:val="24"/>
          <w:lang w:eastAsia="ru-RU"/>
        </w:rPr>
        <w:t>КРАСНОЯРСКИЙ</w:t>
      </w:r>
      <w:proofErr w:type="gramEnd"/>
    </w:p>
    <w:p w:rsidR="000B3B04" w:rsidRPr="000B3B04" w:rsidRDefault="000B3B04" w:rsidP="000B3B04">
      <w:pPr>
        <w:spacing w:after="0" w:line="240" w:lineRule="auto"/>
        <w:jc w:val="center"/>
        <w:rPr>
          <w:rFonts w:ascii="Times New Roman" w:eastAsia="Times New Roman" w:hAnsi="Times New Roman" w:cs="Times New Roman"/>
          <w:b/>
          <w:sz w:val="36"/>
          <w:szCs w:val="24"/>
          <w:lang w:eastAsia="ru-RU"/>
        </w:rPr>
      </w:pPr>
      <w:r w:rsidRPr="000B3B04">
        <w:rPr>
          <w:rFonts w:ascii="Times New Roman" w:eastAsia="Times New Roman" w:hAnsi="Times New Roman" w:cs="Times New Roman"/>
          <w:b/>
          <w:sz w:val="36"/>
          <w:szCs w:val="24"/>
          <w:lang w:eastAsia="ru-RU"/>
        </w:rPr>
        <w:t xml:space="preserve"> САМАРСКОЙ ОБЛАСТИ</w:t>
      </w:r>
    </w:p>
    <w:p w:rsidR="000B3B04" w:rsidRPr="000B3B04" w:rsidRDefault="000B3B04" w:rsidP="000B3B04">
      <w:pPr>
        <w:spacing w:after="0" w:line="360" w:lineRule="auto"/>
        <w:jc w:val="center"/>
        <w:rPr>
          <w:rFonts w:ascii="Times New Roman" w:eastAsia="Times New Roman" w:hAnsi="Times New Roman" w:cs="Times New Roman"/>
          <w:b/>
          <w:sz w:val="24"/>
          <w:szCs w:val="24"/>
          <w:lang w:eastAsia="ru-RU"/>
        </w:rPr>
      </w:pPr>
    </w:p>
    <w:p w:rsidR="000B3B04" w:rsidRPr="000B3B04" w:rsidRDefault="000B3B04" w:rsidP="000B3B04">
      <w:pPr>
        <w:spacing w:after="60" w:line="360" w:lineRule="auto"/>
        <w:jc w:val="center"/>
        <w:outlineLvl w:val="8"/>
        <w:rPr>
          <w:rFonts w:ascii="Times New Roman" w:eastAsia="Times New Roman" w:hAnsi="Times New Roman" w:cs="Times New Roman"/>
          <w:sz w:val="44"/>
          <w:lang w:eastAsia="ru-RU"/>
        </w:rPr>
      </w:pPr>
      <w:r w:rsidRPr="000B3B04">
        <w:rPr>
          <w:rFonts w:ascii="Times New Roman" w:eastAsia="Times New Roman" w:hAnsi="Times New Roman" w:cs="Times New Roman"/>
          <w:sz w:val="44"/>
          <w:lang w:eastAsia="ru-RU"/>
        </w:rPr>
        <w:t>ПОСТАНОВЛЕНИЕ</w:t>
      </w:r>
    </w:p>
    <w:p w:rsidR="000B3B04" w:rsidRPr="000B3B04" w:rsidRDefault="000B3B04" w:rsidP="000B3B04">
      <w:pPr>
        <w:spacing w:after="0" w:line="240" w:lineRule="auto"/>
        <w:jc w:val="center"/>
        <w:rPr>
          <w:rFonts w:ascii="Times New Roman" w:eastAsia="Times New Roman" w:hAnsi="Times New Roman" w:cs="Times New Roman"/>
          <w:sz w:val="28"/>
          <w:szCs w:val="20"/>
          <w:lang w:eastAsia="ru-RU"/>
        </w:rPr>
      </w:pPr>
      <w:r w:rsidRPr="000B3B04">
        <w:rPr>
          <w:rFonts w:ascii="Times New Roman" w:eastAsia="Times New Roman" w:hAnsi="Times New Roman" w:cs="Times New Roman"/>
          <w:sz w:val="28"/>
          <w:szCs w:val="20"/>
          <w:lang w:eastAsia="ru-RU"/>
        </w:rPr>
        <w:t xml:space="preserve">от </w:t>
      </w:r>
      <w:r w:rsidR="002C4485">
        <w:rPr>
          <w:rFonts w:ascii="Times New Roman" w:eastAsia="Times New Roman" w:hAnsi="Times New Roman" w:cs="Times New Roman"/>
          <w:sz w:val="28"/>
          <w:szCs w:val="20"/>
          <w:lang w:eastAsia="ru-RU"/>
        </w:rPr>
        <w:t xml:space="preserve"> 11.05.2021 </w:t>
      </w:r>
      <w:r w:rsidRPr="000B3B04">
        <w:rPr>
          <w:rFonts w:ascii="Times New Roman" w:eastAsia="Times New Roman" w:hAnsi="Times New Roman" w:cs="Times New Roman"/>
          <w:sz w:val="28"/>
          <w:szCs w:val="20"/>
          <w:lang w:eastAsia="ru-RU"/>
        </w:rPr>
        <w:t xml:space="preserve">  №</w:t>
      </w:r>
      <w:r w:rsidR="002C4485">
        <w:rPr>
          <w:rFonts w:ascii="Times New Roman" w:eastAsia="Times New Roman" w:hAnsi="Times New Roman" w:cs="Times New Roman"/>
          <w:sz w:val="28"/>
          <w:szCs w:val="20"/>
          <w:lang w:eastAsia="ru-RU"/>
        </w:rPr>
        <w:t xml:space="preserve"> 123</w:t>
      </w:r>
      <w:r w:rsidRPr="000B3B04">
        <w:rPr>
          <w:rFonts w:ascii="Times New Roman" w:eastAsia="Times New Roman" w:hAnsi="Times New Roman" w:cs="Times New Roman"/>
          <w:sz w:val="28"/>
          <w:szCs w:val="20"/>
          <w:lang w:eastAsia="ru-RU"/>
        </w:rPr>
        <w:t xml:space="preserve"> </w:t>
      </w:r>
    </w:p>
    <w:p w:rsidR="000B3B04" w:rsidRPr="000B3B04" w:rsidRDefault="000B3B04" w:rsidP="000B3B04">
      <w:pPr>
        <w:spacing w:after="0" w:line="240" w:lineRule="auto"/>
        <w:jc w:val="center"/>
        <w:rPr>
          <w:rFonts w:ascii="Times New Roman" w:eastAsia="Times New Roman" w:hAnsi="Times New Roman" w:cs="Times New Roman"/>
          <w:sz w:val="28"/>
          <w:szCs w:val="20"/>
          <w:lang w:eastAsia="ru-RU"/>
        </w:rPr>
      </w:pPr>
    </w:p>
    <w:p w:rsidR="000B3B04" w:rsidRPr="000B3B04" w:rsidRDefault="000B3B04" w:rsidP="000B3B04">
      <w:pPr>
        <w:spacing w:after="0" w:line="240" w:lineRule="auto"/>
        <w:jc w:val="center"/>
        <w:rPr>
          <w:rFonts w:ascii="Times New Roman" w:eastAsia="Times New Roman" w:hAnsi="Times New Roman" w:cs="Times New Roman"/>
          <w:b/>
          <w:i/>
          <w:sz w:val="28"/>
          <w:szCs w:val="20"/>
          <w:lang w:eastAsia="ru-RU"/>
        </w:rPr>
      </w:pPr>
    </w:p>
    <w:p w:rsidR="000B3B04" w:rsidRPr="000B3B04" w:rsidRDefault="000B3B04" w:rsidP="000B3B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3B04">
        <w:rPr>
          <w:rFonts w:ascii="Times New Roman" w:eastAsia="Times New Roman" w:hAnsi="Times New Roman" w:cs="Times New Roman"/>
          <w:b/>
          <w:bCs/>
          <w:sz w:val="28"/>
          <w:szCs w:val="28"/>
          <w:lang w:eastAsia="ru-RU"/>
        </w:rPr>
        <w:t xml:space="preserve">Об утверждении </w:t>
      </w:r>
      <w:proofErr w:type="gramStart"/>
      <w:r w:rsidR="00344EF0">
        <w:rPr>
          <w:rFonts w:ascii="Times New Roman" w:eastAsia="Times New Roman" w:hAnsi="Times New Roman" w:cs="Times New Roman"/>
          <w:b/>
          <w:bCs/>
          <w:sz w:val="28"/>
          <w:szCs w:val="28"/>
          <w:lang w:eastAsia="ru-RU"/>
        </w:rPr>
        <w:t>порядка установления причин нарушения законодательства</w:t>
      </w:r>
      <w:proofErr w:type="gramEnd"/>
      <w:r w:rsidR="00344EF0">
        <w:rPr>
          <w:rFonts w:ascii="Times New Roman" w:eastAsia="Times New Roman" w:hAnsi="Times New Roman" w:cs="Times New Roman"/>
          <w:b/>
          <w:bCs/>
          <w:sz w:val="28"/>
          <w:szCs w:val="28"/>
          <w:lang w:eastAsia="ru-RU"/>
        </w:rPr>
        <w:t xml:space="preserve"> о градостроительной  </w:t>
      </w:r>
      <w:r w:rsidR="002D5AE3">
        <w:rPr>
          <w:rFonts w:ascii="Times New Roman" w:eastAsia="Times New Roman" w:hAnsi="Times New Roman" w:cs="Times New Roman"/>
          <w:b/>
          <w:bCs/>
          <w:sz w:val="28"/>
          <w:szCs w:val="28"/>
          <w:lang w:eastAsia="ru-RU"/>
        </w:rPr>
        <w:t xml:space="preserve">деятельности </w:t>
      </w:r>
      <w:r w:rsidR="00344EF0">
        <w:rPr>
          <w:rFonts w:ascii="Times New Roman" w:eastAsia="Times New Roman" w:hAnsi="Times New Roman" w:cs="Times New Roman"/>
          <w:b/>
          <w:bCs/>
          <w:sz w:val="28"/>
          <w:szCs w:val="28"/>
          <w:lang w:eastAsia="ru-RU"/>
        </w:rPr>
        <w:t>на территории</w:t>
      </w:r>
      <w:r w:rsidRPr="000B3B04">
        <w:rPr>
          <w:rFonts w:ascii="Times New Roman" w:eastAsia="Times New Roman" w:hAnsi="Times New Roman" w:cs="Times New Roman"/>
          <w:b/>
          <w:bCs/>
          <w:sz w:val="28"/>
          <w:szCs w:val="28"/>
          <w:lang w:eastAsia="ru-RU"/>
        </w:rPr>
        <w:t xml:space="preserve"> муниципального района Красноярский Самарской области</w:t>
      </w:r>
    </w:p>
    <w:p w:rsidR="000B3B04" w:rsidRPr="000B3B04" w:rsidRDefault="000B3B04" w:rsidP="000B3B04">
      <w:pPr>
        <w:spacing w:after="0" w:line="240" w:lineRule="auto"/>
        <w:jc w:val="center"/>
        <w:rPr>
          <w:rFonts w:ascii="Times New Roman" w:eastAsia="Times New Roman" w:hAnsi="Times New Roman" w:cs="Times New Roman"/>
          <w:b/>
          <w:sz w:val="28"/>
          <w:szCs w:val="28"/>
          <w:lang w:eastAsia="ru-RU"/>
        </w:rPr>
      </w:pPr>
    </w:p>
    <w:p w:rsidR="000B3B04" w:rsidRPr="000B3B04" w:rsidRDefault="000B3B04" w:rsidP="000B3B04">
      <w:pPr>
        <w:spacing w:after="0" w:line="240" w:lineRule="auto"/>
        <w:rPr>
          <w:rFonts w:ascii="Times New Roman" w:eastAsia="Times New Roman" w:hAnsi="Times New Roman" w:cs="Times New Roman"/>
          <w:sz w:val="28"/>
          <w:szCs w:val="28"/>
          <w:lang w:eastAsia="ru-RU"/>
        </w:rPr>
      </w:pPr>
    </w:p>
    <w:p w:rsidR="000B3B04" w:rsidRPr="000B3B04" w:rsidRDefault="000B3B04" w:rsidP="000B3B04">
      <w:pPr>
        <w:spacing w:after="0" w:line="360" w:lineRule="auto"/>
        <w:ind w:firstLine="708"/>
        <w:jc w:val="both"/>
        <w:rPr>
          <w:rFonts w:ascii="Times New Roman" w:eastAsia="Times New Roman" w:hAnsi="Times New Roman" w:cs="Times New Roman"/>
          <w:sz w:val="28"/>
          <w:szCs w:val="28"/>
          <w:lang w:eastAsia="ru-RU"/>
        </w:rPr>
      </w:pPr>
      <w:proofErr w:type="gramStart"/>
      <w:r w:rsidRPr="000B3B04">
        <w:rPr>
          <w:rFonts w:ascii="Times New Roman" w:eastAsia="Times New Roman" w:hAnsi="Times New Roman" w:cs="Times New Roman"/>
          <w:sz w:val="28"/>
          <w:szCs w:val="28"/>
          <w:lang w:eastAsia="ru-RU"/>
        </w:rPr>
        <w:t xml:space="preserve">В соответствии </w:t>
      </w:r>
      <w:r w:rsidR="00344EF0">
        <w:rPr>
          <w:rFonts w:ascii="Times New Roman" w:eastAsia="Times New Roman" w:hAnsi="Times New Roman" w:cs="Times New Roman"/>
          <w:sz w:val="28"/>
          <w:szCs w:val="28"/>
          <w:lang w:eastAsia="ru-RU"/>
        </w:rPr>
        <w:t>с частью 4 статьи 62</w:t>
      </w:r>
      <w:r w:rsidRPr="000B3B04">
        <w:rPr>
          <w:rFonts w:ascii="Times New Roman" w:eastAsia="Times New Roman" w:hAnsi="Times New Roman" w:cs="Times New Roman"/>
          <w:sz w:val="28"/>
          <w:szCs w:val="28"/>
          <w:lang w:eastAsia="ru-RU"/>
        </w:rPr>
        <w:t xml:space="preserve"> Градостроительного кодекса Российской Федерации, </w:t>
      </w:r>
      <w:r w:rsidR="00344EF0">
        <w:rPr>
          <w:rFonts w:ascii="Times New Roman" w:eastAsia="Times New Roman" w:hAnsi="Times New Roman" w:cs="Times New Roman"/>
          <w:sz w:val="28"/>
          <w:szCs w:val="28"/>
          <w:lang w:eastAsia="ru-RU"/>
        </w:rPr>
        <w:t>частью 6 статьи 43 Феде</w:t>
      </w:r>
      <w:r w:rsidR="002D5AE3">
        <w:rPr>
          <w:rFonts w:ascii="Times New Roman" w:eastAsia="Times New Roman" w:hAnsi="Times New Roman" w:cs="Times New Roman"/>
          <w:sz w:val="28"/>
          <w:szCs w:val="28"/>
          <w:lang w:eastAsia="ru-RU"/>
        </w:rPr>
        <w:t>рального закона от 06.10.2003 «</w:t>
      </w:r>
      <w:r w:rsidR="00344EF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B3B04">
        <w:rPr>
          <w:rFonts w:ascii="Times New Roman" w:eastAsia="Times New Roman" w:hAnsi="Times New Roman" w:cs="Times New Roman"/>
          <w:sz w:val="28"/>
          <w:szCs w:val="28"/>
          <w:lang w:eastAsia="ru-RU"/>
        </w:rPr>
        <w:t>руководствуясь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roofErr w:type="gramEnd"/>
    </w:p>
    <w:p w:rsidR="000B3B04" w:rsidRPr="000B3B04" w:rsidRDefault="000B3B04" w:rsidP="000B3B04">
      <w:pPr>
        <w:spacing w:after="0" w:line="360" w:lineRule="auto"/>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 xml:space="preserve">           1. Утвердить прилагаемый </w:t>
      </w:r>
      <w:r w:rsidR="00344EF0">
        <w:rPr>
          <w:rFonts w:ascii="Times New Roman" w:eastAsia="Times New Roman" w:hAnsi="Times New Roman" w:cs="Times New Roman"/>
          <w:sz w:val="28"/>
          <w:szCs w:val="28"/>
          <w:lang w:eastAsia="ru-RU"/>
        </w:rPr>
        <w:t>порядок установления причин нарушения законодательства о градостроительной деятельности на территории</w:t>
      </w:r>
      <w:r w:rsidRPr="000B3B04">
        <w:rPr>
          <w:rFonts w:ascii="Times New Roman" w:eastAsia="Times New Roman" w:hAnsi="Times New Roman" w:cs="Times New Roman"/>
          <w:sz w:val="28"/>
          <w:szCs w:val="28"/>
          <w:lang w:eastAsia="ru-RU"/>
        </w:rPr>
        <w:t xml:space="preserve"> муниципального района  Красноярский  Самарской</w:t>
      </w:r>
      <w:r w:rsidR="00344EF0">
        <w:rPr>
          <w:rFonts w:ascii="Times New Roman" w:eastAsia="Times New Roman" w:hAnsi="Times New Roman" w:cs="Times New Roman"/>
          <w:sz w:val="28"/>
          <w:szCs w:val="28"/>
          <w:lang w:eastAsia="ru-RU"/>
        </w:rPr>
        <w:t xml:space="preserve"> </w:t>
      </w:r>
      <w:r w:rsidRPr="000B3B04">
        <w:rPr>
          <w:rFonts w:ascii="Times New Roman" w:eastAsia="Times New Roman" w:hAnsi="Times New Roman" w:cs="Times New Roman"/>
          <w:sz w:val="28"/>
          <w:szCs w:val="28"/>
          <w:lang w:eastAsia="ru-RU"/>
        </w:rPr>
        <w:t>области</w:t>
      </w:r>
      <w:r w:rsidR="00344EF0">
        <w:rPr>
          <w:rFonts w:ascii="Times New Roman" w:eastAsia="Times New Roman" w:hAnsi="Times New Roman" w:cs="Times New Roman"/>
          <w:sz w:val="28"/>
          <w:szCs w:val="28"/>
          <w:lang w:eastAsia="ru-RU"/>
        </w:rPr>
        <w:t>.</w:t>
      </w:r>
      <w:r w:rsidRPr="000B3B04">
        <w:rPr>
          <w:rFonts w:ascii="Times New Roman" w:eastAsia="Times New Roman" w:hAnsi="Times New Roman" w:cs="Times New Roman"/>
          <w:sz w:val="28"/>
          <w:szCs w:val="28"/>
          <w:lang w:eastAsia="ru-RU"/>
        </w:rPr>
        <w:t xml:space="preserve">  </w:t>
      </w:r>
    </w:p>
    <w:p w:rsidR="000B3B04" w:rsidRPr="000B3B04" w:rsidRDefault="000B3B04" w:rsidP="000B3B04">
      <w:pPr>
        <w:autoSpaceDE w:val="0"/>
        <w:autoSpaceDN w:val="0"/>
        <w:adjustRightInd w:val="0"/>
        <w:spacing w:after="0" w:line="360" w:lineRule="auto"/>
        <w:ind w:firstLine="840"/>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B3B04" w:rsidRPr="000B3B04" w:rsidRDefault="000B3B04" w:rsidP="000B3B04">
      <w:pPr>
        <w:autoSpaceDE w:val="0"/>
        <w:autoSpaceDN w:val="0"/>
        <w:adjustRightInd w:val="0"/>
        <w:spacing w:after="0" w:line="360" w:lineRule="auto"/>
        <w:ind w:firstLine="840"/>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lastRenderedPageBreak/>
        <w:t xml:space="preserve">3.  </w:t>
      </w:r>
      <w:proofErr w:type="gramStart"/>
      <w:r w:rsidRPr="000B3B04">
        <w:rPr>
          <w:rFonts w:ascii="Times New Roman" w:eastAsia="Times New Roman" w:hAnsi="Times New Roman" w:cs="Times New Roman"/>
          <w:sz w:val="28"/>
          <w:szCs w:val="28"/>
          <w:lang w:eastAsia="ru-RU"/>
        </w:rPr>
        <w:t>Контроль  за</w:t>
      </w:r>
      <w:proofErr w:type="gramEnd"/>
      <w:r w:rsidRPr="000B3B04">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района Красноярский Самарской области  И.В. </w:t>
      </w:r>
      <w:proofErr w:type="spellStart"/>
      <w:r w:rsidRPr="000B3B04">
        <w:rPr>
          <w:rFonts w:ascii="Times New Roman" w:eastAsia="Times New Roman" w:hAnsi="Times New Roman" w:cs="Times New Roman"/>
          <w:sz w:val="28"/>
          <w:szCs w:val="28"/>
          <w:lang w:eastAsia="ru-RU"/>
        </w:rPr>
        <w:t>Лысенкову</w:t>
      </w:r>
      <w:proofErr w:type="spellEnd"/>
      <w:r w:rsidRPr="000B3B04">
        <w:rPr>
          <w:rFonts w:ascii="Times New Roman" w:eastAsia="Times New Roman" w:hAnsi="Times New Roman" w:cs="Times New Roman"/>
          <w:sz w:val="28"/>
          <w:szCs w:val="28"/>
          <w:lang w:eastAsia="ru-RU"/>
        </w:rPr>
        <w:t>.</w:t>
      </w:r>
    </w:p>
    <w:p w:rsidR="000B3B04" w:rsidRPr="000B3B04" w:rsidRDefault="000B3B04" w:rsidP="000B3B04">
      <w:pPr>
        <w:autoSpaceDE w:val="0"/>
        <w:autoSpaceDN w:val="0"/>
        <w:adjustRightInd w:val="0"/>
        <w:spacing w:after="0" w:line="360" w:lineRule="auto"/>
        <w:ind w:firstLine="840"/>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0B3B04" w:rsidRPr="000B3B04" w:rsidRDefault="000B3B04" w:rsidP="000B3B04">
      <w:pPr>
        <w:autoSpaceDE w:val="0"/>
        <w:autoSpaceDN w:val="0"/>
        <w:adjustRightInd w:val="0"/>
        <w:spacing w:after="0" w:line="360" w:lineRule="auto"/>
        <w:ind w:firstLine="840"/>
        <w:rPr>
          <w:rFonts w:ascii="Times New Roman" w:eastAsia="Times New Roman" w:hAnsi="Times New Roman" w:cs="Times New Roman"/>
          <w:b/>
          <w:sz w:val="28"/>
          <w:szCs w:val="28"/>
          <w:lang w:eastAsia="ru-RU"/>
        </w:rPr>
      </w:pPr>
    </w:p>
    <w:p w:rsidR="000B3B04" w:rsidRPr="000B3B04" w:rsidRDefault="000B3B04" w:rsidP="000B3B04">
      <w:pPr>
        <w:autoSpaceDE w:val="0"/>
        <w:autoSpaceDN w:val="0"/>
        <w:adjustRightInd w:val="0"/>
        <w:spacing w:after="0" w:line="360" w:lineRule="auto"/>
        <w:ind w:firstLine="840"/>
        <w:rPr>
          <w:rFonts w:ascii="Times New Roman" w:eastAsia="Times New Roman" w:hAnsi="Times New Roman" w:cs="Times New Roman"/>
          <w:b/>
          <w:sz w:val="28"/>
          <w:szCs w:val="28"/>
          <w:lang w:eastAsia="ru-RU"/>
        </w:rPr>
      </w:pPr>
    </w:p>
    <w:p w:rsidR="000B3B04" w:rsidRPr="000B3B04" w:rsidRDefault="000B3B04" w:rsidP="000B3B04">
      <w:pPr>
        <w:autoSpaceDE w:val="0"/>
        <w:autoSpaceDN w:val="0"/>
        <w:adjustRightInd w:val="0"/>
        <w:spacing w:after="0" w:line="360" w:lineRule="auto"/>
        <w:ind w:firstLine="840"/>
        <w:rPr>
          <w:rFonts w:ascii="Times New Roman" w:eastAsia="Times New Roman" w:hAnsi="Times New Roman" w:cs="Times New Roman"/>
          <w:b/>
          <w:sz w:val="28"/>
          <w:szCs w:val="28"/>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b/>
          <w:sz w:val="28"/>
          <w:szCs w:val="28"/>
          <w:lang w:eastAsia="ru-RU"/>
        </w:rPr>
      </w:pPr>
      <w:r w:rsidRPr="000B3B04">
        <w:rPr>
          <w:rFonts w:ascii="Times New Roman" w:eastAsia="Times New Roman" w:hAnsi="Times New Roman" w:cs="Times New Roman"/>
          <w:b/>
          <w:sz w:val="28"/>
          <w:szCs w:val="28"/>
          <w:lang w:eastAsia="ru-RU"/>
        </w:rPr>
        <w:t xml:space="preserve">Глава района                                                                       </w:t>
      </w:r>
      <w:r w:rsidR="00025F36">
        <w:rPr>
          <w:rFonts w:ascii="Times New Roman" w:eastAsia="Times New Roman" w:hAnsi="Times New Roman" w:cs="Times New Roman"/>
          <w:b/>
          <w:sz w:val="28"/>
          <w:szCs w:val="28"/>
          <w:lang w:eastAsia="ru-RU"/>
        </w:rPr>
        <w:t xml:space="preserve">   </w:t>
      </w:r>
      <w:r w:rsidRPr="000B3B04">
        <w:rPr>
          <w:rFonts w:ascii="Times New Roman" w:eastAsia="Times New Roman" w:hAnsi="Times New Roman" w:cs="Times New Roman"/>
          <w:b/>
          <w:sz w:val="28"/>
          <w:szCs w:val="28"/>
          <w:lang w:eastAsia="ru-RU"/>
        </w:rPr>
        <w:t xml:space="preserve">    М.В.Белоусов</w:t>
      </w: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3E0386" w:rsidRDefault="000B3B04" w:rsidP="000B3B04">
      <w:pPr>
        <w:rPr>
          <w:rFonts w:ascii="Times New Roman" w:eastAsia="Times New Roman" w:hAnsi="Times New Roman" w:cs="Times New Roman"/>
          <w:sz w:val="24"/>
          <w:szCs w:val="24"/>
          <w:lang w:eastAsia="ru-RU"/>
        </w:rPr>
      </w:pPr>
      <w:r w:rsidRPr="000B3B04">
        <w:rPr>
          <w:rFonts w:ascii="Times New Roman" w:eastAsia="Times New Roman" w:hAnsi="Times New Roman" w:cs="Times New Roman"/>
          <w:sz w:val="24"/>
          <w:szCs w:val="24"/>
          <w:lang w:eastAsia="ru-RU"/>
        </w:rPr>
        <w:t>Варакина  21423</w:t>
      </w:r>
    </w:p>
    <w:p w:rsidR="006C21DA" w:rsidRDefault="006C21DA" w:rsidP="000B3B04">
      <w:pPr>
        <w:rPr>
          <w:rFonts w:ascii="Times New Roman" w:eastAsia="Times New Roman" w:hAnsi="Times New Roman" w:cs="Times New Roman"/>
          <w:sz w:val="24"/>
          <w:szCs w:val="24"/>
          <w:lang w:eastAsia="ru-RU"/>
        </w:rPr>
      </w:pPr>
    </w:p>
    <w:tbl>
      <w:tblPr>
        <w:tblpPr w:leftFromText="180" w:rightFromText="180" w:vertAnchor="text" w:horzAnchor="margin" w:tblpY="-272"/>
        <w:tblW w:w="0" w:type="auto"/>
        <w:tblLook w:val="04A0" w:firstRow="1" w:lastRow="0" w:firstColumn="1" w:lastColumn="0" w:noHBand="0" w:noVBand="1"/>
      </w:tblPr>
      <w:tblGrid>
        <w:gridCol w:w="4457"/>
        <w:gridCol w:w="4829"/>
      </w:tblGrid>
      <w:tr w:rsidR="006C21DA" w:rsidRPr="006C21DA" w:rsidTr="00671898">
        <w:tc>
          <w:tcPr>
            <w:tcW w:w="4457" w:type="dxa"/>
          </w:tcPr>
          <w:p w:rsidR="006C21DA" w:rsidRPr="006C21DA" w:rsidRDefault="006C21DA" w:rsidP="00671898">
            <w:pPr>
              <w:tabs>
                <w:tab w:val="left" w:pos="709"/>
              </w:tabs>
              <w:rPr>
                <w:rFonts w:ascii="Times New Roman" w:hAnsi="Times New Roman" w:cs="Times New Roman"/>
              </w:rPr>
            </w:pPr>
          </w:p>
        </w:tc>
        <w:tc>
          <w:tcPr>
            <w:tcW w:w="4829" w:type="dxa"/>
          </w:tcPr>
          <w:p w:rsidR="006C21DA" w:rsidRPr="006C21DA" w:rsidRDefault="006C21DA" w:rsidP="00671898">
            <w:pPr>
              <w:pStyle w:val="a4"/>
              <w:tabs>
                <w:tab w:val="left" w:pos="708"/>
              </w:tabs>
              <w:rPr>
                <w:rFonts w:ascii="Times New Roman" w:hAnsi="Times New Roman" w:cs="Times New Roman"/>
                <w:sz w:val="28"/>
                <w:szCs w:val="28"/>
              </w:rPr>
            </w:pPr>
          </w:p>
          <w:p w:rsidR="006C21DA" w:rsidRPr="006C21DA" w:rsidRDefault="006C21DA" w:rsidP="00671898">
            <w:pPr>
              <w:pStyle w:val="a4"/>
              <w:tabs>
                <w:tab w:val="left" w:pos="708"/>
              </w:tabs>
              <w:jc w:val="center"/>
              <w:rPr>
                <w:rFonts w:ascii="Times New Roman" w:hAnsi="Times New Roman" w:cs="Times New Roman"/>
                <w:sz w:val="28"/>
                <w:szCs w:val="28"/>
              </w:rPr>
            </w:pPr>
            <w:r w:rsidRPr="006C21DA">
              <w:rPr>
                <w:rFonts w:ascii="Times New Roman" w:hAnsi="Times New Roman" w:cs="Times New Roman"/>
                <w:sz w:val="28"/>
                <w:szCs w:val="28"/>
              </w:rPr>
              <w:t>УТВЕРЖДЕН</w:t>
            </w:r>
          </w:p>
          <w:p w:rsidR="006C21DA" w:rsidRPr="006C21DA" w:rsidRDefault="006C21DA" w:rsidP="00671898">
            <w:pPr>
              <w:pStyle w:val="a4"/>
              <w:tabs>
                <w:tab w:val="left" w:pos="708"/>
              </w:tabs>
              <w:jc w:val="center"/>
              <w:rPr>
                <w:rFonts w:ascii="Times New Roman" w:hAnsi="Times New Roman" w:cs="Times New Roman"/>
                <w:sz w:val="28"/>
                <w:szCs w:val="28"/>
              </w:rPr>
            </w:pPr>
            <w:r w:rsidRPr="006C21DA">
              <w:rPr>
                <w:rFonts w:ascii="Times New Roman" w:hAnsi="Times New Roman" w:cs="Times New Roman"/>
                <w:sz w:val="28"/>
                <w:szCs w:val="28"/>
              </w:rPr>
              <w:t xml:space="preserve">постановлением   администрации муниципального района </w:t>
            </w:r>
            <w:proofErr w:type="gramStart"/>
            <w:r w:rsidRPr="006C21DA">
              <w:rPr>
                <w:rFonts w:ascii="Times New Roman" w:hAnsi="Times New Roman" w:cs="Times New Roman"/>
                <w:sz w:val="28"/>
                <w:szCs w:val="28"/>
              </w:rPr>
              <w:t>Красноярский</w:t>
            </w:r>
            <w:proofErr w:type="gramEnd"/>
            <w:r w:rsidRPr="006C21DA">
              <w:rPr>
                <w:rFonts w:ascii="Times New Roman" w:hAnsi="Times New Roman" w:cs="Times New Roman"/>
                <w:sz w:val="28"/>
                <w:szCs w:val="28"/>
              </w:rPr>
              <w:t xml:space="preserve"> Самарской области</w:t>
            </w:r>
          </w:p>
          <w:p w:rsidR="006C21DA" w:rsidRPr="002C4485" w:rsidRDefault="006C21DA" w:rsidP="00671898">
            <w:pPr>
              <w:pStyle w:val="a4"/>
              <w:tabs>
                <w:tab w:val="left" w:pos="708"/>
              </w:tabs>
              <w:jc w:val="center"/>
              <w:rPr>
                <w:rFonts w:ascii="Times New Roman" w:hAnsi="Times New Roman" w:cs="Times New Roman"/>
                <w:sz w:val="28"/>
                <w:szCs w:val="28"/>
              </w:rPr>
            </w:pPr>
            <w:r w:rsidRPr="002C4485">
              <w:rPr>
                <w:rFonts w:ascii="Times New Roman" w:hAnsi="Times New Roman" w:cs="Times New Roman"/>
                <w:sz w:val="28"/>
                <w:szCs w:val="28"/>
              </w:rPr>
              <w:t xml:space="preserve">от </w:t>
            </w:r>
            <w:r w:rsidR="002C4485" w:rsidRPr="002C4485">
              <w:rPr>
                <w:rFonts w:ascii="Times New Roman" w:hAnsi="Times New Roman" w:cs="Times New Roman"/>
                <w:sz w:val="28"/>
                <w:szCs w:val="28"/>
              </w:rPr>
              <w:t xml:space="preserve"> 11.05.2021 </w:t>
            </w:r>
            <w:r w:rsidRPr="002C4485">
              <w:rPr>
                <w:rFonts w:ascii="Times New Roman" w:hAnsi="Times New Roman" w:cs="Times New Roman"/>
                <w:sz w:val="28"/>
                <w:szCs w:val="28"/>
              </w:rPr>
              <w:t xml:space="preserve"> № </w:t>
            </w:r>
            <w:r w:rsidR="002C4485" w:rsidRPr="002C4485">
              <w:rPr>
                <w:rFonts w:ascii="Times New Roman" w:hAnsi="Times New Roman" w:cs="Times New Roman"/>
                <w:sz w:val="28"/>
                <w:szCs w:val="28"/>
              </w:rPr>
              <w:t xml:space="preserve"> 123</w:t>
            </w:r>
          </w:p>
          <w:p w:rsidR="006C21DA" w:rsidRPr="006C21DA" w:rsidRDefault="006C21DA" w:rsidP="00671898">
            <w:pPr>
              <w:jc w:val="center"/>
              <w:rPr>
                <w:rFonts w:ascii="Times New Roman" w:hAnsi="Times New Roman" w:cs="Times New Roman"/>
              </w:rPr>
            </w:pPr>
          </w:p>
        </w:tc>
      </w:tr>
    </w:tbl>
    <w:p w:rsidR="006C21DA" w:rsidRPr="006C21DA" w:rsidRDefault="006C21DA" w:rsidP="006C21DA">
      <w:pPr>
        <w:jc w:val="both"/>
        <w:rPr>
          <w:rFonts w:ascii="Times New Roman" w:hAnsi="Times New Roman" w:cs="Times New Roman"/>
        </w:rPr>
      </w:pPr>
    </w:p>
    <w:p w:rsidR="006C21DA" w:rsidRPr="006C21DA" w:rsidRDefault="006C21DA" w:rsidP="008E7397">
      <w:pPr>
        <w:spacing w:after="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ПОРЯДОК </w:t>
      </w:r>
    </w:p>
    <w:p w:rsidR="006C21DA" w:rsidRPr="006C21DA" w:rsidRDefault="006C21DA" w:rsidP="008E7397">
      <w:pPr>
        <w:spacing w:after="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УСТАНОВЛЕНИЯ ПРИЧИН НАРУШЕНИЯ ЗАКОНОДАТЕЛЬСТВА </w:t>
      </w:r>
    </w:p>
    <w:p w:rsidR="006C21DA" w:rsidRPr="006C21DA" w:rsidRDefault="006C21DA" w:rsidP="006C21DA">
      <w:pPr>
        <w:jc w:val="center"/>
        <w:textAlignment w:val="baseline"/>
        <w:rPr>
          <w:rFonts w:ascii="Times New Roman" w:hAnsi="Times New Roman" w:cs="Times New Roman"/>
          <w:b/>
          <w:bCs/>
          <w:iCs/>
          <w:sz w:val="28"/>
          <w:szCs w:val="28"/>
        </w:rPr>
      </w:pPr>
      <w:r w:rsidRPr="006C21DA">
        <w:rPr>
          <w:rFonts w:ascii="Times New Roman" w:hAnsi="Times New Roman" w:cs="Times New Roman"/>
          <w:b/>
          <w:bCs/>
          <w:sz w:val="28"/>
          <w:szCs w:val="28"/>
        </w:rPr>
        <w:t>О ГРАДОСТРОИТЕЛЬНОЙ ДЕЯТЕЛЬНОСТИ НА ТЕРРИТОРИИ </w:t>
      </w:r>
      <w:r w:rsidRPr="006C21DA">
        <w:rPr>
          <w:rFonts w:ascii="Times New Roman" w:hAnsi="Times New Roman" w:cs="Times New Roman"/>
          <w:b/>
          <w:bCs/>
          <w:iCs/>
          <w:sz w:val="28"/>
          <w:szCs w:val="28"/>
        </w:rPr>
        <w:t xml:space="preserve">МИНИЦИПАЛЬНОГО РАЙОНА </w:t>
      </w:r>
      <w:proofErr w:type="gramStart"/>
      <w:r w:rsidRPr="006C21DA">
        <w:rPr>
          <w:rFonts w:ascii="Times New Roman" w:hAnsi="Times New Roman" w:cs="Times New Roman"/>
          <w:b/>
          <w:bCs/>
          <w:iCs/>
          <w:sz w:val="28"/>
          <w:szCs w:val="28"/>
        </w:rPr>
        <w:t>КРАСНОЯРСКИЙ</w:t>
      </w:r>
      <w:proofErr w:type="gramEnd"/>
      <w:r w:rsidRPr="006C21DA">
        <w:rPr>
          <w:rFonts w:ascii="Times New Roman" w:hAnsi="Times New Roman" w:cs="Times New Roman"/>
          <w:b/>
          <w:bCs/>
          <w:iCs/>
          <w:sz w:val="28"/>
          <w:szCs w:val="28"/>
        </w:rPr>
        <w:t xml:space="preserve"> САМАРСКОЙ ОБЛАСТИ</w:t>
      </w:r>
    </w:p>
    <w:p w:rsidR="006C21DA" w:rsidRPr="006C21DA" w:rsidRDefault="006C21DA" w:rsidP="008E7397">
      <w:pPr>
        <w:spacing w:after="0"/>
        <w:ind w:firstLine="54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 xml:space="preserve"> 1. Общие положения </w:t>
      </w:r>
    </w:p>
    <w:p w:rsidR="006C21DA" w:rsidRPr="008E7397" w:rsidRDefault="006C21DA" w:rsidP="008E7397">
      <w:pPr>
        <w:spacing w:after="0"/>
        <w:textAlignment w:val="baseline"/>
        <w:rPr>
          <w:rFonts w:ascii="Times New Roman" w:hAnsi="Times New Roman" w:cs="Times New Roman"/>
          <w:sz w:val="20"/>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1.1. </w:t>
      </w:r>
      <w:proofErr w:type="gramStart"/>
      <w:r w:rsidRPr="006C21DA">
        <w:rPr>
          <w:rFonts w:ascii="Times New Roman" w:hAnsi="Times New Roman" w:cs="Times New Roman"/>
          <w:sz w:val="28"/>
          <w:szCs w:val="28"/>
        </w:rPr>
        <w:t xml:space="preserve">Настоящий Порядок  установления причин нарушения законодательства о градостроительной деятельности на территории муниципального района Красноярский Самарской 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8" w:tgtFrame="_blank" w:history="1">
        <w:r w:rsidRPr="006C21DA">
          <w:rPr>
            <w:rFonts w:ascii="Times New Roman" w:hAnsi="Times New Roman" w:cs="Times New Roman"/>
            <w:sz w:val="28"/>
            <w:szCs w:val="28"/>
          </w:rPr>
          <w:t>частях 2</w:t>
        </w:r>
      </w:hyperlink>
      <w:r w:rsidRPr="006C21DA">
        <w:rPr>
          <w:rFonts w:ascii="Times New Roman" w:hAnsi="Times New Roman" w:cs="Times New Roman"/>
          <w:sz w:val="18"/>
          <w:szCs w:val="18"/>
        </w:rPr>
        <w:t xml:space="preserve"> </w:t>
      </w:r>
      <w:r w:rsidRPr="006C21DA">
        <w:rPr>
          <w:rFonts w:ascii="Times New Roman" w:hAnsi="Times New Roman" w:cs="Times New Roman"/>
          <w:sz w:val="28"/>
          <w:szCs w:val="28"/>
        </w:rPr>
        <w:t xml:space="preserve"> и  </w:t>
      </w:r>
      <w:hyperlink r:id="rId9" w:tgtFrame="_blank" w:history="1">
        <w:r w:rsidRPr="006C21DA">
          <w:rPr>
            <w:rFonts w:ascii="Times New Roman" w:hAnsi="Times New Roman" w:cs="Times New Roman"/>
            <w:sz w:val="28"/>
            <w:szCs w:val="28"/>
          </w:rPr>
          <w:t>3 статьи 62</w:t>
        </w:r>
        <w:proofErr w:type="gramEnd"/>
      </w:hyperlink>
      <w:r w:rsidRPr="006C21DA">
        <w:rPr>
          <w:rFonts w:ascii="Times New Roman" w:hAnsi="Times New Roman" w:cs="Times New Roman"/>
          <w:sz w:val="28"/>
          <w:szCs w:val="28"/>
        </w:rPr>
        <w:t>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1.2. </w:t>
      </w:r>
      <w:proofErr w:type="gramStart"/>
      <w:r w:rsidRPr="006C21DA">
        <w:rPr>
          <w:rFonts w:ascii="Times New Roman" w:hAnsi="Times New Roman" w:cs="Times New Roman"/>
          <w:sz w:val="28"/>
          <w:szCs w:val="28"/>
        </w:rPr>
        <w:t>Установление причин нарушения законодательства  </w:t>
      </w:r>
      <w:r w:rsidRPr="006C21DA">
        <w:rPr>
          <w:rFonts w:ascii="Times New Roman" w:hAnsi="Times New Roman" w:cs="Times New Roman"/>
          <w:sz w:val="28"/>
          <w:szCs w:val="28"/>
        </w:rPr>
        <w:br/>
        <w:t xml:space="preserve">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w:t>
      </w:r>
      <w:r w:rsidRPr="006C21DA">
        <w:rPr>
          <w:rFonts w:ascii="Times New Roman" w:hAnsi="Times New Roman" w:cs="Times New Roman"/>
          <w:sz w:val="28"/>
          <w:szCs w:val="28"/>
        </w:rPr>
        <w:lastRenderedPageBreak/>
        <w:t>физических лиц либо значительный вред имуществу физических или юридических лиц не причиняется (далее – причинение вреда). </w:t>
      </w:r>
      <w:proofErr w:type="gramEnd"/>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1.3. Установление причин нарушения законодательства  </w:t>
      </w:r>
      <w:r w:rsidRPr="006C21DA">
        <w:rPr>
          <w:rFonts w:ascii="Times New Roman" w:hAnsi="Times New Roman" w:cs="Times New Roman"/>
          <w:sz w:val="28"/>
          <w:szCs w:val="28"/>
        </w:rPr>
        <w:br/>
        <w:t>о градостроительной деятельности осуществляется в целях: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устранения нарушений законодательства о градостроительной деятельности;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определения круга лиц, которым причинен вред в результате нарушения законодательства, а также размеров причиненного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определения лиц, допустивших нарушения законодательства  </w:t>
      </w:r>
      <w:r w:rsidRPr="006C21DA">
        <w:rPr>
          <w:rFonts w:ascii="Times New Roman" w:hAnsi="Times New Roman" w:cs="Times New Roman"/>
          <w:sz w:val="28"/>
          <w:szCs w:val="28"/>
        </w:rPr>
        <w:br/>
        <w:t>о градостроительной деятельности, и обстоятельств, указывающих  </w:t>
      </w:r>
      <w:r w:rsidRPr="006C21DA">
        <w:rPr>
          <w:rFonts w:ascii="Times New Roman" w:hAnsi="Times New Roman" w:cs="Times New Roman"/>
          <w:sz w:val="28"/>
          <w:szCs w:val="28"/>
        </w:rPr>
        <w:br/>
        <w:t>на их виновность;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определения мероприятий по восстановлению благоприятных условий жизнедеятельности граждан.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1.5. </w:t>
      </w:r>
      <w:proofErr w:type="gramStart"/>
      <w:r w:rsidRPr="006C21DA">
        <w:rPr>
          <w:rFonts w:ascii="Times New Roman" w:hAnsi="Times New Roman" w:cs="Times New Roman"/>
          <w:sz w:val="28"/>
          <w:szCs w:val="28"/>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r w:rsidRPr="006C21DA">
        <w:rPr>
          <w:rFonts w:ascii="Times New Roman" w:hAnsi="Times New Roman" w:cs="Times New Roman"/>
          <w:sz w:val="28"/>
          <w:szCs w:val="28"/>
        </w:rPr>
        <w:lastRenderedPageBreak/>
        <w:t>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6C21DA">
        <w:rPr>
          <w:rFonts w:ascii="Times New Roman" w:hAnsi="Times New Roman" w:cs="Times New Roman"/>
          <w:sz w:val="28"/>
          <w:szCs w:val="28"/>
        </w:rPr>
        <w:t xml:space="preserve"> природного и техногенного характера, а также техническими регламентами.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54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 xml:space="preserve"> 2. Установление причин нарушения законодательства  </w:t>
      </w:r>
      <w:r w:rsidRPr="006C21DA">
        <w:rPr>
          <w:rFonts w:ascii="Times New Roman" w:hAnsi="Times New Roman" w:cs="Times New Roman"/>
          <w:b/>
          <w:bCs/>
          <w:sz w:val="28"/>
          <w:szCs w:val="28"/>
        </w:rPr>
        <w:br/>
        <w:t>о градостроительной деятельности </w:t>
      </w:r>
    </w:p>
    <w:p w:rsidR="006C21DA" w:rsidRPr="006C21DA" w:rsidRDefault="006C21DA" w:rsidP="008E7397">
      <w:pPr>
        <w:spacing w:after="0" w:line="360" w:lineRule="auto"/>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w:t>
      </w:r>
      <w:proofErr w:type="gramStart"/>
      <w:r w:rsidRPr="006C21DA">
        <w:rPr>
          <w:rFonts w:ascii="Times New Roman" w:hAnsi="Times New Roman" w:cs="Times New Roman"/>
          <w:sz w:val="28"/>
          <w:szCs w:val="28"/>
        </w:rPr>
        <w:t>Красноярский</w:t>
      </w:r>
      <w:proofErr w:type="gramEnd"/>
      <w:r w:rsidRPr="006C21DA">
        <w:rPr>
          <w:rFonts w:ascii="Times New Roman" w:hAnsi="Times New Roman" w:cs="Times New Roman"/>
          <w:sz w:val="28"/>
          <w:szCs w:val="28"/>
        </w:rPr>
        <w:t xml:space="preserve"> Самарской области (далее – постановление).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2.2. Поводом для рассмотрения администрацией муниципального района </w:t>
      </w:r>
      <w:proofErr w:type="gramStart"/>
      <w:r w:rsidRPr="006C21DA">
        <w:rPr>
          <w:rFonts w:ascii="Times New Roman" w:hAnsi="Times New Roman" w:cs="Times New Roman"/>
          <w:sz w:val="28"/>
          <w:szCs w:val="28"/>
        </w:rPr>
        <w:t>Красноярский</w:t>
      </w:r>
      <w:proofErr w:type="gramEnd"/>
      <w:r w:rsidRPr="006C21DA">
        <w:rPr>
          <w:rFonts w:ascii="Times New Roman" w:hAnsi="Times New Roman" w:cs="Times New Roman"/>
          <w:sz w:val="28"/>
          <w:szCs w:val="28"/>
        </w:rPr>
        <w:t xml:space="preserve"> Самарской области вопроса об образовании технической комиссии являются: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заявление физического и (или) юридического лица либо  </w:t>
      </w:r>
      <w:r w:rsidRPr="006C21DA">
        <w:rPr>
          <w:rFonts w:ascii="Times New Roman" w:hAnsi="Times New Roman" w:cs="Times New Roman"/>
          <w:sz w:val="28"/>
          <w:szCs w:val="28"/>
        </w:rPr>
        <w:br/>
        <w:t>их представителей о причинении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документы государственных органов и (или) органов местного самоуправления, содержащие сведения о нарушении законодательства  </w:t>
      </w:r>
      <w:r w:rsidRPr="006C21DA">
        <w:rPr>
          <w:rFonts w:ascii="Times New Roman" w:hAnsi="Times New Roman" w:cs="Times New Roman"/>
          <w:sz w:val="28"/>
          <w:szCs w:val="28"/>
        </w:rPr>
        <w:br/>
        <w:t>о градостроительной деятельности, повлекшем причинение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6C21DA" w:rsidRPr="006C21DA" w:rsidRDefault="006C21DA" w:rsidP="006C21DA">
      <w:pPr>
        <w:spacing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2.3. Администрация</w:t>
      </w:r>
      <w:r w:rsidRPr="006C21DA">
        <w:rPr>
          <w:rFonts w:ascii="Times New Roman" w:hAnsi="Times New Roman" w:cs="Times New Roman"/>
          <w:i/>
          <w:iCs/>
          <w:sz w:val="28"/>
          <w:szCs w:val="28"/>
        </w:rPr>
        <w:t> </w:t>
      </w:r>
      <w:r w:rsidRPr="006C21DA">
        <w:rPr>
          <w:rFonts w:ascii="Times New Roman" w:hAnsi="Times New Roman" w:cs="Times New Roman"/>
          <w:sz w:val="28"/>
          <w:szCs w:val="28"/>
        </w:rPr>
        <w:t xml:space="preserve">муниципального района </w:t>
      </w:r>
      <w:proofErr w:type="gramStart"/>
      <w:r w:rsidRPr="006C21DA">
        <w:rPr>
          <w:rFonts w:ascii="Times New Roman" w:hAnsi="Times New Roman" w:cs="Times New Roman"/>
          <w:sz w:val="28"/>
          <w:szCs w:val="28"/>
        </w:rPr>
        <w:t>Красноярский</w:t>
      </w:r>
      <w:proofErr w:type="gramEnd"/>
      <w:r w:rsidRPr="006C21DA">
        <w:rPr>
          <w:rFonts w:ascii="Times New Roman" w:hAnsi="Times New Roman" w:cs="Times New Roman"/>
          <w:sz w:val="28"/>
          <w:szCs w:val="28"/>
        </w:rPr>
        <w:t xml:space="preserve"> Самарской области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2.5. Отказ в образовании технической комиссии допускается  </w:t>
      </w:r>
      <w:r w:rsidRPr="006C21DA">
        <w:rPr>
          <w:rFonts w:ascii="Times New Roman" w:hAnsi="Times New Roman" w:cs="Times New Roman"/>
          <w:sz w:val="28"/>
          <w:szCs w:val="28"/>
        </w:rPr>
        <w:br/>
        <w:t>в следующих случаях: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отсутствие выполнения работ по строительству, реконструкции, капитальному ремонту объекта капитального строительства;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отсутствие вреда, причиненного физическому (физическим) и (или) юридическому (юридическим) лицам;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28"/>
          <w:szCs w:val="28"/>
        </w:rPr>
      </w:pPr>
      <w:r w:rsidRPr="006C21DA">
        <w:rPr>
          <w:rFonts w:ascii="Times New Roman" w:hAnsi="Times New Roman" w:cs="Times New Roman"/>
          <w:sz w:val="28"/>
          <w:szCs w:val="28"/>
        </w:rPr>
        <w:t xml:space="preserve">2.6. Копия решения об отказе в образовании технической                 комиссии в течение 10 дней направляется (вручается) администрацией муниципального района </w:t>
      </w:r>
      <w:proofErr w:type="gramStart"/>
      <w:r w:rsidRPr="006C21DA">
        <w:rPr>
          <w:rFonts w:ascii="Times New Roman" w:hAnsi="Times New Roman" w:cs="Times New Roman"/>
          <w:sz w:val="28"/>
          <w:szCs w:val="28"/>
        </w:rPr>
        <w:t>Красноярский</w:t>
      </w:r>
      <w:proofErr w:type="gramEnd"/>
      <w:r w:rsidRPr="006C21DA">
        <w:rPr>
          <w:rFonts w:ascii="Times New Roman" w:hAnsi="Times New Roman" w:cs="Times New Roman"/>
          <w:sz w:val="28"/>
          <w:szCs w:val="28"/>
        </w:rPr>
        <w:t xml:space="preserve"> Самарской  области лицу (органу), указанному в пункте 2.2 настоящего Порядка. </w:t>
      </w:r>
    </w:p>
    <w:p w:rsidR="006C21DA" w:rsidRPr="006C21DA" w:rsidRDefault="006C21DA" w:rsidP="008E7397">
      <w:pPr>
        <w:spacing w:after="0" w:line="360" w:lineRule="auto"/>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54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 xml:space="preserve"> 3. Техническая комиссия </w:t>
      </w:r>
    </w:p>
    <w:p w:rsidR="006C21DA" w:rsidRPr="006C21DA" w:rsidRDefault="006C21DA" w:rsidP="008E7397">
      <w:pPr>
        <w:spacing w:after="0" w:line="360" w:lineRule="auto"/>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3.1. Техническая комиссия не является постоянно действующим органом и создается в каждом отдельном случае.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3.2. В состав технической комиссии включаются представители: </w:t>
      </w:r>
    </w:p>
    <w:p w:rsidR="006C21DA" w:rsidRPr="006C21DA" w:rsidRDefault="006C21DA" w:rsidP="008E7397">
      <w:pPr>
        <w:spacing w:after="0" w:line="360" w:lineRule="auto"/>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администрации муниципального района Красноярский Самарской области  в области архитектуры, градостроительства, экологии и </w:t>
      </w:r>
      <w:r w:rsidRPr="006C21DA">
        <w:rPr>
          <w:rFonts w:ascii="Times New Roman" w:hAnsi="Times New Roman" w:cs="Times New Roman"/>
          <w:sz w:val="28"/>
          <w:szCs w:val="28"/>
        </w:rPr>
        <w:lastRenderedPageBreak/>
        <w:t>окружающей среды, коммунального хозяйства, охраны труда, управления муниципальным имуществом, юристы;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администраций городских и сельских поселений, на территории которых находится объект;</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государственного учреждения «Государственная экспертиза проектов  в строительстве» (по согласованию);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государственной инспекции строительного надзора Самарской области (по согласованию);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специализированных экспертных организаций в области проектирования и строительства (по согласованию);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иных органов государственной власти Самарской области, органов местного самоуправления Самарской области и организаций  </w:t>
      </w:r>
      <w:r w:rsidRPr="006C21DA">
        <w:rPr>
          <w:rFonts w:ascii="Times New Roman" w:hAnsi="Times New Roman" w:cs="Times New Roman"/>
          <w:sz w:val="28"/>
          <w:szCs w:val="28"/>
        </w:rPr>
        <w:br/>
        <w:t>(по согласованию). </w:t>
      </w:r>
    </w:p>
    <w:p w:rsidR="006C21DA" w:rsidRPr="006C21DA" w:rsidRDefault="006C21DA" w:rsidP="008E7397">
      <w:pPr>
        <w:autoSpaceDE w:val="0"/>
        <w:autoSpaceDN w:val="0"/>
        <w:adjustRightInd w:val="0"/>
        <w:spacing w:after="0" w:line="360" w:lineRule="auto"/>
        <w:ind w:firstLine="840"/>
        <w:jc w:val="both"/>
        <w:rPr>
          <w:rFonts w:ascii="Times New Roman" w:hAnsi="Times New Roman" w:cs="Times New Roman"/>
          <w:sz w:val="28"/>
          <w:szCs w:val="28"/>
        </w:rPr>
      </w:pPr>
      <w:r w:rsidRPr="006C21DA">
        <w:rPr>
          <w:rFonts w:ascii="Times New Roman" w:hAnsi="Times New Roman" w:cs="Times New Roman"/>
          <w:sz w:val="28"/>
          <w:szCs w:val="28"/>
        </w:rPr>
        <w:t>Возглавляет работу технической комиссии заместитель Главы  муниципального района Красноярский Самарской области.</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3.3. Заинтересованные лица, а также представители граждан  </w:t>
      </w:r>
      <w:r w:rsidRPr="006C21DA">
        <w:rPr>
          <w:rFonts w:ascii="Times New Roman" w:hAnsi="Times New Roman" w:cs="Times New Roman"/>
          <w:sz w:val="28"/>
          <w:szCs w:val="28"/>
        </w:rPr>
        <w:br/>
        <w:t>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Заинтересованными лицами являются лица, которые Градостроительным </w:t>
      </w:r>
      <w:hyperlink r:id="rId10" w:tgtFrame="_blank" w:history="1">
        <w:r w:rsidRPr="006C21DA">
          <w:rPr>
            <w:rFonts w:ascii="Times New Roman" w:hAnsi="Times New Roman" w:cs="Times New Roman"/>
            <w:sz w:val="28"/>
            <w:szCs w:val="28"/>
          </w:rPr>
          <w:t>кодексом</w:t>
        </w:r>
      </w:hyperlink>
      <w:r w:rsidRPr="006C21DA">
        <w:rPr>
          <w:rFonts w:ascii="Times New Roman" w:hAnsi="Times New Roman" w:cs="Times New Roman"/>
          <w:sz w:val="28"/>
          <w:szCs w:val="28"/>
        </w:rPr>
        <w:t>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а также представители специализированной экспертной организации в области проектирования и строительства.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w:t>
      </w:r>
      <w:r w:rsidRPr="006C21DA">
        <w:rPr>
          <w:rFonts w:ascii="Times New Roman" w:hAnsi="Times New Roman" w:cs="Times New Roman"/>
          <w:sz w:val="28"/>
          <w:szCs w:val="28"/>
        </w:rPr>
        <w:lastRenderedPageBreak/>
        <w:t>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 отсутствие председателя его обязанности выполняет заместитель председателя.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Секретарь технической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осуществляет организационные мероприятия по подготовке  </w:t>
      </w:r>
      <w:r w:rsidRPr="006C21DA">
        <w:rPr>
          <w:rFonts w:ascii="Times New Roman" w:hAnsi="Times New Roman" w:cs="Times New Roman"/>
          <w:sz w:val="28"/>
          <w:szCs w:val="28"/>
        </w:rPr>
        <w:br/>
        <w:t>и проведению заседаний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ведет и оформляет протоколы заседаний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обеспечивает хранение протоколов заседаний технических комиссий;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организует оповещение членов комиссии о времени и месте заседаний  не </w:t>
      </w:r>
      <w:proofErr w:type="gramStart"/>
      <w:r w:rsidRPr="006C21DA">
        <w:rPr>
          <w:rFonts w:ascii="Times New Roman" w:hAnsi="Times New Roman" w:cs="Times New Roman"/>
          <w:sz w:val="28"/>
          <w:szCs w:val="28"/>
        </w:rPr>
        <w:t>позднее</w:t>
      </w:r>
      <w:proofErr w:type="gramEnd"/>
      <w:r w:rsidRPr="006C21DA">
        <w:rPr>
          <w:rFonts w:ascii="Times New Roman" w:hAnsi="Times New Roman" w:cs="Times New Roman"/>
          <w:sz w:val="28"/>
          <w:szCs w:val="28"/>
        </w:rPr>
        <w:t xml:space="preserve"> чем за 2 рабочих дня до их проведения;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направляет соответствующие запросы заинтересованным лицам  </w:t>
      </w:r>
      <w:r w:rsidRPr="006C21DA">
        <w:rPr>
          <w:rFonts w:ascii="Times New Roman" w:hAnsi="Times New Roman" w:cs="Times New Roman"/>
          <w:sz w:val="28"/>
          <w:szCs w:val="28"/>
        </w:rPr>
        <w:br/>
        <w:t>в пределах компетенции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организует размещение заключения технической комиссии  </w:t>
      </w:r>
      <w:r w:rsidRPr="006C21DA">
        <w:rPr>
          <w:rFonts w:ascii="Times New Roman" w:hAnsi="Times New Roman" w:cs="Times New Roman"/>
          <w:sz w:val="28"/>
          <w:szCs w:val="28"/>
        </w:rPr>
        <w:br/>
        <w:t>на официальном сайте в сети Интернет;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обеспечивает направление заявителю уведомления об отказе  </w:t>
      </w:r>
      <w:r w:rsidRPr="006C21DA">
        <w:rPr>
          <w:rFonts w:ascii="Times New Roman" w:hAnsi="Times New Roman" w:cs="Times New Roman"/>
          <w:sz w:val="28"/>
          <w:szCs w:val="28"/>
        </w:rPr>
        <w:br/>
        <w:t>в образовании технической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направляет (вручает) копию заключения технической комиссии в течение 10 дней после его утверждения: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физическому и (или) юридическому лицу, которому причинен вред;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6C21DA">
        <w:rPr>
          <w:rFonts w:ascii="Times New Roman" w:hAnsi="Times New Roman" w:cs="Times New Roman"/>
          <w:sz w:val="28"/>
          <w:szCs w:val="28"/>
        </w:rPr>
        <w:t>и</w:t>
      </w:r>
      <w:proofErr w:type="gramEnd"/>
      <w:r w:rsidRPr="006C21DA">
        <w:rPr>
          <w:rFonts w:ascii="Times New Roman" w:hAnsi="Times New Roman" w:cs="Times New Roman"/>
          <w:sz w:val="28"/>
          <w:szCs w:val="28"/>
        </w:rPr>
        <w:t xml:space="preserve"> технической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представителям граждан и их объединений - по их письменным запросам;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 правоохранительные органы - в случае обнаружения признаков состава преступления.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3.6. В целях установления причин нарушения законодательства  </w:t>
      </w:r>
      <w:r w:rsidRPr="006C21DA">
        <w:rPr>
          <w:rFonts w:ascii="Times New Roman" w:hAnsi="Times New Roman" w:cs="Times New Roman"/>
          <w:sz w:val="28"/>
          <w:szCs w:val="28"/>
        </w:rPr>
        <w:br/>
        <w:t>о градостроительной деятельности техническая комиссия решает следующие задачи: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6C21DA">
        <w:rPr>
          <w:rFonts w:ascii="Times New Roman" w:hAnsi="Times New Roman" w:cs="Times New Roman"/>
          <w:sz w:val="28"/>
          <w:szCs w:val="28"/>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11" w:tgtFrame="_blank" w:history="1">
        <w:r w:rsidRPr="006C21DA">
          <w:rPr>
            <w:rFonts w:ascii="Times New Roman" w:hAnsi="Times New Roman" w:cs="Times New Roman"/>
            <w:sz w:val="28"/>
            <w:szCs w:val="28"/>
          </w:rPr>
          <w:t>пункте 1 статьи 46</w:t>
        </w:r>
      </w:hyperlink>
      <w:r w:rsidRPr="006C21DA">
        <w:rPr>
          <w:rFonts w:ascii="Times New Roman" w:hAnsi="Times New Roman" w:cs="Times New Roman"/>
          <w:sz w:val="28"/>
          <w:szCs w:val="28"/>
        </w:rPr>
        <w:t>  Федерального закона                              «О техническом регулировании»; </w:t>
      </w:r>
      <w:proofErr w:type="gramEnd"/>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устанавливает характер причиненного вреда и определяет его размер; </w:t>
      </w:r>
    </w:p>
    <w:p w:rsidR="006C21DA" w:rsidRPr="006C21DA" w:rsidRDefault="006C21DA" w:rsidP="006C21DA">
      <w:pPr>
        <w:spacing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определяет необходимые меры по восстановлению благоприятных условий жизнедеятельности человека.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3.7. Для решения задач, указанных в пункте 3.6 настоящего Порядка, техническая комиссия имеет право проводить следующие мероприятия: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осмотр объекта капитального строительства, а также имущества физических или юридических лиц, которым причинен вред, в том числе  </w:t>
      </w:r>
      <w:r w:rsidRPr="006C21DA">
        <w:rPr>
          <w:rFonts w:ascii="Times New Roman" w:hAnsi="Times New Roman" w:cs="Times New Roman"/>
          <w:sz w:val="28"/>
          <w:szCs w:val="28"/>
        </w:rPr>
        <w:br/>
        <w:t>с применением фото- и видеосъемки, и оформление акта осмотра  </w:t>
      </w:r>
      <w:r w:rsidRPr="006C21DA">
        <w:rPr>
          <w:rFonts w:ascii="Times New Roman" w:hAnsi="Times New Roman" w:cs="Times New Roman"/>
          <w:sz w:val="28"/>
          <w:szCs w:val="28"/>
        </w:rPr>
        <w:br/>
        <w:t>с приложением необходимых документов, включая схемы и чертежи;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истребование у заинтересованных лиц имеющихся материалов, документов, справок, сведений, письменных объяснений, их изучение  </w:t>
      </w:r>
      <w:r w:rsidRPr="006C21DA">
        <w:rPr>
          <w:rFonts w:ascii="Times New Roman" w:hAnsi="Times New Roman" w:cs="Times New Roman"/>
          <w:sz w:val="28"/>
          <w:szCs w:val="28"/>
        </w:rPr>
        <w:br/>
        <w:t>и оценка;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получение разъяснений от физических и (или) юридических лиц, которым причинен вред, иных представителей граждан и их объединений;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иные мероприятия, необходимость в проведении которых будет выявлена в ходе установления причин нарушения законодательства  </w:t>
      </w:r>
      <w:r w:rsidRPr="006C21DA">
        <w:rPr>
          <w:rFonts w:ascii="Times New Roman" w:hAnsi="Times New Roman" w:cs="Times New Roman"/>
          <w:sz w:val="28"/>
          <w:szCs w:val="28"/>
        </w:rPr>
        <w:br/>
        <w:t>о градостроительной деятельности. </w:t>
      </w:r>
    </w:p>
    <w:p w:rsidR="006C21DA" w:rsidRPr="006C21DA" w:rsidRDefault="006C21DA" w:rsidP="006C21DA">
      <w:pPr>
        <w:spacing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3.8. Периодичность проведения заседаний технической комиссии определяется председателем комиссии, исходя из необходимости.  </w:t>
      </w:r>
      <w:r w:rsidRPr="006C21DA">
        <w:rPr>
          <w:rFonts w:ascii="Times New Roman" w:hAnsi="Times New Roman" w:cs="Times New Roman"/>
          <w:sz w:val="28"/>
          <w:szCs w:val="28"/>
        </w:rPr>
        <w:br/>
      </w:r>
      <w:proofErr w:type="gramStart"/>
      <w:r w:rsidRPr="006C21DA">
        <w:rPr>
          <w:rFonts w:ascii="Times New Roman" w:hAnsi="Times New Roman" w:cs="Times New Roman"/>
          <w:sz w:val="28"/>
          <w:szCs w:val="28"/>
        </w:rPr>
        <w:t>На заседании составляется план работы комиссии, принимаются решения  </w:t>
      </w:r>
      <w:r w:rsidRPr="006C21DA">
        <w:rPr>
          <w:rFonts w:ascii="Times New Roman" w:hAnsi="Times New Roman" w:cs="Times New Roman"/>
          <w:sz w:val="28"/>
          <w:szCs w:val="28"/>
        </w:rPr>
        <w:br/>
        <w:t>о привлечении к работе технической комиссии дополнительных лиц, определяется перечень документов, подлежащих рассмотрению  </w:t>
      </w:r>
      <w:r w:rsidRPr="006C21DA">
        <w:rPr>
          <w:rFonts w:ascii="Times New Roman" w:hAnsi="Times New Roman" w:cs="Times New Roman"/>
          <w:sz w:val="28"/>
          <w:szCs w:val="28"/>
        </w:rPr>
        <w:br/>
        <w:t>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6C21DA">
        <w:rPr>
          <w:rFonts w:ascii="Times New Roman" w:hAnsi="Times New Roman" w:cs="Times New Roman"/>
          <w:sz w:val="28"/>
          <w:szCs w:val="28"/>
        </w:rPr>
        <w:t xml:space="preserve"> для реализации функций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3.9. </w:t>
      </w:r>
      <w:proofErr w:type="gramStart"/>
      <w:r w:rsidRPr="006C21DA">
        <w:rPr>
          <w:rFonts w:ascii="Times New Roman" w:hAnsi="Times New Roman" w:cs="Times New Roman"/>
          <w:sz w:val="28"/>
          <w:szCs w:val="28"/>
        </w:rPr>
        <w:t>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w:t>
      </w:r>
      <w:r w:rsidRPr="006C21DA">
        <w:rPr>
          <w:rFonts w:ascii="Times New Roman" w:hAnsi="Times New Roman" w:cs="Times New Roman"/>
          <w:iCs/>
          <w:sz w:val="28"/>
          <w:szCs w:val="28"/>
        </w:rPr>
        <w:t>муниципального района Красноярский Самарской области.</w:t>
      </w:r>
      <w:proofErr w:type="gramEnd"/>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4. Оформление результатов деятельности </w:t>
      </w: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технической комиссии</w:t>
      </w: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4.1. По результатам работы технической комиссии составляется заключение, содержащее выводы по вопросам, указанным в </w:t>
      </w:r>
      <w:hyperlink r:id="rId12" w:tgtFrame="_blank" w:history="1">
        <w:r w:rsidRPr="006C21DA">
          <w:rPr>
            <w:rFonts w:ascii="Times New Roman" w:hAnsi="Times New Roman" w:cs="Times New Roman"/>
            <w:sz w:val="28"/>
            <w:szCs w:val="28"/>
          </w:rPr>
          <w:t>части 6 статьи 62</w:t>
        </w:r>
      </w:hyperlink>
      <w:r w:rsidRPr="006C21DA">
        <w:rPr>
          <w:rFonts w:ascii="Times New Roman" w:hAnsi="Times New Roman" w:cs="Times New Roman"/>
          <w:sz w:val="28"/>
          <w:szCs w:val="28"/>
        </w:rPr>
        <w:t> Градостроительного кодекса Российской Федерации, а также предложения  о мерах по восстановлению благоприятных условий жизнедеятельности человека.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w:t>
      </w:r>
      <w:r w:rsidRPr="006C21DA">
        <w:rPr>
          <w:rFonts w:ascii="Times New Roman" w:hAnsi="Times New Roman" w:cs="Times New Roman"/>
          <w:sz w:val="28"/>
          <w:szCs w:val="28"/>
        </w:rPr>
        <w:br/>
        <w:t>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4.3. Заключение технической комиссии подлежит утверждению председателем технической комиссии, который может принять решение  </w:t>
      </w:r>
      <w:r w:rsidRPr="006C21DA">
        <w:rPr>
          <w:rFonts w:ascii="Times New Roman" w:hAnsi="Times New Roman" w:cs="Times New Roman"/>
          <w:sz w:val="28"/>
          <w:szCs w:val="28"/>
        </w:rPr>
        <w:br/>
      </w:r>
      <w:r w:rsidRPr="006C21DA">
        <w:rPr>
          <w:rFonts w:ascii="Times New Roman" w:hAnsi="Times New Roman" w:cs="Times New Roman"/>
          <w:sz w:val="28"/>
          <w:szCs w:val="28"/>
        </w:rPr>
        <w:lastRenderedPageBreak/>
        <w:t>о возвращении представленных материалов для проведения дополнительной проверки.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Копия заключения технической комиссии в десятидневный срок после его утверждения направляется (вручается):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физическому и (или) юридическому лицу, которому причинен вред;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6C21DA">
        <w:rPr>
          <w:rFonts w:ascii="Times New Roman" w:hAnsi="Times New Roman" w:cs="Times New Roman"/>
          <w:sz w:val="28"/>
          <w:szCs w:val="28"/>
        </w:rPr>
        <w:t>и</w:t>
      </w:r>
      <w:proofErr w:type="gramEnd"/>
      <w:r w:rsidRPr="006C21DA">
        <w:rPr>
          <w:rFonts w:ascii="Times New Roman" w:hAnsi="Times New Roman" w:cs="Times New Roman"/>
          <w:sz w:val="28"/>
          <w:szCs w:val="28"/>
        </w:rPr>
        <w:t xml:space="preserve">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представителям граждан и их объединений – по их письменным запросам.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4.4. Заинтересованные лица, а также представители граждан  </w:t>
      </w:r>
      <w:r w:rsidRPr="006C21DA">
        <w:rPr>
          <w:rFonts w:ascii="Times New Roman" w:hAnsi="Times New Roman" w:cs="Times New Roman"/>
          <w:sz w:val="28"/>
          <w:szCs w:val="28"/>
        </w:rPr>
        <w:br/>
        <w:t>и их объединений, указанные в </w:t>
      </w:r>
      <w:hyperlink r:id="rId13" w:tgtFrame="_blank" w:history="1">
        <w:r w:rsidRPr="006C21DA">
          <w:rPr>
            <w:rFonts w:ascii="Times New Roman" w:hAnsi="Times New Roman" w:cs="Times New Roman"/>
            <w:sz w:val="28"/>
            <w:szCs w:val="28"/>
          </w:rPr>
          <w:t>пункте 3.3</w:t>
        </w:r>
      </w:hyperlink>
      <w:r w:rsidRPr="006C21DA">
        <w:rPr>
          <w:rFonts w:ascii="Times New Roman" w:hAnsi="Times New Roman" w:cs="Times New Roman"/>
          <w:sz w:val="28"/>
          <w:szCs w:val="28"/>
        </w:rPr>
        <w:t> настоящего Порядка, в случае  </w:t>
      </w:r>
      <w:r w:rsidRPr="006C21DA">
        <w:rPr>
          <w:rFonts w:ascii="Times New Roman" w:hAnsi="Times New Roman" w:cs="Times New Roman"/>
          <w:sz w:val="28"/>
          <w:szCs w:val="28"/>
        </w:rPr>
        <w:br/>
        <w:t>их несогласия с заключением технической комиссии могут оспорить его  </w:t>
      </w:r>
      <w:r w:rsidRPr="006C21DA">
        <w:rPr>
          <w:rFonts w:ascii="Times New Roman" w:hAnsi="Times New Roman" w:cs="Times New Roman"/>
          <w:sz w:val="28"/>
          <w:szCs w:val="28"/>
        </w:rPr>
        <w:br/>
        <w:t>в судебном порядке.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4.5. Заключение технической комиссии составляется по форме согласно приложению к настоящему Порядку.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proofErr w:type="gramStart"/>
      <w:r w:rsidRPr="006C21DA">
        <w:rPr>
          <w:rFonts w:ascii="Times New Roman" w:hAnsi="Times New Roman" w:cs="Times New Roman"/>
          <w:sz w:val="28"/>
          <w:szCs w:val="28"/>
        </w:rPr>
        <w:t xml:space="preserve">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w:t>
      </w:r>
      <w:r w:rsidRPr="006C21DA">
        <w:rPr>
          <w:rFonts w:ascii="Times New Roman" w:hAnsi="Times New Roman" w:cs="Times New Roman"/>
          <w:sz w:val="28"/>
          <w:szCs w:val="28"/>
        </w:rPr>
        <w:lastRenderedPageBreak/>
        <w:t>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4.6. </w:t>
      </w:r>
      <w:proofErr w:type="gramStart"/>
      <w:r w:rsidRPr="006C21DA">
        <w:rPr>
          <w:rFonts w:ascii="Times New Roman" w:hAnsi="Times New Roman" w:cs="Times New Roman"/>
          <w:sz w:val="28"/>
          <w:szCs w:val="28"/>
        </w:rPr>
        <w:t>На основании заключения технической комиссии и с учетом  </w:t>
      </w:r>
      <w:r w:rsidRPr="006C21DA">
        <w:rPr>
          <w:rFonts w:ascii="Times New Roman" w:hAnsi="Times New Roman" w:cs="Times New Roman"/>
          <w:sz w:val="28"/>
          <w:szCs w:val="28"/>
        </w:rPr>
        <w:br/>
        <w:t>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района Красноярский Самарской области. </w:t>
      </w:r>
      <w:proofErr w:type="gramEnd"/>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w:t>
      </w:r>
      <w:r w:rsidRPr="006C21DA">
        <w:rPr>
          <w:rFonts w:ascii="Times New Roman" w:hAnsi="Times New Roman" w:cs="Times New Roman"/>
          <w:iCs/>
          <w:sz w:val="28"/>
          <w:szCs w:val="28"/>
        </w:rPr>
        <w:t>муниципального района Красноярский Самарской области</w:t>
      </w:r>
      <w:r w:rsidRPr="006C21DA">
        <w:rPr>
          <w:rFonts w:ascii="Times New Roman" w:hAnsi="Times New Roman" w:cs="Times New Roman"/>
          <w:sz w:val="28"/>
          <w:szCs w:val="28"/>
        </w:rPr>
        <w:t>, на основе которого подготавливает необходимую информацию  и разрабатывает мероприятия по их предупреждению.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4.9. Заключение, указанное в пункте 4.5 настоящего Порядка, в течение 7 рабочих дней со дня его утверждения подлежит размещению  </w:t>
      </w:r>
      <w:r w:rsidRPr="006C21DA">
        <w:rPr>
          <w:rFonts w:ascii="Times New Roman" w:hAnsi="Times New Roman" w:cs="Times New Roman"/>
          <w:sz w:val="28"/>
          <w:szCs w:val="28"/>
        </w:rPr>
        <w:br/>
        <w:t>на официальном сайте администрации </w:t>
      </w:r>
      <w:r w:rsidRPr="006C21DA">
        <w:rPr>
          <w:rFonts w:ascii="Times New Roman" w:hAnsi="Times New Roman" w:cs="Times New Roman"/>
          <w:iCs/>
          <w:sz w:val="28"/>
          <w:szCs w:val="28"/>
        </w:rPr>
        <w:t>муниципального района Красноярский Самарской области</w:t>
      </w:r>
      <w:r w:rsidRPr="006C21DA">
        <w:rPr>
          <w:rFonts w:ascii="Times New Roman" w:hAnsi="Times New Roman" w:cs="Times New Roman"/>
          <w:sz w:val="28"/>
          <w:szCs w:val="28"/>
        </w:rPr>
        <w:t>.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4.10. Обращение со сведениями, составляющими государственную тайну, при установлении причин нарушения законодательства  </w:t>
      </w:r>
      <w:r w:rsidRPr="006C21DA">
        <w:rPr>
          <w:rFonts w:ascii="Times New Roman" w:hAnsi="Times New Roman" w:cs="Times New Roman"/>
          <w:sz w:val="28"/>
          <w:szCs w:val="28"/>
        </w:rPr>
        <w:br/>
        <w:t>о градостроительной деятельности осуществляется с учетом требований законодательства Российской Федерации о государственной тайне. </w:t>
      </w:r>
    </w:p>
    <w:p w:rsidR="006C21DA" w:rsidRDefault="006C21DA" w:rsidP="002C4485">
      <w:pPr>
        <w:spacing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4.11. Установление причин нарушения законодательства  </w:t>
      </w:r>
      <w:r w:rsidRPr="006C21DA">
        <w:rPr>
          <w:rFonts w:ascii="Times New Roman" w:hAnsi="Times New Roman" w:cs="Times New Roman"/>
          <w:sz w:val="28"/>
          <w:szCs w:val="28"/>
        </w:rPr>
        <w:br/>
        <w:t xml:space="preserve">о градостроительной деятельности в отношении эксплуатируемых </w:t>
      </w:r>
      <w:r w:rsidRPr="006C21DA">
        <w:rPr>
          <w:rFonts w:ascii="Times New Roman" w:hAnsi="Times New Roman" w:cs="Times New Roman"/>
          <w:sz w:val="28"/>
          <w:szCs w:val="28"/>
        </w:rPr>
        <w:lastRenderedPageBreak/>
        <w:t>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 </w:t>
      </w:r>
    </w:p>
    <w:p w:rsidR="002C4485" w:rsidRPr="006C21DA" w:rsidRDefault="002C4485" w:rsidP="002C4485">
      <w:pPr>
        <w:spacing w:line="360" w:lineRule="auto"/>
        <w:ind w:firstLine="705"/>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Default="006C21DA"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Pr="006C21DA" w:rsidRDefault="003B211E"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3B211E">
      <w:pPr>
        <w:spacing w:after="0"/>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                                                                        Приложение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к Порядку установления причин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нарушения законодательства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о градостроительной деятельности  </w:t>
      </w:r>
    </w:p>
    <w:p w:rsidR="006C21DA" w:rsidRPr="006C21DA" w:rsidRDefault="006C21DA" w:rsidP="003B211E">
      <w:pPr>
        <w:spacing w:after="0"/>
        <w:jc w:val="right"/>
        <w:textAlignment w:val="baseline"/>
        <w:rPr>
          <w:rFonts w:ascii="Times New Roman" w:hAnsi="Times New Roman" w:cs="Times New Roman"/>
          <w:iCs/>
          <w:sz w:val="28"/>
          <w:szCs w:val="28"/>
        </w:rPr>
      </w:pPr>
      <w:r w:rsidRPr="006C21DA">
        <w:rPr>
          <w:rFonts w:ascii="Times New Roman" w:hAnsi="Times New Roman" w:cs="Times New Roman"/>
          <w:sz w:val="28"/>
          <w:szCs w:val="28"/>
        </w:rPr>
        <w:t>на территории </w:t>
      </w:r>
      <w:r w:rsidRPr="006C21DA">
        <w:rPr>
          <w:rFonts w:ascii="Times New Roman" w:hAnsi="Times New Roman" w:cs="Times New Roman"/>
          <w:iCs/>
          <w:sz w:val="28"/>
          <w:szCs w:val="28"/>
        </w:rPr>
        <w:t xml:space="preserve">муниципального района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iCs/>
          <w:sz w:val="28"/>
          <w:szCs w:val="28"/>
        </w:rPr>
        <w:t xml:space="preserve">                                                          </w:t>
      </w:r>
      <w:proofErr w:type="gramStart"/>
      <w:r w:rsidRPr="006C21DA">
        <w:rPr>
          <w:rFonts w:ascii="Times New Roman" w:hAnsi="Times New Roman" w:cs="Times New Roman"/>
          <w:iCs/>
          <w:sz w:val="28"/>
          <w:szCs w:val="28"/>
        </w:rPr>
        <w:t>Красноярский</w:t>
      </w:r>
      <w:proofErr w:type="gramEnd"/>
      <w:r w:rsidRPr="006C21DA">
        <w:rPr>
          <w:rFonts w:ascii="Times New Roman" w:hAnsi="Times New Roman" w:cs="Times New Roman"/>
          <w:iCs/>
          <w:sz w:val="28"/>
          <w:szCs w:val="28"/>
        </w:rPr>
        <w:t xml:space="preserve"> Самарской области</w:t>
      </w:r>
    </w:p>
    <w:p w:rsidR="006C21DA" w:rsidRPr="006C21DA" w:rsidRDefault="006C21DA" w:rsidP="003B211E">
      <w:pPr>
        <w:spacing w:after="0"/>
        <w:jc w:val="both"/>
        <w:textAlignment w:val="baseline"/>
        <w:rPr>
          <w:rFonts w:ascii="Times New Roman" w:hAnsi="Times New Roman" w:cs="Times New Roman"/>
          <w:b/>
          <w:bCs/>
          <w:sz w:val="28"/>
          <w:szCs w:val="28"/>
        </w:rPr>
      </w:pPr>
      <w:r w:rsidRPr="006C21DA">
        <w:rPr>
          <w:rFonts w:ascii="Times New Roman" w:hAnsi="Times New Roman" w:cs="Times New Roman"/>
          <w:sz w:val="28"/>
          <w:szCs w:val="28"/>
        </w:rPr>
        <w:t>  </w:t>
      </w:r>
      <w:r w:rsidRPr="006C21DA">
        <w:rPr>
          <w:rFonts w:ascii="Times New Roman" w:hAnsi="Times New Roman" w:cs="Times New Roman"/>
          <w:b/>
          <w:bCs/>
          <w:sz w:val="28"/>
          <w:szCs w:val="28"/>
        </w:rPr>
        <w:t>                                                                            </w:t>
      </w:r>
    </w:p>
    <w:p w:rsidR="006C21DA" w:rsidRPr="006C21DA" w:rsidRDefault="006C21DA" w:rsidP="003B211E">
      <w:pPr>
        <w:spacing w:after="0"/>
        <w:jc w:val="center"/>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 xml:space="preserve">                                                 Утверждаю</w:t>
      </w:r>
    </w:p>
    <w:p w:rsidR="006C21DA" w:rsidRPr="006C21DA" w:rsidRDefault="006C21DA" w:rsidP="003B211E">
      <w:pPr>
        <w:spacing w:after="0"/>
        <w:jc w:val="center"/>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 xml:space="preserve">                                                 заместитель Главы</w:t>
      </w:r>
    </w:p>
    <w:p w:rsidR="006C21DA" w:rsidRPr="006C21DA" w:rsidRDefault="006C21DA" w:rsidP="003B211E">
      <w:pPr>
        <w:spacing w:after="0"/>
        <w:jc w:val="center"/>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 xml:space="preserve">                                                 муниципального района </w:t>
      </w:r>
      <w:proofErr w:type="gramStart"/>
      <w:r w:rsidRPr="006C21DA">
        <w:rPr>
          <w:rFonts w:ascii="Times New Roman" w:hAnsi="Times New Roman" w:cs="Times New Roman"/>
          <w:b/>
          <w:bCs/>
          <w:sz w:val="28"/>
          <w:szCs w:val="28"/>
        </w:rPr>
        <w:t>Красноярский</w:t>
      </w:r>
      <w:proofErr w:type="gramEnd"/>
    </w:p>
    <w:p w:rsidR="006C21DA" w:rsidRPr="006C21DA" w:rsidRDefault="006C21DA" w:rsidP="003B211E">
      <w:pPr>
        <w:spacing w:after="0"/>
        <w:textAlignment w:val="baseline"/>
        <w:rPr>
          <w:rFonts w:ascii="Times New Roman" w:hAnsi="Times New Roman" w:cs="Times New Roman"/>
          <w:sz w:val="28"/>
          <w:szCs w:val="28"/>
        </w:rPr>
      </w:pPr>
      <w:r w:rsidRPr="006C21DA">
        <w:rPr>
          <w:rFonts w:ascii="Times New Roman" w:hAnsi="Times New Roman" w:cs="Times New Roman"/>
          <w:b/>
          <w:bCs/>
          <w:sz w:val="28"/>
          <w:szCs w:val="28"/>
        </w:rPr>
        <w:t xml:space="preserve">                                                                          Самарской области</w:t>
      </w:r>
      <w:r w:rsidRPr="006C21DA">
        <w:rPr>
          <w:rFonts w:ascii="Times New Roman" w:hAnsi="Times New Roman" w:cs="Times New Roman"/>
          <w:sz w:val="28"/>
          <w:szCs w:val="28"/>
        </w:rPr>
        <w:t> </w:t>
      </w:r>
    </w:p>
    <w:p w:rsidR="006C21DA" w:rsidRPr="006C21DA" w:rsidRDefault="006C21DA" w:rsidP="003B211E">
      <w:pPr>
        <w:spacing w:after="0"/>
        <w:textAlignment w:val="baseline"/>
        <w:rPr>
          <w:rFonts w:ascii="Times New Roman" w:hAnsi="Times New Roman" w:cs="Times New Roman"/>
          <w:sz w:val="18"/>
          <w:szCs w:val="18"/>
        </w:rPr>
      </w:pP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w:t>
      </w:r>
      <w:r w:rsidRPr="006C21DA">
        <w:rPr>
          <w:rFonts w:ascii="Times New Roman" w:hAnsi="Times New Roman" w:cs="Times New Roman"/>
          <w:sz w:val="28"/>
          <w:szCs w:val="28"/>
        </w:rPr>
        <w:t> </w:t>
      </w:r>
    </w:p>
    <w:p w:rsidR="006C21DA" w:rsidRPr="006C21DA" w:rsidRDefault="006C21DA" w:rsidP="003B211E">
      <w:pPr>
        <w:spacing w:after="0"/>
        <w:jc w:val="both"/>
        <w:textAlignment w:val="baseline"/>
        <w:rPr>
          <w:rFonts w:ascii="Times New Roman" w:hAnsi="Times New Roman" w:cs="Times New Roman"/>
          <w:sz w:val="20"/>
          <w:szCs w:val="20"/>
        </w:rPr>
      </w:pPr>
      <w:r w:rsidRPr="006C21DA">
        <w:rPr>
          <w:rFonts w:ascii="Times New Roman" w:hAnsi="Times New Roman" w:cs="Times New Roman"/>
          <w:b/>
          <w:bCs/>
          <w:sz w:val="28"/>
          <w:szCs w:val="28"/>
        </w:rPr>
        <w:t>                                                                        </w:t>
      </w:r>
      <w:r w:rsidRPr="006C21DA">
        <w:rPr>
          <w:rFonts w:ascii="Times New Roman" w:hAnsi="Times New Roman" w:cs="Times New Roman"/>
          <w:bCs/>
          <w:sz w:val="20"/>
          <w:szCs w:val="20"/>
        </w:rPr>
        <w:t>(подпись, должность)</w:t>
      </w:r>
      <w:r w:rsidRPr="006C21DA">
        <w:rPr>
          <w:rFonts w:ascii="Times New Roman" w:hAnsi="Times New Roman" w:cs="Times New Roman"/>
          <w:sz w:val="20"/>
          <w:szCs w:val="20"/>
        </w:rPr>
        <w:t> </w:t>
      </w: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_______________________20__ г.</w:t>
      </w:r>
      <w:r w:rsidRPr="006C21DA">
        <w:rPr>
          <w:rFonts w:ascii="Times New Roman" w:hAnsi="Times New Roman" w:cs="Times New Roman"/>
          <w:sz w:val="28"/>
          <w:szCs w:val="28"/>
        </w:rPr>
        <w:t> </w:t>
      </w:r>
    </w:p>
    <w:p w:rsidR="006C21DA" w:rsidRPr="003B211E" w:rsidRDefault="006C21DA" w:rsidP="003B211E">
      <w:pPr>
        <w:spacing w:after="0"/>
        <w:jc w:val="both"/>
        <w:textAlignment w:val="baseline"/>
        <w:rPr>
          <w:rFonts w:ascii="Times New Roman" w:hAnsi="Times New Roman" w:cs="Times New Roman"/>
          <w:sz w:val="20"/>
          <w:szCs w:val="18"/>
        </w:rPr>
      </w:pPr>
      <w:r w:rsidRPr="006C21DA">
        <w:rPr>
          <w:rFonts w:ascii="Times New Roman" w:hAnsi="Times New Roman" w:cs="Times New Roman"/>
          <w:b/>
          <w:bCs/>
          <w:sz w:val="28"/>
          <w:szCs w:val="28"/>
        </w:rPr>
        <w:t>         </w:t>
      </w:r>
      <w:r w:rsidRPr="006C21DA">
        <w:rPr>
          <w:rFonts w:ascii="Times New Roman" w:hAnsi="Times New Roman" w:cs="Times New Roman"/>
          <w:sz w:val="28"/>
          <w:szCs w:val="28"/>
        </w:rPr>
        <w:t>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ЗАКЛЮЧЕНИЕ</w:t>
      </w:r>
      <w:r w:rsidRPr="006C21DA">
        <w:rPr>
          <w:rFonts w:ascii="Times New Roman" w:hAnsi="Times New Roman" w:cs="Times New Roman"/>
          <w:sz w:val="28"/>
          <w:szCs w:val="28"/>
        </w:rPr>
        <w:t>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о результатах установления причин нарушения</w:t>
      </w:r>
      <w:r w:rsidRPr="006C21DA">
        <w:rPr>
          <w:rFonts w:ascii="Times New Roman" w:hAnsi="Times New Roman" w:cs="Times New Roman"/>
          <w:sz w:val="28"/>
          <w:szCs w:val="28"/>
        </w:rPr>
        <w:t>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законодательства о градостроительной деятельности</w:t>
      </w:r>
      <w:r w:rsidRPr="006C21DA">
        <w:rPr>
          <w:rFonts w:ascii="Times New Roman" w:hAnsi="Times New Roman" w:cs="Times New Roman"/>
          <w:sz w:val="28"/>
          <w:szCs w:val="28"/>
        </w:rPr>
        <w:t> </w:t>
      </w:r>
    </w:p>
    <w:p w:rsidR="006C21DA" w:rsidRPr="00943A83" w:rsidRDefault="006C21DA" w:rsidP="003B211E">
      <w:pPr>
        <w:spacing w:after="0"/>
        <w:jc w:val="both"/>
        <w:textAlignment w:val="baseline"/>
        <w:rPr>
          <w:rFonts w:ascii="Times New Roman" w:hAnsi="Times New Roman" w:cs="Times New Roman"/>
          <w:sz w:val="8"/>
          <w:szCs w:val="18"/>
        </w:rPr>
      </w:pPr>
      <w:r w:rsidRPr="00943A83">
        <w:rPr>
          <w:rFonts w:ascii="Times New Roman" w:hAnsi="Times New Roman" w:cs="Times New Roman"/>
          <w:sz w:val="18"/>
          <w:szCs w:val="28"/>
        </w:rPr>
        <w:t> </w:t>
      </w: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                                       </w:t>
      </w:r>
      <w:r w:rsidRPr="006C21DA">
        <w:rPr>
          <w:rFonts w:ascii="Times New Roman" w:hAnsi="Times New Roman" w:cs="Times New Roman"/>
          <w:sz w:val="28"/>
          <w:szCs w:val="28"/>
        </w:rPr>
        <w:t xml:space="preserve"> </w:t>
      </w:r>
      <w:r w:rsidRPr="006C21DA">
        <w:rPr>
          <w:rFonts w:ascii="Times New Roman" w:hAnsi="Times New Roman" w:cs="Times New Roman"/>
          <w:b/>
          <w:bCs/>
          <w:sz w:val="28"/>
          <w:szCs w:val="28"/>
        </w:rPr>
        <w:t>          ______________________</w:t>
      </w:r>
      <w:r w:rsidRPr="006C21DA">
        <w:rPr>
          <w:rFonts w:ascii="Times New Roman" w:hAnsi="Times New Roman" w:cs="Times New Roman"/>
          <w:sz w:val="28"/>
          <w:szCs w:val="28"/>
        </w:rPr>
        <w:t> </w:t>
      </w:r>
    </w:p>
    <w:p w:rsidR="006C21DA" w:rsidRPr="006C21DA" w:rsidRDefault="006C21DA" w:rsidP="003B211E">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(дата)                                                                                           (место составления)</w:t>
      </w:r>
      <w:r w:rsidRPr="006C21DA">
        <w:rPr>
          <w:rFonts w:ascii="Times New Roman" w:hAnsi="Times New Roman" w:cs="Times New Roman"/>
          <w:sz w:val="20"/>
          <w:szCs w:val="20"/>
        </w:rPr>
        <w:t> </w:t>
      </w: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943A83" w:rsidRDefault="006C21DA" w:rsidP="003B211E">
      <w:pPr>
        <w:spacing w:after="0"/>
        <w:ind w:firstLine="705"/>
        <w:textAlignment w:val="baseline"/>
        <w:rPr>
          <w:rFonts w:ascii="Times New Roman" w:hAnsi="Times New Roman" w:cs="Times New Roman"/>
          <w:sz w:val="24"/>
          <w:szCs w:val="24"/>
        </w:rPr>
      </w:pPr>
      <w:r w:rsidRPr="006C21DA">
        <w:rPr>
          <w:rFonts w:ascii="Times New Roman" w:hAnsi="Times New Roman" w:cs="Times New Roman"/>
          <w:b/>
          <w:bCs/>
          <w:sz w:val="28"/>
          <w:szCs w:val="28"/>
        </w:rPr>
        <w:t xml:space="preserve">Техническая комиссия, назначенная </w:t>
      </w:r>
      <w:r w:rsidRPr="00943A83">
        <w:rPr>
          <w:rFonts w:ascii="Times New Roman" w:hAnsi="Times New Roman" w:cs="Times New Roman"/>
          <w:b/>
          <w:bCs/>
          <w:sz w:val="24"/>
          <w:szCs w:val="24"/>
        </w:rPr>
        <w:t>_______________________________________________________________________________________________________________________________</w:t>
      </w:r>
      <w:r w:rsidR="00943A83">
        <w:rPr>
          <w:rFonts w:ascii="Times New Roman" w:hAnsi="Times New Roman" w:cs="Times New Roman"/>
          <w:b/>
          <w:bCs/>
          <w:sz w:val="24"/>
          <w:szCs w:val="24"/>
        </w:rPr>
        <w:t>______________________</w:t>
      </w:r>
      <w:r w:rsidRPr="00943A83">
        <w:rPr>
          <w:rFonts w:ascii="Times New Roman" w:hAnsi="Times New Roman" w:cs="Times New Roman"/>
          <w:b/>
          <w:bCs/>
          <w:sz w:val="24"/>
          <w:szCs w:val="24"/>
        </w:rPr>
        <w:t>_</w:t>
      </w:r>
      <w:r w:rsidRPr="00943A83">
        <w:rPr>
          <w:rFonts w:ascii="Times New Roman" w:hAnsi="Times New Roman" w:cs="Times New Roman"/>
          <w:sz w:val="24"/>
          <w:szCs w:val="24"/>
        </w:rPr>
        <w:t> </w:t>
      </w:r>
    </w:p>
    <w:p w:rsidR="006C21DA" w:rsidRPr="006C21DA" w:rsidRDefault="006C21DA" w:rsidP="003B211E">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(кем назначена, наименование органа и документа, дата, № документа)</w:t>
      </w:r>
      <w:r w:rsidRPr="006C21DA">
        <w:rPr>
          <w:rFonts w:ascii="Times New Roman" w:hAnsi="Times New Roman" w:cs="Times New Roman"/>
          <w:sz w:val="20"/>
          <w:szCs w:val="20"/>
        </w:rPr>
        <w:t> </w:t>
      </w:r>
    </w:p>
    <w:p w:rsidR="006C21DA" w:rsidRPr="006C21DA" w:rsidRDefault="006C21DA" w:rsidP="003B211E">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в составе:</w:t>
      </w:r>
      <w:r w:rsidRPr="006C21DA">
        <w:rPr>
          <w:rFonts w:ascii="Times New Roman" w:hAnsi="Times New Roman" w:cs="Times New Roman"/>
          <w:sz w:val="28"/>
          <w:szCs w:val="28"/>
        </w:rPr>
        <w:t> </w:t>
      </w:r>
    </w:p>
    <w:p w:rsidR="006C21DA" w:rsidRPr="00943A83" w:rsidRDefault="006C21DA" w:rsidP="003B211E">
      <w:pPr>
        <w:spacing w:after="0"/>
        <w:ind w:firstLine="705"/>
        <w:jc w:val="both"/>
        <w:textAlignment w:val="baseline"/>
        <w:rPr>
          <w:rFonts w:ascii="Times New Roman" w:hAnsi="Times New Roman" w:cs="Times New Roman"/>
          <w:sz w:val="24"/>
          <w:szCs w:val="24"/>
        </w:rPr>
      </w:pPr>
      <w:r w:rsidRPr="006C21DA">
        <w:rPr>
          <w:rFonts w:ascii="Times New Roman" w:hAnsi="Times New Roman" w:cs="Times New Roman"/>
          <w:b/>
          <w:bCs/>
          <w:sz w:val="28"/>
          <w:szCs w:val="28"/>
        </w:rPr>
        <w:t xml:space="preserve">председателя </w:t>
      </w:r>
      <w:r w:rsidRPr="00943A83">
        <w:rPr>
          <w:rFonts w:ascii="Times New Roman" w:hAnsi="Times New Roman" w:cs="Times New Roman"/>
          <w:b/>
          <w:bCs/>
          <w:sz w:val="24"/>
          <w:szCs w:val="24"/>
        </w:rPr>
        <w:t>______________________________________________________</w:t>
      </w:r>
      <w:r w:rsidR="00943A83">
        <w:rPr>
          <w:rFonts w:ascii="Times New Roman" w:hAnsi="Times New Roman" w:cs="Times New Roman"/>
          <w:b/>
          <w:bCs/>
          <w:sz w:val="24"/>
          <w:szCs w:val="24"/>
        </w:rPr>
        <w:t>____________</w:t>
      </w:r>
      <w:r w:rsidRPr="00943A83">
        <w:rPr>
          <w:rFonts w:ascii="Times New Roman" w:hAnsi="Times New Roman" w:cs="Times New Roman"/>
          <w:b/>
          <w:bCs/>
          <w:sz w:val="24"/>
          <w:szCs w:val="24"/>
        </w:rPr>
        <w:t>_________</w:t>
      </w:r>
      <w:r w:rsidRPr="00943A83">
        <w:rPr>
          <w:rFonts w:ascii="Times New Roman" w:hAnsi="Times New Roman" w:cs="Times New Roman"/>
          <w:sz w:val="24"/>
          <w:szCs w:val="24"/>
        </w:rPr>
        <w:t> </w:t>
      </w:r>
    </w:p>
    <w:p w:rsidR="006C21DA" w:rsidRPr="00943A83" w:rsidRDefault="006C21DA" w:rsidP="003B211E">
      <w:pPr>
        <w:spacing w:after="0"/>
        <w:jc w:val="both"/>
        <w:textAlignment w:val="baseline"/>
        <w:rPr>
          <w:rFonts w:ascii="Times New Roman" w:hAnsi="Times New Roman" w:cs="Times New Roman"/>
          <w:sz w:val="24"/>
          <w:szCs w:val="24"/>
        </w:rPr>
      </w:pPr>
      <w:r w:rsidRPr="00943A83">
        <w:rPr>
          <w:rFonts w:ascii="Times New Roman" w:hAnsi="Times New Roman" w:cs="Times New Roman"/>
          <w:b/>
          <w:bCs/>
          <w:sz w:val="24"/>
          <w:szCs w:val="24"/>
        </w:rPr>
        <w:t>_____________________________________________________________</w:t>
      </w:r>
      <w:r w:rsidR="00943A83">
        <w:rPr>
          <w:rFonts w:ascii="Times New Roman" w:hAnsi="Times New Roman" w:cs="Times New Roman"/>
          <w:b/>
          <w:bCs/>
          <w:sz w:val="24"/>
          <w:szCs w:val="24"/>
        </w:rPr>
        <w:t>____________</w:t>
      </w:r>
      <w:r w:rsidRPr="00943A83">
        <w:rPr>
          <w:rFonts w:ascii="Times New Roman" w:hAnsi="Times New Roman" w:cs="Times New Roman"/>
          <w:b/>
          <w:bCs/>
          <w:sz w:val="24"/>
          <w:szCs w:val="24"/>
        </w:rPr>
        <w:t>__</w:t>
      </w:r>
    </w:p>
    <w:p w:rsidR="006C21DA" w:rsidRPr="006C21DA" w:rsidRDefault="006C21DA" w:rsidP="003B211E">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(фамилия, имя, отчество, занимаемая должность, место работы)</w:t>
      </w:r>
      <w:r w:rsidRPr="006C21DA">
        <w:rPr>
          <w:rFonts w:ascii="Times New Roman" w:hAnsi="Times New Roman" w:cs="Times New Roman"/>
          <w:sz w:val="20"/>
          <w:szCs w:val="20"/>
        </w:rPr>
        <w:t> </w:t>
      </w:r>
    </w:p>
    <w:p w:rsidR="006C21DA" w:rsidRPr="003B211E" w:rsidRDefault="006C21DA" w:rsidP="003B211E">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943A83">
      <w:pPr>
        <w:spacing w:after="0"/>
        <w:ind w:firstLine="705"/>
        <w:textAlignment w:val="baseline"/>
        <w:rPr>
          <w:rFonts w:ascii="Times New Roman" w:hAnsi="Times New Roman" w:cs="Times New Roman"/>
          <w:sz w:val="20"/>
          <w:szCs w:val="20"/>
        </w:rPr>
      </w:pPr>
      <w:r w:rsidRPr="006C21DA">
        <w:rPr>
          <w:rFonts w:ascii="Times New Roman" w:hAnsi="Times New Roman" w:cs="Times New Roman"/>
          <w:b/>
          <w:bCs/>
          <w:sz w:val="28"/>
          <w:szCs w:val="28"/>
        </w:rPr>
        <w:t xml:space="preserve">членов комиссии </w:t>
      </w:r>
      <w:r w:rsidRPr="006C21DA">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w:t>
      </w:r>
    </w:p>
    <w:p w:rsidR="006C21DA" w:rsidRPr="006C21DA" w:rsidRDefault="006C21DA" w:rsidP="00943A83">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(фамилия, имя, отчество, должность, место работы)</w:t>
      </w:r>
      <w:r w:rsidRPr="006C21DA">
        <w:rPr>
          <w:rFonts w:ascii="Times New Roman" w:hAnsi="Times New Roman" w:cs="Times New Roman"/>
          <w:sz w:val="20"/>
          <w:szCs w:val="20"/>
        </w:rPr>
        <w:t> </w:t>
      </w:r>
    </w:p>
    <w:p w:rsidR="006C21DA" w:rsidRPr="006C21DA" w:rsidRDefault="006C21DA" w:rsidP="003B211E">
      <w:pPr>
        <w:spacing w:after="0"/>
        <w:jc w:val="center"/>
        <w:textAlignment w:val="baseline"/>
        <w:rPr>
          <w:rFonts w:ascii="Times New Roman" w:hAnsi="Times New Roman" w:cs="Times New Roman"/>
          <w:sz w:val="18"/>
          <w:szCs w:val="18"/>
        </w:rPr>
      </w:pPr>
    </w:p>
    <w:p w:rsidR="006C21DA" w:rsidRPr="006C21DA" w:rsidRDefault="006C21DA" w:rsidP="003B211E">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с участием приглашенных специалистов </w:t>
      </w:r>
      <w:r w:rsidRPr="00943A83">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w:t>
      </w:r>
      <w:r w:rsidR="00943A83">
        <w:rPr>
          <w:rFonts w:ascii="Times New Roman" w:hAnsi="Times New Roman" w:cs="Times New Roman"/>
          <w:b/>
          <w:bCs/>
          <w:sz w:val="24"/>
          <w:szCs w:val="24"/>
        </w:rPr>
        <w:t>_________________________________</w:t>
      </w:r>
      <w:r w:rsidRPr="00943A83">
        <w:rPr>
          <w:rFonts w:ascii="Times New Roman" w:hAnsi="Times New Roman" w:cs="Times New Roman"/>
          <w:b/>
          <w:bCs/>
          <w:sz w:val="24"/>
          <w:szCs w:val="24"/>
        </w:rPr>
        <w:t>____</w:t>
      </w:r>
      <w:r w:rsidRPr="00943A83">
        <w:rPr>
          <w:rFonts w:ascii="Times New Roman" w:hAnsi="Times New Roman" w:cs="Times New Roman"/>
          <w:sz w:val="24"/>
          <w:szCs w:val="24"/>
        </w:rPr>
        <w:t> </w:t>
      </w:r>
    </w:p>
    <w:p w:rsidR="006C21DA" w:rsidRPr="006C21DA" w:rsidRDefault="006C21DA" w:rsidP="00943A83">
      <w:pPr>
        <w:spacing w:after="0"/>
        <w:ind w:firstLine="705"/>
        <w:jc w:val="center"/>
        <w:textAlignment w:val="baseline"/>
        <w:rPr>
          <w:rFonts w:ascii="Times New Roman" w:hAnsi="Times New Roman" w:cs="Times New Roman"/>
          <w:sz w:val="20"/>
          <w:szCs w:val="20"/>
        </w:rPr>
      </w:pPr>
      <w:r w:rsidRPr="006C21DA">
        <w:rPr>
          <w:rFonts w:ascii="Times New Roman" w:hAnsi="Times New Roman" w:cs="Times New Roman"/>
          <w:sz w:val="20"/>
          <w:szCs w:val="20"/>
        </w:rPr>
        <w:t>(фамилия, имя, отчество, должность и место работы)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составила  настоящее  заключение  о  причинах  нарушения законодательства о градостроительной деятельности по объекту капитального строительства: </w:t>
      </w:r>
      <w:r w:rsidRPr="006C21DA">
        <w:rPr>
          <w:rFonts w:ascii="Times New Roman" w:hAnsi="Times New Roman" w:cs="Times New Roman"/>
          <w:sz w:val="28"/>
          <w:szCs w:val="28"/>
        </w:rPr>
        <w:t>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w:t>
      </w:r>
    </w:p>
    <w:p w:rsidR="006C21DA" w:rsidRPr="006C21DA" w:rsidRDefault="006C21DA" w:rsidP="00943A83">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(наименование объекта капитального строительства, его местонахождение, принадлежность, дата и время суток, когда причинен вред)</w:t>
      </w:r>
      <w:r w:rsidRPr="006C21DA">
        <w:rPr>
          <w:rFonts w:ascii="Times New Roman" w:hAnsi="Times New Roman" w:cs="Times New Roman"/>
          <w:sz w:val="20"/>
          <w:szCs w:val="20"/>
        </w:rPr>
        <w:t> </w:t>
      </w:r>
    </w:p>
    <w:p w:rsidR="006C21DA" w:rsidRPr="00943A83" w:rsidRDefault="006C21DA" w:rsidP="00943A83">
      <w:pPr>
        <w:spacing w:after="0"/>
        <w:ind w:firstLine="705"/>
        <w:jc w:val="both"/>
        <w:textAlignment w:val="baseline"/>
        <w:rPr>
          <w:rFonts w:ascii="Times New Roman" w:hAnsi="Times New Roman" w:cs="Times New Roman"/>
          <w:sz w:val="16"/>
          <w:szCs w:val="18"/>
        </w:rPr>
      </w:pPr>
      <w:r w:rsidRPr="006C21DA">
        <w:rPr>
          <w:rFonts w:ascii="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0"/>
      </w:tblGrid>
      <w:tr w:rsidR="006C21DA" w:rsidRPr="006C21DA" w:rsidTr="00671898">
        <w:tc>
          <w:tcPr>
            <w:tcW w:w="10455" w:type="dxa"/>
            <w:tcBorders>
              <w:top w:val="nil"/>
              <w:left w:val="nil"/>
              <w:bottom w:val="single" w:sz="6" w:space="0" w:color="000000"/>
              <w:right w:val="nil"/>
            </w:tcBorders>
            <w:shd w:val="clear" w:color="auto" w:fill="auto"/>
            <w:hideMark/>
          </w:tcPr>
          <w:p w:rsidR="006C21DA" w:rsidRPr="006C21DA" w:rsidRDefault="006C21DA" w:rsidP="00943A83">
            <w:pPr>
              <w:spacing w:after="0"/>
              <w:ind w:firstLine="705"/>
              <w:jc w:val="both"/>
              <w:textAlignment w:val="baseline"/>
              <w:rPr>
                <w:rFonts w:ascii="Times New Roman" w:hAnsi="Times New Roman" w:cs="Times New Roman"/>
                <w:b/>
              </w:rPr>
            </w:pPr>
            <w:r w:rsidRPr="006C21DA">
              <w:rPr>
                <w:rFonts w:ascii="Times New Roman" w:hAnsi="Times New Roman" w:cs="Times New Roman"/>
                <w:b/>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w:t>
            </w:r>
          </w:p>
        </w:tc>
      </w:tr>
    </w:tbl>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rPr>
        <w:t> 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943A83">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(наименование документа, дата и №, наименование органа, выдавшего документ)</w:t>
      </w:r>
    </w:p>
    <w:p w:rsidR="006C21DA" w:rsidRPr="006C21DA" w:rsidRDefault="006C21DA" w:rsidP="00943A83">
      <w:pPr>
        <w:spacing w:after="0"/>
        <w:jc w:val="both"/>
        <w:textAlignment w:val="baseline"/>
        <w:rPr>
          <w:rFonts w:ascii="Times New Roman" w:hAnsi="Times New Roman" w:cs="Times New Roman"/>
          <w:sz w:val="20"/>
          <w:szCs w:val="20"/>
        </w:rPr>
      </w:pPr>
    </w:p>
    <w:p w:rsidR="006C21DA" w:rsidRPr="006C21DA" w:rsidRDefault="006C21DA" w:rsidP="00943A83">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проектная организация, разработавшая  проект или  осуществившая привязку типового или повторно применяемого </w:t>
      </w:r>
      <w:proofErr w:type="gramStart"/>
      <w:r w:rsidRPr="006C21DA">
        <w:rPr>
          <w:rFonts w:ascii="Times New Roman" w:hAnsi="Times New Roman" w:cs="Times New Roman"/>
          <w:b/>
          <w:bCs/>
          <w:sz w:val="28"/>
          <w:szCs w:val="28"/>
        </w:rPr>
        <w:t>индивидуального проекта</w:t>
      </w:r>
      <w:proofErr w:type="gramEnd"/>
      <w:r w:rsidRPr="006C21DA">
        <w:rPr>
          <w:rFonts w:ascii="Times New Roman" w:hAnsi="Times New Roman" w:cs="Times New Roman"/>
          <w:b/>
          <w:bCs/>
          <w:sz w:val="28"/>
          <w:szCs w:val="28"/>
        </w:rPr>
        <w:t> </w:t>
      </w:r>
      <w:r w:rsidRPr="006C21DA">
        <w:rPr>
          <w:rFonts w:ascii="Times New Roman" w:hAnsi="Times New Roman" w:cs="Times New Roman"/>
          <w:sz w:val="28"/>
          <w:szCs w:val="28"/>
        </w:rPr>
        <w:t>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6C21DA">
      <w:pPr>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экспертные органы, давшие заключение по проекту ________________________________________________________________________________________________________________________________</w:t>
      </w:r>
    </w:p>
    <w:p w:rsidR="006C21DA" w:rsidRPr="006C21DA" w:rsidRDefault="006C21DA" w:rsidP="00943A83">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________________________________________________________________________________________________________________________________</w:t>
      </w:r>
    </w:p>
    <w:p w:rsidR="006C21DA" w:rsidRPr="006C21DA" w:rsidRDefault="006C21DA" w:rsidP="00943A83">
      <w:pPr>
        <w:spacing w:after="0"/>
        <w:ind w:firstLine="705"/>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строительная организация, осуществляющая строительство, реконструкцию, капитальный ремонт, снос 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организации,  в   эксплуатации  которых  находится  объект            капитального</w:t>
      </w:r>
      <w:r w:rsidRPr="006C21DA">
        <w:rPr>
          <w:rFonts w:ascii="Times New Roman" w:hAnsi="Times New Roman" w:cs="Times New Roman"/>
          <w:sz w:val="28"/>
          <w:szCs w:val="28"/>
        </w:rPr>
        <w:t> </w:t>
      </w:r>
      <w:r w:rsidRPr="006C21DA">
        <w:rPr>
          <w:rFonts w:ascii="Times New Roman" w:hAnsi="Times New Roman" w:cs="Times New Roman"/>
          <w:b/>
          <w:bCs/>
          <w:sz w:val="28"/>
          <w:szCs w:val="28"/>
        </w:rPr>
        <w:t>строительства, инженерное оборудование 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b/>
          <w:sz w:val="18"/>
          <w:szCs w:val="18"/>
        </w:rPr>
      </w:pPr>
      <w:r w:rsidRPr="006C21DA">
        <w:rPr>
          <w:rFonts w:ascii="Times New Roman" w:hAnsi="Times New Roman" w:cs="Times New Roman"/>
          <w:sz w:val="28"/>
          <w:szCs w:val="28"/>
        </w:rPr>
        <w:t> </w:t>
      </w:r>
      <w:r w:rsidRPr="006C21DA">
        <w:rPr>
          <w:rFonts w:ascii="Times New Roman" w:hAnsi="Times New Roman" w:cs="Times New Roman"/>
          <w:b/>
          <w:sz w:val="28"/>
          <w:szCs w:val="28"/>
          <w:shd w:val="clear" w:color="auto" w:fill="FFFFFF"/>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r w:rsidRPr="006C21DA">
        <w:rPr>
          <w:rFonts w:ascii="Times New Roman" w:hAnsi="Times New Roman" w:cs="Times New Roman"/>
          <w:b/>
          <w:sz w:val="28"/>
          <w:szCs w:val="28"/>
        </w:rPr>
        <w:t>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b/>
          <w:sz w:val="28"/>
          <w:szCs w:val="28"/>
          <w:shd w:val="clear" w:color="auto" w:fill="FFFFFF"/>
        </w:rPr>
      </w:pPr>
      <w:r w:rsidRPr="006C21DA">
        <w:rPr>
          <w:rFonts w:ascii="Times New Roman" w:hAnsi="Times New Roman" w:cs="Times New Roman"/>
          <w:sz w:val="28"/>
          <w:szCs w:val="28"/>
        </w:rPr>
        <w:t> </w:t>
      </w:r>
      <w:r w:rsidRPr="006C21DA">
        <w:rPr>
          <w:rFonts w:ascii="Times New Roman" w:hAnsi="Times New Roman" w:cs="Times New Roman"/>
          <w:b/>
          <w:sz w:val="28"/>
          <w:szCs w:val="28"/>
          <w:shd w:val="clear" w:color="auto" w:fill="FFFFFF"/>
        </w:rPr>
        <w:t>Фамилии должностных лиц, непосредственно руководивших строительством, реконструкцией, сносом;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p w:rsidR="006C21DA" w:rsidRPr="006C21DA" w:rsidRDefault="006C21DA" w:rsidP="00943A83">
      <w:pPr>
        <w:spacing w:after="0"/>
        <w:ind w:firstLine="705"/>
        <w:jc w:val="both"/>
        <w:textAlignment w:val="baseline"/>
        <w:rPr>
          <w:rFonts w:ascii="Times New Roman" w:hAnsi="Times New Roman" w:cs="Times New Roman"/>
          <w:b/>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0"/>
      </w:tblGrid>
      <w:tr w:rsidR="006C21DA" w:rsidRPr="006C21DA" w:rsidTr="00671898">
        <w:trPr>
          <w:trHeight w:val="376"/>
        </w:trPr>
        <w:tc>
          <w:tcPr>
            <w:tcW w:w="10455" w:type="dxa"/>
            <w:tcBorders>
              <w:top w:val="single" w:sz="6" w:space="0" w:color="000000"/>
              <w:left w:val="nil"/>
              <w:bottom w:val="single" w:sz="6" w:space="0" w:color="000000"/>
              <w:right w:val="nil"/>
            </w:tcBorders>
            <w:shd w:val="clear" w:color="auto" w:fill="auto"/>
            <w:hideMark/>
          </w:tcPr>
          <w:p w:rsidR="006C21DA" w:rsidRPr="006C21DA" w:rsidRDefault="006C21DA" w:rsidP="00943A83">
            <w:pPr>
              <w:spacing w:after="0"/>
              <w:ind w:firstLine="705"/>
              <w:jc w:val="both"/>
              <w:textAlignment w:val="baseline"/>
              <w:rPr>
                <w:rFonts w:ascii="Times New Roman" w:hAnsi="Times New Roman" w:cs="Times New Roman"/>
                <w:b/>
              </w:rPr>
            </w:pPr>
          </w:p>
        </w:tc>
      </w:tr>
      <w:tr w:rsidR="006C21DA" w:rsidRPr="006C21DA" w:rsidTr="00671898">
        <w:tc>
          <w:tcPr>
            <w:tcW w:w="10455" w:type="dxa"/>
            <w:tcBorders>
              <w:top w:val="nil"/>
              <w:left w:val="nil"/>
              <w:bottom w:val="single" w:sz="6" w:space="0" w:color="000000"/>
              <w:right w:val="nil"/>
            </w:tcBorders>
            <w:shd w:val="clear" w:color="auto" w:fill="auto"/>
            <w:hideMark/>
          </w:tcPr>
          <w:p w:rsidR="006C21DA" w:rsidRPr="006C21DA" w:rsidRDefault="006C21DA" w:rsidP="00943A83">
            <w:pPr>
              <w:spacing w:after="0"/>
              <w:jc w:val="both"/>
              <w:textAlignment w:val="baseline"/>
              <w:rPr>
                <w:rFonts w:ascii="Times New Roman" w:hAnsi="Times New Roman" w:cs="Times New Roman"/>
                <w:b/>
                <w:sz w:val="28"/>
                <w:szCs w:val="28"/>
                <w:shd w:val="clear" w:color="auto" w:fill="FFFFFF"/>
              </w:rPr>
            </w:pPr>
            <w:r w:rsidRPr="006C21DA">
              <w:rPr>
                <w:rFonts w:ascii="Times New Roman" w:hAnsi="Times New Roman" w:cs="Times New Roman"/>
                <w:b/>
                <w:sz w:val="28"/>
                <w:szCs w:val="28"/>
                <w:shd w:val="clear" w:color="auto" w:fill="FFFFFF"/>
              </w:rPr>
              <w:t xml:space="preserve">        </w:t>
            </w:r>
          </w:p>
          <w:p w:rsidR="006C21DA" w:rsidRPr="006C21DA" w:rsidRDefault="006C21DA" w:rsidP="00943A83">
            <w:pPr>
              <w:spacing w:after="0"/>
              <w:jc w:val="both"/>
              <w:textAlignment w:val="baseline"/>
              <w:rPr>
                <w:rFonts w:ascii="Times New Roman" w:hAnsi="Times New Roman" w:cs="Times New Roman"/>
                <w:b/>
                <w:sz w:val="28"/>
                <w:szCs w:val="28"/>
                <w:shd w:val="clear" w:color="auto" w:fill="FFFFFF"/>
              </w:rPr>
            </w:pPr>
            <w:r w:rsidRPr="006C21DA">
              <w:rPr>
                <w:rFonts w:ascii="Times New Roman" w:hAnsi="Times New Roman" w:cs="Times New Roman"/>
                <w:b/>
                <w:sz w:val="28"/>
                <w:szCs w:val="28"/>
                <w:shd w:val="clear" w:color="auto" w:fill="FFFFFF"/>
              </w:rPr>
              <w:t xml:space="preserve">        Обстоятельства, при которых причинен вред жизни или здоровью, имуществу:</w:t>
            </w:r>
          </w:p>
          <w:p w:rsidR="006C21DA" w:rsidRPr="006C21DA" w:rsidRDefault="006C21DA" w:rsidP="00943A83">
            <w:pPr>
              <w:spacing w:after="0"/>
              <w:jc w:val="both"/>
              <w:textAlignment w:val="baseline"/>
              <w:rPr>
                <w:rFonts w:ascii="Times New Roman" w:hAnsi="Times New Roman" w:cs="Times New Roman"/>
                <w:b/>
              </w:rPr>
            </w:pPr>
            <w:r w:rsidRPr="006C21DA">
              <w:rPr>
                <w:rFonts w:ascii="Times New Roman" w:hAnsi="Times New Roman" w:cs="Times New Roman"/>
                <w:b/>
                <w:sz w:val="28"/>
                <w:szCs w:val="28"/>
                <w:shd w:val="clear" w:color="auto" w:fill="FFFFFF"/>
              </w:rPr>
              <w:t xml:space="preserve">       </w:t>
            </w:r>
            <w:r w:rsidRPr="006C21DA">
              <w:rPr>
                <w:rFonts w:ascii="Times New Roman" w:hAnsi="Times New Roman" w:cs="Times New Roman"/>
                <w:b/>
                <w:sz w:val="28"/>
                <w:szCs w:val="28"/>
              </w:rPr>
              <w:t> </w:t>
            </w:r>
            <w:r w:rsidRPr="006C21DA">
              <w:rPr>
                <w:rFonts w:ascii="Times New Roman" w:hAnsi="Times New Roman" w:cs="Times New Roman"/>
                <w:b/>
                <w:sz w:val="28"/>
                <w:szCs w:val="28"/>
                <w:shd w:val="clear" w:color="auto" w:fill="FFFFFF"/>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r w:rsidRPr="006C21DA">
              <w:rPr>
                <w:rFonts w:ascii="Times New Roman" w:hAnsi="Times New Roman" w:cs="Times New Roman"/>
                <w:b/>
                <w:sz w:val="28"/>
                <w:szCs w:val="28"/>
              </w:rPr>
              <w:t> </w:t>
            </w:r>
          </w:p>
        </w:tc>
      </w:tr>
    </w:tbl>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shd w:val="clear" w:color="auto" w:fill="FFFFFF"/>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Pr="006C21DA">
        <w:rPr>
          <w:rFonts w:ascii="Times New Roman" w:hAnsi="Times New Roman" w:cs="Times New Roman"/>
          <w:b/>
          <w:sz w:val="28"/>
          <w:szCs w:val="28"/>
        </w:rPr>
        <w:t>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другие   обстоятельства,  которые   могли  способствовать                причинению вреда (природно-климатические явления и др.) 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Оценка   соответствия   проектной  документации   требованиям   технических регламентов, материалам инженерных изысканий 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Краткое изложение объяснений очевидцев причинения вреда 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b/>
          <w:sz w:val="18"/>
          <w:szCs w:val="18"/>
        </w:rPr>
      </w:pPr>
      <w:r w:rsidRPr="006C21DA">
        <w:rPr>
          <w:rFonts w:ascii="Times New Roman" w:hAnsi="Times New Roman" w:cs="Times New Roman"/>
          <w:sz w:val="28"/>
          <w:szCs w:val="28"/>
        </w:rPr>
        <w:t> </w:t>
      </w:r>
      <w:r w:rsidRPr="006C21DA">
        <w:rPr>
          <w:rFonts w:ascii="Times New Roman" w:hAnsi="Times New Roman" w:cs="Times New Roman"/>
          <w:b/>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r w:rsidRPr="006C21DA">
        <w:rPr>
          <w:rFonts w:ascii="Times New Roman" w:hAnsi="Times New Roman" w:cs="Times New Roman"/>
          <w:b/>
          <w:sz w:val="28"/>
          <w:szCs w:val="28"/>
        </w:rPr>
        <w:t> </w:t>
      </w:r>
    </w:p>
    <w:p w:rsidR="006C21DA" w:rsidRPr="006C21DA" w:rsidRDefault="006C21DA" w:rsidP="00943A83">
      <w:pPr>
        <w:spacing w:after="0"/>
        <w:jc w:val="both"/>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b/>
          <w:sz w:val="18"/>
          <w:szCs w:val="18"/>
        </w:rPr>
      </w:pPr>
      <w:r w:rsidRPr="006C21DA">
        <w:rPr>
          <w:rFonts w:ascii="Times New Roman" w:hAnsi="Times New Roman" w:cs="Times New Roman"/>
          <w:b/>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r w:rsidRPr="006C21DA">
        <w:rPr>
          <w:rFonts w:ascii="Times New Roman" w:hAnsi="Times New Roman" w:cs="Times New Roman"/>
          <w:b/>
          <w:sz w:val="28"/>
          <w:szCs w:val="28"/>
        </w:rPr>
        <w:t>  </w:t>
      </w:r>
    </w:p>
    <w:p w:rsidR="006C21DA" w:rsidRPr="006C21DA" w:rsidRDefault="006C21DA" w:rsidP="00943A83">
      <w:pPr>
        <w:pStyle w:val="a9"/>
        <w:rPr>
          <w:sz w:val="18"/>
          <w:szCs w:val="18"/>
        </w:rPr>
      </w:pPr>
      <w:r w:rsidRPr="006C21DA">
        <w:t>__________________________________________________________________________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0"/>
      </w:tblGrid>
      <w:tr w:rsidR="006C21DA" w:rsidRPr="006C21DA" w:rsidTr="00671898">
        <w:tc>
          <w:tcPr>
            <w:tcW w:w="10455" w:type="dxa"/>
            <w:tcBorders>
              <w:top w:val="single" w:sz="6" w:space="0" w:color="000000"/>
              <w:left w:val="nil"/>
              <w:bottom w:val="single" w:sz="6" w:space="0" w:color="000000"/>
              <w:right w:val="nil"/>
            </w:tcBorders>
            <w:shd w:val="clear" w:color="auto" w:fill="auto"/>
            <w:hideMark/>
          </w:tcPr>
          <w:p w:rsidR="006C21DA" w:rsidRPr="006C21DA" w:rsidRDefault="006C21DA" w:rsidP="00671898">
            <w:pPr>
              <w:ind w:firstLine="705"/>
              <w:jc w:val="both"/>
              <w:textAlignment w:val="baseline"/>
              <w:rPr>
                <w:rFonts w:ascii="Times New Roman" w:hAnsi="Times New Roman" w:cs="Times New Roman"/>
                <w:b/>
              </w:rPr>
            </w:pPr>
            <w:r w:rsidRPr="006C21DA">
              <w:rPr>
                <w:rFonts w:ascii="Times New Roman" w:hAnsi="Times New Roman" w:cs="Times New Roman"/>
                <w:b/>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r w:rsidRPr="006C21DA">
              <w:rPr>
                <w:rFonts w:ascii="Times New Roman" w:hAnsi="Times New Roman" w:cs="Times New Roman"/>
                <w:b/>
                <w:sz w:val="28"/>
                <w:szCs w:val="28"/>
              </w:rPr>
              <w:t> </w:t>
            </w:r>
          </w:p>
        </w:tc>
      </w:tr>
    </w:tbl>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p>
    <w:p w:rsidR="006C21DA" w:rsidRPr="006C21DA" w:rsidRDefault="006C21DA" w:rsidP="00573316">
      <w:pPr>
        <w:spacing w:after="0"/>
        <w:jc w:val="both"/>
        <w:textAlignment w:val="baseline"/>
        <w:rPr>
          <w:rFonts w:ascii="Times New Roman" w:hAnsi="Times New Roman" w:cs="Times New Roman"/>
          <w:b/>
          <w:bCs/>
          <w:sz w:val="28"/>
          <w:szCs w:val="28"/>
        </w:rPr>
      </w:pPr>
      <w:r w:rsidRPr="006C21DA">
        <w:rPr>
          <w:rFonts w:ascii="Times New Roman" w:hAnsi="Times New Roman" w:cs="Times New Roman"/>
          <w:b/>
          <w:sz w:val="28"/>
          <w:szCs w:val="28"/>
          <w:shd w:val="clear" w:color="auto" w:fill="FFFFFF"/>
        </w:rPr>
        <w:t xml:space="preserve">        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6C21DA">
        <w:rPr>
          <w:rFonts w:ascii="Times New Roman" w:hAnsi="Times New Roman" w:cs="Times New Roman"/>
          <w:b/>
          <w:sz w:val="28"/>
          <w:szCs w:val="28"/>
        </w:rPr>
        <w:t> </w:t>
      </w:r>
      <w:r w:rsidRPr="006C21DA">
        <w:rPr>
          <w:rFonts w:ascii="Times New Roman" w:hAnsi="Times New Roman" w:cs="Times New Roman"/>
          <w:b/>
          <w:bCs/>
          <w:sz w:val="28"/>
          <w:szCs w:val="28"/>
        </w:rPr>
        <w:t xml:space="preserve">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p>
    <w:p w:rsidR="006C21DA" w:rsidRPr="006C21DA" w:rsidRDefault="006C21DA" w:rsidP="00573316">
      <w:pPr>
        <w:spacing w:after="0"/>
        <w:ind w:firstLine="705"/>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Заключение технической комиссии: ________________________________________________________________________________________________________________________________</w:t>
      </w:r>
    </w:p>
    <w:p w:rsidR="006C21DA" w:rsidRPr="006C21DA" w:rsidRDefault="006C21DA" w:rsidP="00573316">
      <w:pPr>
        <w:spacing w:after="0"/>
        <w:ind w:firstLine="705"/>
        <w:textAlignment w:val="baseline"/>
        <w:rPr>
          <w:rFonts w:ascii="Times New Roman" w:hAnsi="Times New Roman" w:cs="Times New Roman"/>
          <w:sz w:val="18"/>
          <w:szCs w:val="18"/>
        </w:rPr>
      </w:pPr>
    </w:p>
    <w:p w:rsidR="006C21DA" w:rsidRPr="006C21DA" w:rsidRDefault="006C21DA" w:rsidP="00573316">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sidRPr="006C21DA">
        <w:rPr>
          <w:rFonts w:ascii="Times New Roman" w:hAnsi="Times New Roman" w:cs="Times New Roman"/>
          <w:b/>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Приложения к заключению:</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w:t>
      </w:r>
      <w:r w:rsidRPr="006C21DA">
        <w:rPr>
          <w:rFonts w:ascii="Times New Roman" w:hAnsi="Times New Roman" w:cs="Times New Roman"/>
          <w:sz w:val="28"/>
          <w:szCs w:val="28"/>
        </w:rPr>
        <w:t> </w:t>
      </w:r>
    </w:p>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___________________________________________________________и т.д.</w:t>
      </w:r>
      <w:r w:rsidRPr="006C21DA">
        <w:rPr>
          <w:rFonts w:ascii="Times New Roman" w:hAnsi="Times New Roman" w:cs="Times New Roman"/>
          <w:sz w:val="28"/>
          <w:szCs w:val="28"/>
        </w:rPr>
        <w:t> </w:t>
      </w:r>
    </w:p>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lastRenderedPageBreak/>
        <w:t xml:space="preserve">         Председатель технической комиссии </w:t>
      </w:r>
    </w:p>
    <w:p w:rsidR="006C21DA" w:rsidRPr="006C21DA" w:rsidRDefault="006C21DA" w:rsidP="00573316">
      <w:pPr>
        <w:spacing w:after="0"/>
        <w:textAlignment w:val="baseline"/>
        <w:rPr>
          <w:rFonts w:ascii="Times New Roman" w:hAnsi="Times New Roman" w:cs="Times New Roman"/>
          <w:b/>
          <w:bCs/>
          <w:sz w:val="28"/>
          <w:szCs w:val="28"/>
        </w:rPr>
      </w:pPr>
    </w:p>
    <w:p w:rsidR="006C21DA" w:rsidRPr="006C21DA" w:rsidRDefault="006C21DA" w:rsidP="00573316">
      <w:pPr>
        <w:spacing w:after="0"/>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xml:space="preserve">                   (подпись, номер служебного телефона)</w:t>
      </w:r>
      <w:r w:rsidRPr="006C21DA">
        <w:rPr>
          <w:rFonts w:ascii="Times New Roman" w:hAnsi="Times New Roman" w:cs="Times New Roman"/>
          <w:sz w:val="20"/>
          <w:szCs w:val="20"/>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 20__ г.</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Члены технической комиссии:</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(подписи)</w:t>
      </w:r>
      <w:r w:rsidRPr="006C21DA">
        <w:rPr>
          <w:rFonts w:ascii="Times New Roman" w:hAnsi="Times New Roman" w:cs="Times New Roman"/>
          <w:sz w:val="20"/>
          <w:szCs w:val="20"/>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Наблюдатели</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(должности, организации, подписи)</w:t>
      </w:r>
      <w:r w:rsidRPr="006C21DA">
        <w:rPr>
          <w:rFonts w:ascii="Times New Roman" w:hAnsi="Times New Roman" w:cs="Times New Roman"/>
          <w:sz w:val="20"/>
          <w:szCs w:val="20"/>
        </w:rPr>
        <w:t> </w:t>
      </w:r>
    </w:p>
    <w:p w:rsidR="006C21DA" w:rsidRPr="006C21DA" w:rsidRDefault="006C21DA" w:rsidP="006C21DA">
      <w:pPr>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6C21DA">
      <w:pPr>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6C21DA">
      <w:pPr>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6C21DA">
      <w:pPr>
        <w:ind w:firstLine="540"/>
        <w:jc w:val="right"/>
        <w:textAlignment w:val="baseline"/>
        <w:rPr>
          <w:rFonts w:ascii="Times New Roman" w:hAnsi="Times New Roman" w:cs="Times New Roman"/>
          <w:sz w:val="28"/>
          <w:szCs w:val="28"/>
        </w:rPr>
      </w:pPr>
    </w:p>
    <w:p w:rsidR="006C21DA" w:rsidRPr="006C21DA" w:rsidRDefault="006C21DA" w:rsidP="006C21DA">
      <w:pPr>
        <w:ind w:firstLine="540"/>
        <w:jc w:val="right"/>
        <w:textAlignment w:val="baseline"/>
        <w:rPr>
          <w:rFonts w:ascii="Times New Roman" w:hAnsi="Times New Roman" w:cs="Times New Roman"/>
          <w:sz w:val="28"/>
          <w:szCs w:val="28"/>
        </w:rPr>
      </w:pPr>
    </w:p>
    <w:p w:rsidR="006C21DA" w:rsidRDefault="006C21DA" w:rsidP="006C21DA">
      <w:pPr>
        <w:jc w:val="center"/>
      </w:pPr>
      <w:bookmarkStart w:id="0" w:name="_GoBack"/>
      <w:bookmarkEnd w:id="0"/>
    </w:p>
    <w:p w:rsidR="006C21DA" w:rsidRDefault="006C21DA" w:rsidP="000B3B04"/>
    <w:sectPr w:rsidR="006C21DA" w:rsidSect="00225C5B">
      <w:headerReference w:type="default" r:id="rId14"/>
      <w:pgSz w:w="11906" w:h="16838"/>
      <w:pgMar w:top="851"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E0" w:rsidRDefault="00D25AE0" w:rsidP="000B3B04">
      <w:pPr>
        <w:spacing w:after="0" w:line="240" w:lineRule="auto"/>
      </w:pPr>
      <w:r>
        <w:separator/>
      </w:r>
    </w:p>
  </w:endnote>
  <w:endnote w:type="continuationSeparator" w:id="0">
    <w:p w:rsidR="00D25AE0" w:rsidRDefault="00D25AE0" w:rsidP="000B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E0" w:rsidRDefault="00D25AE0" w:rsidP="000B3B04">
      <w:pPr>
        <w:spacing w:after="0" w:line="240" w:lineRule="auto"/>
      </w:pPr>
      <w:r>
        <w:separator/>
      </w:r>
    </w:p>
  </w:footnote>
  <w:footnote w:type="continuationSeparator" w:id="0">
    <w:p w:rsidR="00D25AE0" w:rsidRDefault="00D25AE0" w:rsidP="000B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67131"/>
      <w:docPartObj>
        <w:docPartGallery w:val="Page Numbers (Top of Page)"/>
        <w:docPartUnique/>
      </w:docPartObj>
    </w:sdtPr>
    <w:sdtEndPr/>
    <w:sdtContent>
      <w:p w:rsidR="00225C5B" w:rsidRDefault="0012211E">
        <w:pPr>
          <w:pStyle w:val="a4"/>
          <w:jc w:val="center"/>
        </w:pPr>
        <w:r>
          <w:fldChar w:fldCharType="begin"/>
        </w:r>
        <w:r w:rsidR="00225C5B">
          <w:instrText>PAGE   \* MERGEFORMAT</w:instrText>
        </w:r>
        <w:r>
          <w:fldChar w:fldCharType="separate"/>
        </w:r>
        <w:r w:rsidR="00573316">
          <w:rPr>
            <w:noProof/>
          </w:rPr>
          <w:t>2</w:t>
        </w:r>
        <w:r>
          <w:fldChar w:fldCharType="end"/>
        </w:r>
      </w:p>
    </w:sdtContent>
  </w:sdt>
  <w:p w:rsidR="000B3B04" w:rsidRDefault="000B3B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B04"/>
    <w:rsid w:val="00025F36"/>
    <w:rsid w:val="000B3B04"/>
    <w:rsid w:val="0012211E"/>
    <w:rsid w:val="001F7D44"/>
    <w:rsid w:val="00225C5B"/>
    <w:rsid w:val="002C4485"/>
    <w:rsid w:val="002D5AE3"/>
    <w:rsid w:val="00344EF0"/>
    <w:rsid w:val="003565DC"/>
    <w:rsid w:val="003B211E"/>
    <w:rsid w:val="003E0386"/>
    <w:rsid w:val="00573316"/>
    <w:rsid w:val="006C21DA"/>
    <w:rsid w:val="00813CA3"/>
    <w:rsid w:val="008E7397"/>
    <w:rsid w:val="00943A83"/>
    <w:rsid w:val="00AC1852"/>
    <w:rsid w:val="00CB454C"/>
    <w:rsid w:val="00D25AE0"/>
    <w:rsid w:val="00FC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B3B04"/>
    <w:pPr>
      <w:spacing w:after="160" w:line="240" w:lineRule="exact"/>
    </w:pPr>
    <w:rPr>
      <w:rFonts w:ascii="Verdana" w:eastAsia="Times New Roman" w:hAnsi="Verdana" w:cs="Times New Roman"/>
      <w:sz w:val="20"/>
      <w:szCs w:val="20"/>
      <w:lang w:val="en-US"/>
    </w:rPr>
  </w:style>
  <w:style w:type="paragraph" w:styleId="a4">
    <w:name w:val="header"/>
    <w:basedOn w:val="a"/>
    <w:link w:val="a5"/>
    <w:uiPriority w:val="99"/>
    <w:unhideWhenUsed/>
    <w:rsid w:val="000B3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B04"/>
  </w:style>
  <w:style w:type="paragraph" w:styleId="a6">
    <w:name w:val="footer"/>
    <w:basedOn w:val="a"/>
    <w:link w:val="a7"/>
    <w:uiPriority w:val="99"/>
    <w:unhideWhenUsed/>
    <w:rsid w:val="000B3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B04"/>
  </w:style>
  <w:style w:type="paragraph" w:styleId="a8">
    <w:name w:val="List Paragraph"/>
    <w:basedOn w:val="a"/>
    <w:uiPriority w:val="34"/>
    <w:qFormat/>
    <w:rsid w:val="00344EF0"/>
    <w:pPr>
      <w:ind w:left="720"/>
      <w:contextualSpacing/>
    </w:pPr>
  </w:style>
  <w:style w:type="paragraph" w:styleId="a9">
    <w:name w:val="No Spacing"/>
    <w:uiPriority w:val="1"/>
    <w:qFormat/>
    <w:rsid w:val="006C21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B3B04"/>
    <w:pPr>
      <w:spacing w:after="160" w:line="240" w:lineRule="exact"/>
    </w:pPr>
    <w:rPr>
      <w:rFonts w:ascii="Verdana" w:eastAsia="Times New Roman" w:hAnsi="Verdana" w:cs="Times New Roman"/>
      <w:sz w:val="20"/>
      <w:szCs w:val="20"/>
      <w:lang w:val="en-US"/>
    </w:rPr>
  </w:style>
  <w:style w:type="paragraph" w:styleId="a4">
    <w:name w:val="header"/>
    <w:basedOn w:val="a"/>
    <w:link w:val="a5"/>
    <w:uiPriority w:val="99"/>
    <w:unhideWhenUsed/>
    <w:rsid w:val="000B3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B04"/>
  </w:style>
  <w:style w:type="paragraph" w:styleId="a6">
    <w:name w:val="footer"/>
    <w:basedOn w:val="a"/>
    <w:link w:val="a7"/>
    <w:uiPriority w:val="99"/>
    <w:unhideWhenUsed/>
    <w:rsid w:val="000B3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B04"/>
  </w:style>
  <w:style w:type="paragraph" w:styleId="a8">
    <w:name w:val="List Paragraph"/>
    <w:basedOn w:val="a"/>
    <w:uiPriority w:val="34"/>
    <w:qFormat/>
    <w:rsid w:val="0034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DDD5815E82BB7D8BF22B98EAA9E53AE29401BC937A83FCFE61AD0B007F5D5A71DDCD9A40D892D1C7869AFEB5C1F508FC8A645165E42nDN" TargetMode="External"/><Relationship Id="rId13" Type="http://schemas.openxmlformats.org/officeDocument/2006/relationships/hyperlink" Target="http://consultantplus/offline/ref=3E86CE16BFA8AB4C4E03FE63EB4CB2D6CAA3F1286F5F168A04E6F99D2281253794D40CCF344B0ABB9F39BFE134FC6D336695AEC82135B05BB93EB5V4ZB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sultantplus/offline/ref=49925DC62A084B9EE63A9E2FD05A3AFC32440DD96D64232E4BD3C298AEACC6771AF81D974E8ADC23B5F02AEE62E57D63827E4158A150468920V2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plus/offline/ref=1574279EBC1F54C8F9EF1FE96B8CFF6E859A67B8F36AD5BE678D498A518A23F2670269B39E72EF6BD0F39944D478FABAEE080A17B42B7068ZDR6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sultantplus/offline/ref=DCD4ECADA4F3729EAB50EF5482C8743424106DE3B50E8B82DFD33FA47FA60118C3AB1BB750EE834749FA359395X5PAO" TargetMode="External"/><Relationship Id="rId4" Type="http://schemas.openxmlformats.org/officeDocument/2006/relationships/webSettings" Target="webSettings.xml"/><Relationship Id="rId9" Type="http://schemas.openxmlformats.org/officeDocument/2006/relationships/hyperlink" Target="http://consultantplus/offline/ref=8DDD5815E82BB7D8BF22B98EAA9E53AE29401BC937A83FCFE61AD0B007F5D5A71DDCD9A405892F4F2926AEB71849438FC8A64715422EBFE84Fn2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root</cp:lastModifiedBy>
  <cp:revision>11</cp:revision>
  <cp:lastPrinted>2021-03-31T06:32:00Z</cp:lastPrinted>
  <dcterms:created xsi:type="dcterms:W3CDTF">2021-03-24T07:54:00Z</dcterms:created>
  <dcterms:modified xsi:type="dcterms:W3CDTF">2021-05-12T09:35:00Z</dcterms:modified>
</cp:coreProperties>
</file>