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243A62">
        <w:rPr>
          <w:b w:val="0"/>
          <w:i w:val="0"/>
        </w:rPr>
        <w:t>05.04.2021 № 84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500861" w:rsidRDefault="00F713EC" w:rsidP="00870B43">
      <w:pPr>
        <w:pStyle w:val="1"/>
        <w:spacing w:line="240" w:lineRule="auto"/>
      </w:pPr>
      <w:r>
        <w:rPr>
          <w:szCs w:val="28"/>
        </w:rPr>
        <w:t xml:space="preserve"> О </w:t>
      </w:r>
      <w:r w:rsidR="00870B43">
        <w:rPr>
          <w:szCs w:val="28"/>
        </w:rPr>
        <w:t>совете по развитию</w:t>
      </w:r>
      <w:r w:rsidR="00B07271">
        <w:rPr>
          <w:szCs w:val="28"/>
        </w:rPr>
        <w:t xml:space="preserve">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</w:t>
      </w:r>
      <w:r w:rsidR="00AB4980">
        <w:rPr>
          <w:szCs w:val="28"/>
        </w:rPr>
        <w:t>при</w:t>
      </w:r>
      <w:r w:rsidR="00B9292F">
        <w:rPr>
          <w:szCs w:val="28"/>
        </w:rPr>
        <w:t xml:space="preserve"> администрации</w:t>
      </w:r>
      <w:r w:rsidR="00B07271">
        <w:rPr>
          <w:szCs w:val="28"/>
        </w:rPr>
        <w:t xml:space="preserve"> муниципа</w:t>
      </w:r>
      <w:r w:rsidR="00230CD5" w:rsidRPr="00230CD5">
        <w:rPr>
          <w:szCs w:val="28"/>
        </w:rPr>
        <w:t xml:space="preserve">льного района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 xml:space="preserve">пунктом 3 части 4 статьи 36 Федерального закона </w:t>
      </w:r>
      <w:proofErr w:type="gramStart"/>
      <w:r w:rsidR="00C81FA3">
        <w:rPr>
          <w:szCs w:val="28"/>
        </w:rPr>
        <w:t>от</w:t>
      </w:r>
      <w:proofErr w:type="gramEnd"/>
      <w:r w:rsidR="00C81FA3">
        <w:rPr>
          <w:szCs w:val="28"/>
        </w:rPr>
        <w:t xml:space="preserve">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2F3283">
        <w:rPr>
          <w:szCs w:val="28"/>
        </w:rPr>
        <w:t xml:space="preserve"> пунктом 5 статьи 11, </w:t>
      </w:r>
      <w:r w:rsidR="00035DA9">
        <w:rPr>
          <w:szCs w:val="28"/>
        </w:rPr>
        <w:t>статьей</w:t>
      </w:r>
      <w:r w:rsidR="00870B43">
        <w:rPr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или </w:t>
      </w:r>
      <w:proofErr w:type="gramStart"/>
      <w:r w:rsidR="00870B43">
        <w:rPr>
          <w:szCs w:val="28"/>
        </w:rPr>
        <w:t>в</w:t>
      </w:r>
      <w:proofErr w:type="gramEnd"/>
      <w:r w:rsidR="00870B43">
        <w:rPr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870B43">
        <w:rPr>
          <w:szCs w:val="28"/>
        </w:rPr>
        <w:t xml:space="preserve"> </w:t>
      </w:r>
      <w:r w:rsidR="00C81FA3">
        <w:rPr>
          <w:szCs w:val="28"/>
        </w:rPr>
        <w:t xml:space="preserve">№ 20-СП,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032477" w:rsidRDefault="00AB4980" w:rsidP="00B9292F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>
        <w:t>Создать с</w:t>
      </w:r>
      <w:r w:rsidR="00B9292F">
        <w:t xml:space="preserve">овет по развитию малого и среднего предпринимательства </w:t>
      </w:r>
      <w:r>
        <w:t>при</w:t>
      </w:r>
      <w:r w:rsidR="00B9292F">
        <w:t xml:space="preserve"> администрации муниципального района </w:t>
      </w:r>
      <w:r w:rsidR="00B9292F">
        <w:lastRenderedPageBreak/>
        <w:t>Красноярский Самарской области и утвердить его состав согласно приложению 1.</w:t>
      </w:r>
    </w:p>
    <w:p w:rsidR="00B9292F" w:rsidRDefault="00AB4980" w:rsidP="00B9292F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>
        <w:t>Утвердить Положение о с</w:t>
      </w:r>
      <w:r w:rsidR="00B9292F">
        <w:t xml:space="preserve">овете по развитию малого и среднего предпринимательства </w:t>
      </w:r>
      <w:r>
        <w:t>при</w:t>
      </w:r>
      <w:r w:rsidR="00B9292F">
        <w:t xml:space="preserve"> администрации муниципального района </w:t>
      </w:r>
      <w:proofErr w:type="gramStart"/>
      <w:r w:rsidR="00B9292F">
        <w:t>Красноярский</w:t>
      </w:r>
      <w:proofErr w:type="gramEnd"/>
      <w:r w:rsidR="00B9292F">
        <w:t xml:space="preserve"> Самарской области согласно приложению 2.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AB4980">
        <w:rPr>
          <w:szCs w:val="28"/>
        </w:rPr>
        <w:t>3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157056" w:rsidRPr="00AB4980" w:rsidRDefault="00184CEC" w:rsidP="00AB4980">
      <w:pPr>
        <w:pStyle w:val="ac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proofErr w:type="gramStart"/>
      <w:r w:rsidRPr="00AB4980">
        <w:rPr>
          <w:szCs w:val="28"/>
        </w:rPr>
        <w:t xml:space="preserve">Контроль </w:t>
      </w:r>
      <w:r w:rsidR="00C9794A" w:rsidRPr="00AB4980">
        <w:rPr>
          <w:szCs w:val="28"/>
        </w:rPr>
        <w:t>за</w:t>
      </w:r>
      <w:proofErr w:type="gramEnd"/>
      <w:r w:rsidR="00C9794A" w:rsidRPr="00AB4980">
        <w:rPr>
          <w:szCs w:val="28"/>
        </w:rPr>
        <w:t xml:space="preserve"> выполнением настоящего постановления возложить на </w:t>
      </w:r>
      <w:r w:rsidR="00C9794A" w:rsidRPr="00AB4980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AB4980">
        <w:rPr>
          <w:color w:val="26282F"/>
          <w:szCs w:val="28"/>
        </w:rPr>
        <w:t>Балясову</w:t>
      </w:r>
      <w:proofErr w:type="spellEnd"/>
      <w:r w:rsidR="00C9794A" w:rsidRPr="00AB4980">
        <w:rPr>
          <w:color w:val="26282F"/>
          <w:szCs w:val="28"/>
        </w:rPr>
        <w:t xml:space="preserve"> С.А.</w:t>
      </w:r>
    </w:p>
    <w:p w:rsidR="00C9794A" w:rsidRPr="00593ADB" w:rsidRDefault="00C9794A" w:rsidP="00AB4980">
      <w:pPr>
        <w:pStyle w:val="ac"/>
        <w:numPr>
          <w:ilvl w:val="0"/>
          <w:numId w:val="13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292F" w:rsidRDefault="00B9292F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980" w:rsidRDefault="00AB4980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4980" w:rsidRDefault="00AB4980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9013CB" w:rsidRDefault="009013CB" w:rsidP="009013CB">
      <w:pPr>
        <w:ind w:left="4820"/>
        <w:jc w:val="center"/>
        <w:rPr>
          <w:szCs w:val="28"/>
        </w:rPr>
      </w:pPr>
      <w:r w:rsidRPr="00C4067F">
        <w:rPr>
          <w:szCs w:val="28"/>
        </w:rPr>
        <w:t>Приложение 1</w:t>
      </w:r>
    </w:p>
    <w:p w:rsidR="009013CB" w:rsidRPr="00C4067F" w:rsidRDefault="009013CB" w:rsidP="009013CB">
      <w:pPr>
        <w:ind w:left="4820"/>
        <w:jc w:val="center"/>
        <w:rPr>
          <w:szCs w:val="28"/>
        </w:rPr>
      </w:pPr>
    </w:p>
    <w:p w:rsidR="009013CB" w:rsidRPr="00C4067F" w:rsidRDefault="009013CB" w:rsidP="009013CB">
      <w:pPr>
        <w:ind w:left="4820"/>
        <w:jc w:val="center"/>
        <w:rPr>
          <w:szCs w:val="28"/>
        </w:rPr>
      </w:pPr>
      <w:r w:rsidRPr="00C4067F">
        <w:rPr>
          <w:szCs w:val="28"/>
        </w:rPr>
        <w:t>УТВЕРЖДЕН</w:t>
      </w:r>
    </w:p>
    <w:p w:rsidR="009013CB" w:rsidRDefault="009013CB" w:rsidP="009013CB">
      <w:pPr>
        <w:ind w:left="4820"/>
        <w:jc w:val="center"/>
        <w:rPr>
          <w:szCs w:val="28"/>
        </w:rPr>
      </w:pPr>
      <w:r>
        <w:rPr>
          <w:szCs w:val="28"/>
        </w:rPr>
        <w:t>п</w:t>
      </w:r>
      <w:r w:rsidRPr="00C4067F">
        <w:rPr>
          <w:szCs w:val="28"/>
        </w:rPr>
        <w:t xml:space="preserve">остановлением администрации муниципального района </w:t>
      </w:r>
      <w:proofErr w:type="gramStart"/>
      <w:r w:rsidRPr="00C4067F">
        <w:rPr>
          <w:szCs w:val="28"/>
        </w:rPr>
        <w:t>Красноярский</w:t>
      </w:r>
      <w:proofErr w:type="gramEnd"/>
      <w:r w:rsidRPr="00C4067F">
        <w:rPr>
          <w:szCs w:val="28"/>
        </w:rPr>
        <w:t xml:space="preserve"> Самарской области</w:t>
      </w:r>
    </w:p>
    <w:p w:rsidR="009013CB" w:rsidRDefault="009013CB" w:rsidP="009013CB">
      <w:pPr>
        <w:ind w:left="4820"/>
        <w:jc w:val="center"/>
        <w:rPr>
          <w:szCs w:val="28"/>
        </w:rPr>
      </w:pPr>
      <w:r>
        <w:rPr>
          <w:szCs w:val="28"/>
        </w:rPr>
        <w:t xml:space="preserve">от </w:t>
      </w:r>
      <w:r w:rsidR="00243A62">
        <w:rPr>
          <w:szCs w:val="28"/>
        </w:rPr>
        <w:t>05.04.2021 № 84</w:t>
      </w:r>
    </w:p>
    <w:p w:rsidR="009013CB" w:rsidRDefault="009013CB" w:rsidP="009013CB">
      <w:pPr>
        <w:ind w:left="4820"/>
        <w:jc w:val="center"/>
        <w:rPr>
          <w:szCs w:val="28"/>
        </w:rPr>
      </w:pPr>
    </w:p>
    <w:p w:rsidR="009013CB" w:rsidRDefault="009013CB" w:rsidP="009013CB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013CB" w:rsidRDefault="009013CB" w:rsidP="009013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по развитию малого и среднего предпринимательства при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9013CB" w:rsidRDefault="009013CB" w:rsidP="009013CB">
      <w:pPr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9013CB" w:rsidTr="00F21F23">
        <w:tc>
          <w:tcPr>
            <w:tcW w:w="4643" w:type="dxa"/>
          </w:tcPr>
          <w:p w:rsidR="009013CB" w:rsidRDefault="009013CB" w:rsidP="00F21F23">
            <w:pPr>
              <w:rPr>
                <w:szCs w:val="28"/>
              </w:rPr>
            </w:pPr>
            <w:r>
              <w:rPr>
                <w:szCs w:val="28"/>
              </w:rPr>
              <w:t>Балясова Светлана Александровна</w:t>
            </w:r>
          </w:p>
        </w:tc>
        <w:tc>
          <w:tcPr>
            <w:tcW w:w="4643" w:type="dxa"/>
          </w:tcPr>
          <w:p w:rsidR="009013CB" w:rsidRDefault="009013CB" w:rsidP="00F21F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Красноярский Самарской области по социальным вопросам, председатель</w:t>
            </w:r>
          </w:p>
          <w:p w:rsidR="009013CB" w:rsidRDefault="009013CB" w:rsidP="00F21F23">
            <w:pPr>
              <w:jc w:val="both"/>
              <w:rPr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генеральный директор ООО «Мари», заместитель председателя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Ионова Ксения Александровна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МАУ «Центр поддержки предпринимательства, туризма и реализации молодежной политики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Красно-ярский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области», секретарь</w:t>
            </w: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jc w:val="both"/>
              <w:rPr>
                <w:szCs w:val="28"/>
              </w:rPr>
            </w:pPr>
          </w:p>
          <w:p w:rsidR="009013CB" w:rsidRDefault="009013CB" w:rsidP="00F21F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4643" w:type="dxa"/>
          </w:tcPr>
          <w:p w:rsidR="009013CB" w:rsidRDefault="009013CB" w:rsidP="00F21F23">
            <w:pPr>
              <w:jc w:val="center"/>
              <w:rPr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Кузнецова Наталья Владимировна</w:t>
            </w:r>
          </w:p>
          <w:p w:rsidR="009013CB" w:rsidRDefault="009013CB" w:rsidP="00F21F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врио руководителя Комитета по управлению муниципальной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соб-ственностью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руководитель МКУ - Управление сельского хозяйства администрации муниципального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Красно-ярский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Самарской области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Якушина Ирина Николаевна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управления потребительского рынка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Красноярский  Самарской области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ОАО СР «Серного завода»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Крупина Анастасия Александровна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АНО «СОДЦ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Мирманович</w:t>
            </w:r>
            <w:proofErr w:type="spellEnd"/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 предприниматель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Сафронов Сергей Евгеньевич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 предприниматель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Дзалаев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ООО Агрокомплекс «Конезавод Самарский»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Глотов Анатолий Кириллович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ООО «Красноярский хлебокомбинат» (по согласованию)</w:t>
            </w:r>
          </w:p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013CB" w:rsidTr="00F21F23"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Верич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643" w:type="dxa"/>
          </w:tcPr>
          <w:p w:rsidR="009013CB" w:rsidRDefault="009013CB" w:rsidP="00F21F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индивидуальный  предприниматель (по согласованию)</w:t>
            </w:r>
          </w:p>
        </w:tc>
      </w:tr>
    </w:tbl>
    <w:p w:rsidR="009013CB" w:rsidRPr="00C4067F" w:rsidRDefault="009013CB" w:rsidP="009013CB">
      <w:pPr>
        <w:jc w:val="center"/>
        <w:rPr>
          <w:szCs w:val="28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9155D5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9013CB" w:rsidRPr="009155D5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 постановлением</w:t>
      </w:r>
      <w:r w:rsidRPr="009155D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9013CB" w:rsidRPr="009155D5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9155D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9155D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9155D5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9155D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от </w:t>
      </w:r>
      <w:r w:rsidR="00243A62">
        <w:rPr>
          <w:rFonts w:ascii="Times New Roman" w:hAnsi="Times New Roman" w:cs="Times New Roman"/>
          <w:b w:val="0"/>
          <w:spacing w:val="2"/>
          <w:sz w:val="28"/>
          <w:szCs w:val="28"/>
        </w:rPr>
        <w:t>05.04.2021 № 84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ind w:left="4536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40" w:lineRule="auto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76" w:lineRule="auto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Положение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76" w:lineRule="auto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 совете по развитию малого и среднего предпринимательства при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Самарской области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76" w:lineRule="auto"/>
        <w:ind w:firstLine="426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Pr="009155D5" w:rsidRDefault="009013CB" w:rsidP="009013CB">
      <w:pPr>
        <w:pStyle w:val="60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spacing w:before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Общие положения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276" w:lineRule="auto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Pr="00985D41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709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Совет по развитию малого и среднего предпринимательства при администрации муниципального района Красноярский Самарской области (далее – Совет) является постоянно действующим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при администрации муниципального района Красноярский Самарской области.</w:t>
      </w:r>
    </w:p>
    <w:p w:rsidR="009013CB" w:rsidRPr="00985D41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709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Совет формируется из представителей субъектов малого и среднего предпринимательства (далее – СМСП), некоммерческих организаций, выражающих интересы СМСП, депутатов муниципальных образований, расположенных на территории муниципального района Красноярский Самарской области, представителей администрации муниципального района Красноярский Самарской области.</w:t>
      </w:r>
    </w:p>
    <w:p w:rsidR="009013CB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709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В своей деятельности Совет руководствуется Конституцией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Самарской области, Уставом </w:t>
      </w:r>
      <w:r w:rsidRPr="00985D41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иными муниципальными правовыми актами, а также настоящим Положением.</w:t>
      </w:r>
    </w:p>
    <w:p w:rsidR="009013CB" w:rsidRDefault="009013CB" w:rsidP="009013CB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3CB" w:rsidRDefault="009013CB" w:rsidP="009013CB">
      <w:pPr>
        <w:pStyle w:val="60"/>
        <w:numPr>
          <w:ilvl w:val="0"/>
          <w:numId w:val="14"/>
        </w:numPr>
        <w:shd w:val="clear" w:color="auto" w:fill="auto"/>
        <w:tabs>
          <w:tab w:val="left" w:pos="709"/>
          <w:tab w:val="left" w:pos="851"/>
        </w:tabs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задачи Совета</w:t>
      </w:r>
    </w:p>
    <w:p w:rsidR="009013CB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задачами Совета являются:</w:t>
      </w:r>
    </w:p>
    <w:p w:rsidR="009013CB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Привлечение СМСП к выработке и реализации государственной политики в области развития малого и среднего предпринимательства;</w:t>
      </w:r>
    </w:p>
    <w:p w:rsidR="009013CB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 (далее – МСП);</w:t>
      </w:r>
    </w:p>
    <w:p w:rsidR="009013CB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Анализ и обобщение проблем СМСП,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 деятельности;</w:t>
      </w:r>
    </w:p>
    <w:p w:rsidR="009013CB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Разработка рекомендаций по совершенствованию муниципальных правовых актов по вопросам деятельности МСП.</w:t>
      </w:r>
    </w:p>
    <w:p w:rsidR="009013CB" w:rsidRPr="005015F1" w:rsidRDefault="009013CB" w:rsidP="009013CB">
      <w:pPr>
        <w:pStyle w:val="6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015F1">
        <w:rPr>
          <w:rFonts w:ascii="Times New Roman" w:hAnsi="Times New Roman" w:cs="Times New Roman"/>
          <w:b w:val="0"/>
          <w:spacing w:val="2"/>
          <w:sz w:val="28"/>
          <w:szCs w:val="28"/>
        </w:rPr>
        <w:t>Права Совета</w:t>
      </w:r>
    </w:p>
    <w:p w:rsidR="009013CB" w:rsidRPr="005015F1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Для осуществления деятельности Совет вправе:</w:t>
      </w:r>
    </w:p>
    <w:p w:rsidR="009013CB" w:rsidRPr="005015F1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Запрашивать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в</w:t>
      </w:r>
      <w:r w:rsidRPr="005015F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Самарской области необходимую информацию по вопросам, рассматриваемых на заседаниях Совета;</w:t>
      </w:r>
    </w:p>
    <w:p w:rsidR="009013CB" w:rsidRPr="00670074" w:rsidRDefault="009013CB" w:rsidP="009013CB">
      <w:pPr>
        <w:pStyle w:val="60"/>
        <w:numPr>
          <w:ilvl w:val="2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СМСП, организаций, образующих инфраструктуру поддержки СМСП.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left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9013CB" w:rsidRPr="00670074" w:rsidRDefault="009013CB" w:rsidP="009013CB">
      <w:pPr>
        <w:pStyle w:val="6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Организация работы Совета</w:t>
      </w:r>
    </w:p>
    <w:p w:rsidR="009013CB" w:rsidRPr="00670074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Заседание Совета проводит председатель. В отсутствие председателя – заместитель председателя Совета.</w:t>
      </w:r>
    </w:p>
    <w:p w:rsidR="009013CB" w:rsidRPr="00AC79DC" w:rsidRDefault="009013CB" w:rsidP="009013CB">
      <w:pPr>
        <w:pStyle w:val="60"/>
        <w:numPr>
          <w:ilvl w:val="1"/>
          <w:numId w:val="14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Члены Совета: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left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участвуют в заседании Совета с правом решающего голоса;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left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вносят предложения в повестку дня заседания Совета;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не позднее, чем за пять дней до заседания Совета предоставляют информацию по рассматриваемым на нем вопросам;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выступают с инициативами, имеющими местное значение и направленными на развитие МСП, для рассмотрения их на заседаниях Совета;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выступают с информацией по вопросам, рассматриваемым на заседаниях Совета;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выступают с предложениями по составу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приглашаемых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на заседания Совета.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4.3.  Заседание Совета считается правомочным, если на нем присутствуют более половины его членов.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4.4. Решения Совета принимаются простым большинством голосов при открытом голосовании присутствующих на заседании членов Совета, в случае равенства голосов решающим является голос председательствующего на заседании Совета.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4.5.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4.6.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осуществляется за десять дней до начала заседания.</w:t>
      </w:r>
    </w:p>
    <w:p w:rsidR="009013CB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4.7. Организационно – техническое обеспечение деятельности Совета осуществляет администрация муниципального района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Самарской области.</w:t>
      </w:r>
    </w:p>
    <w:p w:rsidR="009013CB" w:rsidRPr="00985D41" w:rsidRDefault="009013CB" w:rsidP="009013CB">
      <w:pPr>
        <w:pStyle w:val="60"/>
        <w:shd w:val="clear" w:color="auto" w:fill="auto"/>
        <w:tabs>
          <w:tab w:val="left" w:pos="0"/>
          <w:tab w:val="left" w:pos="851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4.8. Информация о работе Совета является открытой и размещается на официальном сайте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Самарской области.</w:t>
      </w:r>
    </w:p>
    <w:p w:rsidR="009013CB" w:rsidRPr="00B96E05" w:rsidRDefault="009013CB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013CB" w:rsidRPr="00B96E05" w:rsidSect="00695AC0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A" w:rsidRDefault="004F1CFA" w:rsidP="004B03B8">
      <w:r>
        <w:separator/>
      </w:r>
    </w:p>
  </w:endnote>
  <w:endnote w:type="continuationSeparator" w:id="0">
    <w:p w:rsidR="004F1CFA" w:rsidRDefault="004F1CFA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A" w:rsidRDefault="004F1CFA" w:rsidP="004B03B8">
      <w:r>
        <w:separator/>
      </w:r>
    </w:p>
  </w:footnote>
  <w:footnote w:type="continuationSeparator" w:id="0">
    <w:p w:rsidR="004F1CFA" w:rsidRDefault="004F1CFA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126082" w:rsidRDefault="00A1572E">
        <w:pPr>
          <w:pStyle w:val="aa"/>
          <w:jc w:val="center"/>
        </w:pPr>
        <w:fldSimple w:instr=" PAGE   \* MERGEFORMAT ">
          <w:r w:rsidR="00494CDD">
            <w:rPr>
              <w:noProof/>
            </w:rPr>
            <w:t>4</w:t>
          </w:r>
        </w:fldSimple>
      </w:p>
    </w:sdtContent>
  </w:sdt>
  <w:p w:rsidR="00126082" w:rsidRDefault="00126082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82" w:rsidRDefault="00126082" w:rsidP="000064A2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E5"/>
    <w:multiLevelType w:val="hybridMultilevel"/>
    <w:tmpl w:val="642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B14D3"/>
    <w:multiLevelType w:val="hybridMultilevel"/>
    <w:tmpl w:val="8FF0829E"/>
    <w:lvl w:ilvl="0" w:tplc="33AA6B7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20E93"/>
    <w:multiLevelType w:val="multilevel"/>
    <w:tmpl w:val="98E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A18F7"/>
    <w:multiLevelType w:val="hybridMultilevel"/>
    <w:tmpl w:val="44328FD0"/>
    <w:lvl w:ilvl="0" w:tplc="181667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25087"/>
    <w:rsid w:val="00032477"/>
    <w:rsid w:val="00035DA9"/>
    <w:rsid w:val="00050BD3"/>
    <w:rsid w:val="00055388"/>
    <w:rsid w:val="000606F0"/>
    <w:rsid w:val="00060B8E"/>
    <w:rsid w:val="000627E2"/>
    <w:rsid w:val="000658BA"/>
    <w:rsid w:val="000671BB"/>
    <w:rsid w:val="00090D8E"/>
    <w:rsid w:val="0009366F"/>
    <w:rsid w:val="000953EE"/>
    <w:rsid w:val="000956AC"/>
    <w:rsid w:val="0009723A"/>
    <w:rsid w:val="000B0989"/>
    <w:rsid w:val="000B761E"/>
    <w:rsid w:val="000B7AF2"/>
    <w:rsid w:val="000C2D23"/>
    <w:rsid w:val="000F623A"/>
    <w:rsid w:val="000F6AAD"/>
    <w:rsid w:val="001014F1"/>
    <w:rsid w:val="00106896"/>
    <w:rsid w:val="0011133D"/>
    <w:rsid w:val="00126082"/>
    <w:rsid w:val="001278F2"/>
    <w:rsid w:val="00137220"/>
    <w:rsid w:val="00143472"/>
    <w:rsid w:val="00143FB7"/>
    <w:rsid w:val="00157056"/>
    <w:rsid w:val="001642C0"/>
    <w:rsid w:val="0016518C"/>
    <w:rsid w:val="00170613"/>
    <w:rsid w:val="00181443"/>
    <w:rsid w:val="00183422"/>
    <w:rsid w:val="00184CEC"/>
    <w:rsid w:val="00184E1A"/>
    <w:rsid w:val="00186FDC"/>
    <w:rsid w:val="001A1133"/>
    <w:rsid w:val="001A2099"/>
    <w:rsid w:val="001A2CFC"/>
    <w:rsid w:val="001B7B77"/>
    <w:rsid w:val="001C6534"/>
    <w:rsid w:val="001E156D"/>
    <w:rsid w:val="001E6017"/>
    <w:rsid w:val="001F4E1E"/>
    <w:rsid w:val="001F70B9"/>
    <w:rsid w:val="00200955"/>
    <w:rsid w:val="002301A8"/>
    <w:rsid w:val="00230CD5"/>
    <w:rsid w:val="00243A62"/>
    <w:rsid w:val="00256322"/>
    <w:rsid w:val="00274352"/>
    <w:rsid w:val="00284EA9"/>
    <w:rsid w:val="00287C4B"/>
    <w:rsid w:val="0029717D"/>
    <w:rsid w:val="002D4B75"/>
    <w:rsid w:val="002D7123"/>
    <w:rsid w:val="002D7693"/>
    <w:rsid w:val="002E62A6"/>
    <w:rsid w:val="002F3283"/>
    <w:rsid w:val="002F5A2D"/>
    <w:rsid w:val="003075F6"/>
    <w:rsid w:val="00311E84"/>
    <w:rsid w:val="003309E5"/>
    <w:rsid w:val="00341423"/>
    <w:rsid w:val="003437E7"/>
    <w:rsid w:val="003438DB"/>
    <w:rsid w:val="00344315"/>
    <w:rsid w:val="00347991"/>
    <w:rsid w:val="00355C20"/>
    <w:rsid w:val="00371CB9"/>
    <w:rsid w:val="003768D9"/>
    <w:rsid w:val="0039091C"/>
    <w:rsid w:val="00396E53"/>
    <w:rsid w:val="003A470B"/>
    <w:rsid w:val="003B2268"/>
    <w:rsid w:val="003C686A"/>
    <w:rsid w:val="003D5E9A"/>
    <w:rsid w:val="003E7AD9"/>
    <w:rsid w:val="003F3C56"/>
    <w:rsid w:val="00402721"/>
    <w:rsid w:val="00436271"/>
    <w:rsid w:val="0047222F"/>
    <w:rsid w:val="00473358"/>
    <w:rsid w:val="004866EB"/>
    <w:rsid w:val="00494CDD"/>
    <w:rsid w:val="00495DF2"/>
    <w:rsid w:val="00497AEA"/>
    <w:rsid w:val="004A6E63"/>
    <w:rsid w:val="004B03B8"/>
    <w:rsid w:val="004B1DA8"/>
    <w:rsid w:val="004C2AA8"/>
    <w:rsid w:val="004C4461"/>
    <w:rsid w:val="004C4F23"/>
    <w:rsid w:val="004D3F38"/>
    <w:rsid w:val="004D63EE"/>
    <w:rsid w:val="004E08CE"/>
    <w:rsid w:val="004F1CFA"/>
    <w:rsid w:val="004F6AD5"/>
    <w:rsid w:val="00500861"/>
    <w:rsid w:val="00500B51"/>
    <w:rsid w:val="0051641C"/>
    <w:rsid w:val="00520ED8"/>
    <w:rsid w:val="0052637D"/>
    <w:rsid w:val="00534FCF"/>
    <w:rsid w:val="00543F9F"/>
    <w:rsid w:val="00544D58"/>
    <w:rsid w:val="0054616A"/>
    <w:rsid w:val="005541A0"/>
    <w:rsid w:val="005560D6"/>
    <w:rsid w:val="00563774"/>
    <w:rsid w:val="00563D3B"/>
    <w:rsid w:val="0056653F"/>
    <w:rsid w:val="00586469"/>
    <w:rsid w:val="00590E91"/>
    <w:rsid w:val="00592C9C"/>
    <w:rsid w:val="00593ADB"/>
    <w:rsid w:val="00594B3F"/>
    <w:rsid w:val="005A7EFE"/>
    <w:rsid w:val="005B624B"/>
    <w:rsid w:val="005E28F0"/>
    <w:rsid w:val="005F428E"/>
    <w:rsid w:val="005F573D"/>
    <w:rsid w:val="00600E11"/>
    <w:rsid w:val="0060766F"/>
    <w:rsid w:val="00613EB0"/>
    <w:rsid w:val="006153CB"/>
    <w:rsid w:val="00626C6C"/>
    <w:rsid w:val="0063257F"/>
    <w:rsid w:val="00637A76"/>
    <w:rsid w:val="00640C01"/>
    <w:rsid w:val="00655A37"/>
    <w:rsid w:val="00657E96"/>
    <w:rsid w:val="00662C74"/>
    <w:rsid w:val="00670316"/>
    <w:rsid w:val="006709FF"/>
    <w:rsid w:val="00681239"/>
    <w:rsid w:val="00686BEC"/>
    <w:rsid w:val="00687588"/>
    <w:rsid w:val="00690672"/>
    <w:rsid w:val="00695AC0"/>
    <w:rsid w:val="006A1CC9"/>
    <w:rsid w:val="006B374F"/>
    <w:rsid w:val="006B38A6"/>
    <w:rsid w:val="006C5123"/>
    <w:rsid w:val="006C5137"/>
    <w:rsid w:val="006F2451"/>
    <w:rsid w:val="00702831"/>
    <w:rsid w:val="007047B8"/>
    <w:rsid w:val="00706EF6"/>
    <w:rsid w:val="00721110"/>
    <w:rsid w:val="00724CA6"/>
    <w:rsid w:val="00726B07"/>
    <w:rsid w:val="0074645D"/>
    <w:rsid w:val="007476B3"/>
    <w:rsid w:val="00753386"/>
    <w:rsid w:val="007661AF"/>
    <w:rsid w:val="007736D2"/>
    <w:rsid w:val="007739D0"/>
    <w:rsid w:val="00776273"/>
    <w:rsid w:val="00797846"/>
    <w:rsid w:val="007A37B8"/>
    <w:rsid w:val="007B36DF"/>
    <w:rsid w:val="007B568E"/>
    <w:rsid w:val="007E15DB"/>
    <w:rsid w:val="007E70FA"/>
    <w:rsid w:val="00807048"/>
    <w:rsid w:val="0081102F"/>
    <w:rsid w:val="008323EE"/>
    <w:rsid w:val="00833E6B"/>
    <w:rsid w:val="00834A57"/>
    <w:rsid w:val="00840A4A"/>
    <w:rsid w:val="0085350B"/>
    <w:rsid w:val="00870B43"/>
    <w:rsid w:val="00876B09"/>
    <w:rsid w:val="0087734C"/>
    <w:rsid w:val="00886AE3"/>
    <w:rsid w:val="008900F9"/>
    <w:rsid w:val="00890DDC"/>
    <w:rsid w:val="00894865"/>
    <w:rsid w:val="008A027D"/>
    <w:rsid w:val="008A2E7D"/>
    <w:rsid w:val="008B030F"/>
    <w:rsid w:val="008B64DC"/>
    <w:rsid w:val="008C0714"/>
    <w:rsid w:val="008D412D"/>
    <w:rsid w:val="008D5ACF"/>
    <w:rsid w:val="008E0758"/>
    <w:rsid w:val="008F57B9"/>
    <w:rsid w:val="00900391"/>
    <w:rsid w:val="009013CB"/>
    <w:rsid w:val="00906C48"/>
    <w:rsid w:val="009156DF"/>
    <w:rsid w:val="00922D2B"/>
    <w:rsid w:val="0095586C"/>
    <w:rsid w:val="00957963"/>
    <w:rsid w:val="009660CA"/>
    <w:rsid w:val="00972383"/>
    <w:rsid w:val="00973CBF"/>
    <w:rsid w:val="00983B9B"/>
    <w:rsid w:val="009A0D67"/>
    <w:rsid w:val="009A178D"/>
    <w:rsid w:val="009A2246"/>
    <w:rsid w:val="009B15BA"/>
    <w:rsid w:val="009D6DCE"/>
    <w:rsid w:val="009E0CC2"/>
    <w:rsid w:val="009E646C"/>
    <w:rsid w:val="009F0D8E"/>
    <w:rsid w:val="009F1622"/>
    <w:rsid w:val="009F3E4D"/>
    <w:rsid w:val="00A06AAF"/>
    <w:rsid w:val="00A1572E"/>
    <w:rsid w:val="00A40DB9"/>
    <w:rsid w:val="00A411B2"/>
    <w:rsid w:val="00A521AF"/>
    <w:rsid w:val="00A5672B"/>
    <w:rsid w:val="00A62DB8"/>
    <w:rsid w:val="00A6482C"/>
    <w:rsid w:val="00A768F8"/>
    <w:rsid w:val="00A77BF1"/>
    <w:rsid w:val="00A83638"/>
    <w:rsid w:val="00A8429A"/>
    <w:rsid w:val="00A927A2"/>
    <w:rsid w:val="00A948A4"/>
    <w:rsid w:val="00AA024D"/>
    <w:rsid w:val="00AA13CA"/>
    <w:rsid w:val="00AA1E6F"/>
    <w:rsid w:val="00AB4980"/>
    <w:rsid w:val="00AC0E1B"/>
    <w:rsid w:val="00AC429B"/>
    <w:rsid w:val="00AE61FC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703D1"/>
    <w:rsid w:val="00B76BAD"/>
    <w:rsid w:val="00B91B53"/>
    <w:rsid w:val="00B9292F"/>
    <w:rsid w:val="00B95D5C"/>
    <w:rsid w:val="00B95E36"/>
    <w:rsid w:val="00B96E05"/>
    <w:rsid w:val="00BA1FDE"/>
    <w:rsid w:val="00BA370D"/>
    <w:rsid w:val="00BB5753"/>
    <w:rsid w:val="00BC6A46"/>
    <w:rsid w:val="00BE32EE"/>
    <w:rsid w:val="00BE34DD"/>
    <w:rsid w:val="00BF583B"/>
    <w:rsid w:val="00C0030B"/>
    <w:rsid w:val="00C05204"/>
    <w:rsid w:val="00C14D74"/>
    <w:rsid w:val="00C538FD"/>
    <w:rsid w:val="00C5482F"/>
    <w:rsid w:val="00C5751B"/>
    <w:rsid w:val="00C619EF"/>
    <w:rsid w:val="00C635DF"/>
    <w:rsid w:val="00C65CE6"/>
    <w:rsid w:val="00C81FA3"/>
    <w:rsid w:val="00C95B2D"/>
    <w:rsid w:val="00C9794A"/>
    <w:rsid w:val="00CA72FD"/>
    <w:rsid w:val="00CC2736"/>
    <w:rsid w:val="00CC47D1"/>
    <w:rsid w:val="00CC5D07"/>
    <w:rsid w:val="00CC67E8"/>
    <w:rsid w:val="00CD3A80"/>
    <w:rsid w:val="00CE47E7"/>
    <w:rsid w:val="00CE7CDB"/>
    <w:rsid w:val="00CF3BEA"/>
    <w:rsid w:val="00CF5480"/>
    <w:rsid w:val="00D047D4"/>
    <w:rsid w:val="00D07A1E"/>
    <w:rsid w:val="00D1276A"/>
    <w:rsid w:val="00D12CA9"/>
    <w:rsid w:val="00D2249D"/>
    <w:rsid w:val="00D251DB"/>
    <w:rsid w:val="00D35688"/>
    <w:rsid w:val="00D35704"/>
    <w:rsid w:val="00D42660"/>
    <w:rsid w:val="00D4466C"/>
    <w:rsid w:val="00D57A35"/>
    <w:rsid w:val="00D71272"/>
    <w:rsid w:val="00D74090"/>
    <w:rsid w:val="00DC2097"/>
    <w:rsid w:val="00DC3A0A"/>
    <w:rsid w:val="00DC457D"/>
    <w:rsid w:val="00DC50C8"/>
    <w:rsid w:val="00DD1D59"/>
    <w:rsid w:val="00DD4B7F"/>
    <w:rsid w:val="00DD5AF6"/>
    <w:rsid w:val="00DE2004"/>
    <w:rsid w:val="00DE5C02"/>
    <w:rsid w:val="00DF03BE"/>
    <w:rsid w:val="00DF35E1"/>
    <w:rsid w:val="00E04C1E"/>
    <w:rsid w:val="00E11DFD"/>
    <w:rsid w:val="00E225D2"/>
    <w:rsid w:val="00E226A2"/>
    <w:rsid w:val="00E22947"/>
    <w:rsid w:val="00E304D3"/>
    <w:rsid w:val="00E3214C"/>
    <w:rsid w:val="00E36C0E"/>
    <w:rsid w:val="00E37B58"/>
    <w:rsid w:val="00E441E4"/>
    <w:rsid w:val="00E5091C"/>
    <w:rsid w:val="00E560C3"/>
    <w:rsid w:val="00E5665E"/>
    <w:rsid w:val="00E90040"/>
    <w:rsid w:val="00E95712"/>
    <w:rsid w:val="00E95D2C"/>
    <w:rsid w:val="00E97800"/>
    <w:rsid w:val="00EA3D9D"/>
    <w:rsid w:val="00EA4F2F"/>
    <w:rsid w:val="00EA5F31"/>
    <w:rsid w:val="00EB5873"/>
    <w:rsid w:val="00EC15D5"/>
    <w:rsid w:val="00ED2755"/>
    <w:rsid w:val="00ED628F"/>
    <w:rsid w:val="00ED62E3"/>
    <w:rsid w:val="00ED69CE"/>
    <w:rsid w:val="00EE16D3"/>
    <w:rsid w:val="00EE3D8A"/>
    <w:rsid w:val="00EF6133"/>
    <w:rsid w:val="00F131A5"/>
    <w:rsid w:val="00F22201"/>
    <w:rsid w:val="00F26EE6"/>
    <w:rsid w:val="00F30C73"/>
    <w:rsid w:val="00F35854"/>
    <w:rsid w:val="00F36D14"/>
    <w:rsid w:val="00F422DA"/>
    <w:rsid w:val="00F43D39"/>
    <w:rsid w:val="00F50B8C"/>
    <w:rsid w:val="00F544D0"/>
    <w:rsid w:val="00F57FD0"/>
    <w:rsid w:val="00F65CE0"/>
    <w:rsid w:val="00F66469"/>
    <w:rsid w:val="00F713EC"/>
    <w:rsid w:val="00F8179F"/>
    <w:rsid w:val="00F9455E"/>
    <w:rsid w:val="00FB32F3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F7F4-9F8C-4508-80E9-1741DC43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2021-04-01T07:37:00Z</cp:lastPrinted>
  <dcterms:created xsi:type="dcterms:W3CDTF">2021-04-07T09:50:00Z</dcterms:created>
  <dcterms:modified xsi:type="dcterms:W3CDTF">2021-04-07T09:50:00Z</dcterms:modified>
</cp:coreProperties>
</file>