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A" w:rsidRDefault="002803BA">
      <w:pPr>
        <w:jc w:val="center"/>
        <w:rPr>
          <w:b/>
          <w:sz w:val="36"/>
          <w:szCs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-560070</wp:posOffset>
            </wp:positionV>
            <wp:extent cx="618490" cy="742950"/>
            <wp:effectExtent l="19050" t="0" r="0" b="0"/>
            <wp:wrapTopAndBottom/>
            <wp:docPr id="2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br/>
      </w:r>
      <w:r>
        <w:rPr>
          <w:b/>
          <w:noProof/>
          <w:sz w:val="36"/>
          <w:szCs w:val="20"/>
        </w:rPr>
        <w:t>АДМИНИСТРАЦИЯ</w:t>
      </w:r>
    </w:p>
    <w:p w:rsidR="004C0FEA" w:rsidRDefault="002803B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МУНИЦИПАЛЬНОГО РАЙОНА </w:t>
      </w:r>
      <w:proofErr w:type="gramStart"/>
      <w:r>
        <w:rPr>
          <w:b/>
          <w:sz w:val="36"/>
          <w:szCs w:val="20"/>
        </w:rPr>
        <w:t>КРАСНОЯРСКИЙ</w:t>
      </w:r>
      <w:proofErr w:type="gramEnd"/>
    </w:p>
    <w:p w:rsidR="004C0FEA" w:rsidRDefault="002803B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САМАРСКОЙ ОБЛАСТИ</w:t>
      </w:r>
    </w:p>
    <w:p w:rsidR="004C0FEA" w:rsidRDefault="004C0FEA">
      <w:pPr>
        <w:spacing w:line="360" w:lineRule="auto"/>
        <w:jc w:val="center"/>
        <w:rPr>
          <w:b/>
          <w:sz w:val="28"/>
          <w:szCs w:val="20"/>
        </w:rPr>
      </w:pPr>
    </w:p>
    <w:p w:rsidR="004C0FEA" w:rsidRDefault="002803BA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4C0FEA" w:rsidRDefault="002803BA">
      <w:pPr>
        <w:jc w:val="center"/>
        <w:rPr>
          <w:sz w:val="28"/>
          <w:szCs w:val="20"/>
        </w:rPr>
      </w:pPr>
      <w:r>
        <w:rPr>
          <w:sz w:val="28"/>
          <w:szCs w:val="20"/>
        </w:rPr>
        <w:t>от 31.01.2020  № 23</w:t>
      </w:r>
    </w:p>
    <w:p w:rsidR="004C0FEA" w:rsidRDefault="004C0FEA">
      <w:pPr>
        <w:jc w:val="center"/>
        <w:rPr>
          <w:sz w:val="28"/>
          <w:szCs w:val="20"/>
        </w:rPr>
      </w:pPr>
    </w:p>
    <w:p w:rsidR="004C0FEA" w:rsidRDefault="004C0FEA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4C0FEA" w:rsidRDefault="002803B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C0FEA" w:rsidRDefault="002803B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4C0FEA" w:rsidRDefault="002803B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19.06.2017 № 766 </w:t>
      </w:r>
    </w:p>
    <w:p w:rsidR="004C0FEA" w:rsidRDefault="004C0FEA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4C0FEA" w:rsidRDefault="002803B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информационным письмом департамента по вопросам правопорядка и противодействия коррупции Самарской области от 08.10.2019 № 20/1156, с учетом результатов анализа информации, содержащейся в должностных инструкциях муниципальных служащих администрации муниципального района Красноярский Самарской области отраслевых (функциональных) органах администрации муниципального района Красноярский Самарской области, на основании пункта 3 части 4 статьи 36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штатных  расписаний  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 Администрация муниципального района Красноярский Самарской области ПОСТАНОВЛЯЕТ:</w:t>
      </w:r>
      <w:proofErr w:type="gramEnd"/>
    </w:p>
    <w:p w:rsidR="004C0FEA" w:rsidRDefault="002803BA">
      <w:pPr>
        <w:pStyle w:val="a9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19.06.2017 № 766 «Об утверждении Перечня функций Администрации муниципального района Красноярский </w:t>
      </w:r>
      <w:r>
        <w:rPr>
          <w:sz w:val="28"/>
          <w:szCs w:val="28"/>
        </w:rPr>
        <w:lastRenderedPageBreak/>
        <w:t>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</w:t>
      </w:r>
      <w:proofErr w:type="gramEnd"/>
      <w:r>
        <w:rPr>
          <w:sz w:val="28"/>
          <w:szCs w:val="28"/>
        </w:rPr>
        <w:t xml:space="preserve"> службы, замещение которых связано с коррупционными рисками» (с изменениями  от 12.08.2019 № 258) следующие изменения:</w:t>
      </w:r>
    </w:p>
    <w:p w:rsidR="004C0FEA" w:rsidRDefault="002803B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в редакции согласно приложению 1;</w:t>
      </w:r>
    </w:p>
    <w:p w:rsidR="004C0FEA" w:rsidRDefault="002803B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изложить в редакции согласно приложению 2.</w:t>
      </w:r>
    </w:p>
    <w:p w:rsidR="004C0FEA" w:rsidRDefault="002803B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4C0FEA" w:rsidRDefault="002803B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C0FEA" w:rsidRDefault="004C0FEA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</w:p>
    <w:p w:rsidR="004C0FEA" w:rsidRDefault="002803BA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4C0FEA">
      <w:pPr>
        <w:widowControl w:val="0"/>
        <w:autoSpaceDE w:val="0"/>
        <w:autoSpaceDN w:val="0"/>
        <w:outlineLvl w:val="0"/>
        <w:rPr>
          <w:szCs w:val="20"/>
        </w:rPr>
      </w:pPr>
    </w:p>
    <w:p w:rsidR="004C0FEA" w:rsidRDefault="002803BA">
      <w:pPr>
        <w:widowControl w:val="0"/>
        <w:autoSpaceDE w:val="0"/>
        <w:autoSpaceDN w:val="0"/>
        <w:outlineLvl w:val="0"/>
        <w:rPr>
          <w:szCs w:val="20"/>
        </w:rPr>
      </w:pPr>
      <w:r>
        <w:rPr>
          <w:szCs w:val="20"/>
        </w:rPr>
        <w:t>Морозова 21954</w:t>
      </w:r>
    </w:p>
    <w:p w:rsidR="002803BA" w:rsidRDefault="002803BA">
      <w:pPr>
        <w:sectPr w:rsidR="002803BA">
          <w:headerReference w:type="default" r:id="rId10"/>
          <w:headerReference w:type="first" r:id="rId11"/>
          <w:pgSz w:w="11906" w:h="16838"/>
          <w:pgMar w:top="1134" w:right="991" w:bottom="1134" w:left="1418" w:header="709" w:footer="709" w:gutter="0"/>
          <w:cols w:space="708"/>
          <w:titlePg/>
          <w:docGrid w:linePitch="360"/>
        </w:sectPr>
      </w:pPr>
    </w:p>
    <w:p w:rsidR="004C0FEA" w:rsidRDefault="004C0FEA"/>
    <w:p w:rsidR="004C0FEA" w:rsidRDefault="004C0FEA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C0FEA">
        <w:tc>
          <w:tcPr>
            <w:tcW w:w="4643" w:type="dxa"/>
            <w:hideMark/>
          </w:tcPr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 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комиссии по соблюдению требований к служебному поведению муниципальных служащих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 урегулированию конфликта интересов</w:t>
            </w:r>
          </w:p>
        </w:tc>
        <w:tc>
          <w:tcPr>
            <w:tcW w:w="4643" w:type="dxa"/>
          </w:tcPr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C0FEA" w:rsidRDefault="002803B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_____________  № _____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C0FEA">
        <w:tc>
          <w:tcPr>
            <w:tcW w:w="4643" w:type="dxa"/>
          </w:tcPr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2 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>от 19.06.2017 № 766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4C0FE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C0FEA" w:rsidRDefault="004C0FEA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4C0FEA" w:rsidRDefault="002803B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0FEA" w:rsidRDefault="002803B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в Администрации муниципального района Красноярский Самарской области, замещение которых связано  с коррупционными рисками</w:t>
      </w:r>
    </w:p>
    <w:p w:rsidR="004C0FEA" w:rsidRDefault="004C0FE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C0FEA" w:rsidRDefault="002803B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1.Должности муниципальной службы</w:t>
      </w:r>
    </w:p>
    <w:p w:rsidR="004C0FEA" w:rsidRDefault="004C0FE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4C0FEA" w:rsidRDefault="004C0FEA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4C0FEA" w:rsidRDefault="002803B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2. Другие должности муниципальной </w:t>
      </w:r>
    </w:p>
    <w:p w:rsidR="004C0FEA" w:rsidRDefault="002803B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службы, замещение которых связано с коррупционными рисками</w:t>
      </w:r>
    </w:p>
    <w:p w:rsidR="004C0FEA" w:rsidRDefault="004C0FE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4C0FEA" w:rsidRDefault="002803B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</w:t>
      </w:r>
    </w:p>
    <w:p w:rsidR="004C0FEA" w:rsidRDefault="004C0FEA">
      <w:pPr>
        <w:pStyle w:val="a9"/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</w:rPr>
      </w:pP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области: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юридическом отделе правового управления: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специалист, юрисконсульт;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В общем отделе правового управления: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1.2.В мобилизационном отделе: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управлении потребительского рынка: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отделе по охране окружающей среды: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архивном отделе: 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отделе архитектуры и градостроительства: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В управлении опеки и попечительства: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отделе по земельному контролю: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юридическом отделе: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В отделе имущественных отношений: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3.1.В контрольно - ревизионном отделе: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proofErr w:type="gramStart"/>
      <w:r>
        <w:rPr>
          <w:sz w:val="28"/>
          <w:szCs w:val="28"/>
        </w:rPr>
        <w:t>.»;</w:t>
      </w:r>
      <w:proofErr w:type="gramEnd"/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бюджетном отделе: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Отдел по казначейскому исполнению: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Отдел доходов и налоговой политики: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МКУ-управление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4C0FEA" w:rsidRDefault="002803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Ведущий специалист – юрисконсульт</w:t>
      </w:r>
      <w:proofErr w:type="gramStart"/>
      <w:r>
        <w:rPr>
          <w:sz w:val="28"/>
          <w:szCs w:val="28"/>
        </w:rPr>
        <w:t>.».</w:t>
      </w:r>
      <w:proofErr w:type="gramEnd"/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C0FEA" w:rsidRDefault="004C0FE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4C0FEA">
        <w:tc>
          <w:tcPr>
            <w:tcW w:w="4361" w:type="dxa"/>
          </w:tcPr>
          <w:p w:rsidR="004C0FEA" w:rsidRDefault="004C0FEA"/>
        </w:tc>
        <w:tc>
          <w:tcPr>
            <w:tcW w:w="4925" w:type="dxa"/>
          </w:tcPr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 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C0FEA" w:rsidRDefault="002803B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31.01.2020  № 23</w:t>
            </w:r>
          </w:p>
          <w:p w:rsidR="004C0FEA" w:rsidRDefault="004C0FEA">
            <w:pPr>
              <w:jc w:val="center"/>
            </w:pPr>
          </w:p>
          <w:p w:rsidR="004C0FEA" w:rsidRDefault="004C0FEA">
            <w:pPr>
              <w:jc w:val="center"/>
            </w:pPr>
          </w:p>
        </w:tc>
      </w:tr>
      <w:tr w:rsidR="004C0FEA">
        <w:tc>
          <w:tcPr>
            <w:tcW w:w="4361" w:type="dxa"/>
          </w:tcPr>
          <w:p w:rsidR="004C0FEA" w:rsidRDefault="004C0FEA"/>
        </w:tc>
        <w:tc>
          <w:tcPr>
            <w:tcW w:w="4925" w:type="dxa"/>
          </w:tcPr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3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C0FEA" w:rsidRDefault="002803B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>от 19.06.2017 № 766</w:t>
            </w: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4C0FEA" w:rsidRDefault="004C0FEA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C0FEA" w:rsidRDefault="004C0FEA"/>
    <w:p w:rsidR="004C0FEA" w:rsidRDefault="004C0FEA"/>
    <w:p w:rsidR="004C0FEA" w:rsidRDefault="002803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0FEA" w:rsidRDefault="0028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не отнесенных к должностям муниципальной службы, замещение которых связанно с коррупционными рисками</w:t>
      </w:r>
    </w:p>
    <w:p w:rsidR="004C0FEA" w:rsidRDefault="004C0FEA">
      <w:pPr>
        <w:jc w:val="center"/>
        <w:rPr>
          <w:sz w:val="28"/>
          <w:szCs w:val="28"/>
        </w:rPr>
      </w:pPr>
    </w:p>
    <w:p w:rsidR="004C0FEA" w:rsidRDefault="002803BA">
      <w:pPr>
        <w:pStyle w:val="a9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4C0FEA" w:rsidRDefault="002803BA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4C0FEA" w:rsidRDefault="002803BA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мобилизационном отделе:</w:t>
      </w:r>
    </w:p>
    <w:p w:rsidR="004C0FEA" w:rsidRDefault="002803B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 по защите информации;</w:t>
      </w:r>
    </w:p>
    <w:p w:rsidR="004C0FEA" w:rsidRDefault="002803B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отделе архитектуры и градостроительства:</w:t>
      </w:r>
    </w:p>
    <w:p w:rsidR="004C0FEA" w:rsidRDefault="002803B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:rsidR="004C0FEA" w:rsidRDefault="002803BA">
      <w:pPr>
        <w:numPr>
          <w:ilvl w:val="0"/>
          <w:numId w:val="6"/>
        </w:numPr>
        <w:spacing w:line="360" w:lineRule="auto"/>
        <w:ind w:left="0" w:firstLine="705"/>
        <w:contextualSpacing/>
        <w:jc w:val="both"/>
        <w:rPr>
          <w:sz w:val="28"/>
        </w:rPr>
      </w:pPr>
      <w:r>
        <w:rPr>
          <w:sz w:val="28"/>
        </w:rPr>
        <w:t xml:space="preserve">В МКУ – управление строительства и жилищно-коммунального хозяйства администрации муниципального района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области:</w:t>
      </w:r>
    </w:p>
    <w:p w:rsidR="004C0FEA" w:rsidRDefault="002803BA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а) жилищный инспектор;</w:t>
      </w:r>
    </w:p>
    <w:p w:rsidR="004C0FEA" w:rsidRDefault="002803BA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б) начальник отдела ЖКХ;</w:t>
      </w:r>
    </w:p>
    <w:p w:rsidR="004C0FEA" w:rsidRDefault="002803BA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в) главный бухгалтер;</w:t>
      </w:r>
    </w:p>
    <w:p w:rsidR="004C0FEA" w:rsidRDefault="002803BA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г) помощник руководителя;</w:t>
      </w:r>
    </w:p>
    <w:p w:rsidR="004C0FEA" w:rsidRDefault="002803BA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lastRenderedPageBreak/>
        <w:t>д) сметчик.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3. В Комитете по управлению муниципальной собственностью администрации муниципального района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области: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3.1. В отделе по земельному контролю: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а) технический специалист по земельному контролю;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3.2. В отделе земельных отношений: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а) старший специалист;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3.3. В отделе имущественных отношений: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а) технический специалист;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б) старший специалист.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4. В МКУ – Управление сельского хозяйства администрации муниципального района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области: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а) главный инженер;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б) юрисконсульт;</w:t>
      </w:r>
    </w:p>
    <w:p w:rsidR="004C0FEA" w:rsidRDefault="002803BA">
      <w:pPr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>в) бухгалтер – экономист</w:t>
      </w:r>
      <w:proofErr w:type="gramStart"/>
      <w:r>
        <w:rPr>
          <w:sz w:val="28"/>
        </w:rPr>
        <w:t>.».</w:t>
      </w:r>
      <w:proofErr w:type="gramEnd"/>
    </w:p>
    <w:p w:rsidR="004C0FEA" w:rsidRDefault="004C0FEA">
      <w:pPr>
        <w:spacing w:line="360" w:lineRule="auto"/>
        <w:ind w:firstLine="705"/>
        <w:jc w:val="both"/>
        <w:rPr>
          <w:sz w:val="28"/>
        </w:rPr>
      </w:pPr>
    </w:p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p w:rsidR="004C0FEA" w:rsidRDefault="004C0FEA"/>
    <w:sectPr w:rsidR="004C0FEA"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EA" w:rsidRDefault="002803BA">
      <w:r>
        <w:separator/>
      </w:r>
    </w:p>
  </w:endnote>
  <w:endnote w:type="continuationSeparator" w:id="0">
    <w:p w:rsidR="004C0FEA" w:rsidRDefault="002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EA" w:rsidRDefault="002803BA">
      <w:r>
        <w:separator/>
      </w:r>
    </w:p>
  </w:footnote>
  <w:footnote w:type="continuationSeparator" w:id="0">
    <w:p w:rsidR="004C0FEA" w:rsidRDefault="0028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7843"/>
      <w:docPartObj>
        <w:docPartGallery w:val="Page Numbers (Top of Page)"/>
        <w:docPartUnique/>
      </w:docPartObj>
    </w:sdtPr>
    <w:sdtEndPr/>
    <w:sdtContent>
      <w:p w:rsidR="004C0FEA" w:rsidRDefault="00280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F6">
          <w:rPr>
            <w:noProof/>
          </w:rPr>
          <w:t>2</w:t>
        </w:r>
        <w:r>
          <w:fldChar w:fldCharType="end"/>
        </w:r>
      </w:p>
    </w:sdtContent>
  </w:sdt>
  <w:p w:rsidR="004C0FEA" w:rsidRDefault="004C0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6102"/>
      <w:docPartObj>
        <w:docPartGallery w:val="Page Numbers (Top of Page)"/>
        <w:docPartUnique/>
      </w:docPartObj>
    </w:sdtPr>
    <w:sdtEndPr/>
    <w:sdtContent>
      <w:p w:rsidR="004C0FEA" w:rsidRDefault="00280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F6">
          <w:rPr>
            <w:noProof/>
          </w:rPr>
          <w:t>1</w:t>
        </w:r>
        <w:r>
          <w:fldChar w:fldCharType="end"/>
        </w:r>
      </w:p>
    </w:sdtContent>
  </w:sdt>
  <w:p w:rsidR="004C0FEA" w:rsidRDefault="004C0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51E92194"/>
    <w:multiLevelType w:val="multilevel"/>
    <w:tmpl w:val="5B1E0D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62BE6E7B"/>
    <w:multiLevelType w:val="hybridMultilevel"/>
    <w:tmpl w:val="CAC0A990"/>
    <w:lvl w:ilvl="0" w:tplc="8E4452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A"/>
    <w:rsid w:val="002803BA"/>
    <w:rsid w:val="004C0FEA"/>
    <w:rsid w:val="007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Pr>
      <w:sz w:val="24"/>
      <w:szCs w:val="24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Pr>
      <w:sz w:val="24"/>
      <w:szCs w:val="24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610C-5915-4500-B69F-FCAA7F5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2020-01-31T12:46:00Z</cp:lastPrinted>
  <dcterms:created xsi:type="dcterms:W3CDTF">2020-02-03T10:34:00Z</dcterms:created>
  <dcterms:modified xsi:type="dcterms:W3CDTF">2020-02-03T10:34:00Z</dcterms:modified>
</cp:coreProperties>
</file>