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0340" w14:textId="77A309F3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62639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14:paraId="03B8931C" w14:textId="1EA03A50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о начале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по проекту</w:t>
      </w:r>
      <w:r w:rsidR="00CD3296">
        <w:rPr>
          <w:rFonts w:ascii="Times New Roman" w:eastAsia="Calibri" w:hAnsi="Times New Roman" w:cs="Times New Roman"/>
          <w:sz w:val="24"/>
          <w:szCs w:val="24"/>
        </w:rPr>
        <w:t xml:space="preserve"> решения о внесении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 xml:space="preserve">изменений в </w:t>
      </w:r>
      <w:r w:rsidR="00CD3296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Хорошенькое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>муниципального района Красноярский Самарской области</w:t>
      </w:r>
    </w:p>
    <w:p w14:paraId="5AF03904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82FDC" w14:textId="3AE6C05E" w:rsidR="00562639" w:rsidRPr="00562639" w:rsidRDefault="00E667E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 июня 2023</w:t>
      </w:r>
      <w:r w:rsidR="00562639" w:rsidRPr="005626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6E0E9DB" w14:textId="77777777" w:rsidR="00562639" w:rsidRPr="00562639" w:rsidRDefault="0056263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855B7" w14:textId="77777777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Уважаемые жители сельского поселения Хорошенькое, а также правообладатели земельных участков и объектов капитального строительства, расположенных на территории сельского поселения Хорошенькое!</w:t>
      </w:r>
    </w:p>
    <w:p w14:paraId="3C7D418C" w14:textId="1C0AFD73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56263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62639" w:rsidRPr="00562639" w14:paraId="7C89210F" w14:textId="77777777" w:rsidTr="00CC0C5D">
        <w:tc>
          <w:tcPr>
            <w:tcW w:w="2972" w:type="dxa"/>
          </w:tcPr>
          <w:p w14:paraId="2C485946" w14:textId="396BBEB8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6373" w:type="dxa"/>
          </w:tcPr>
          <w:p w14:paraId="6E959BDB" w14:textId="0521929E" w:rsidR="00562639" w:rsidRPr="00562639" w:rsidRDefault="00562639" w:rsidP="00A058A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01.06.2023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</w:p>
        </w:tc>
      </w:tr>
      <w:tr w:rsidR="00562639" w:rsidRPr="00562639" w14:paraId="06A6C1FC" w14:textId="77777777" w:rsidTr="00CC0C5D">
        <w:tc>
          <w:tcPr>
            <w:tcW w:w="2972" w:type="dxa"/>
          </w:tcPr>
          <w:p w14:paraId="33C62A12" w14:textId="010765E1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подлежащего рассмотрению на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слушаниях</w:t>
            </w:r>
          </w:p>
        </w:tc>
        <w:tc>
          <w:tcPr>
            <w:tcW w:w="6373" w:type="dxa"/>
          </w:tcPr>
          <w:p w14:paraId="5448C47D" w14:textId="12B5442C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562639" w:rsidRPr="00562639" w14:paraId="647EC62E" w14:textId="77777777" w:rsidTr="00CC0C5D">
        <w:tc>
          <w:tcPr>
            <w:tcW w:w="2972" w:type="dxa"/>
          </w:tcPr>
          <w:p w14:paraId="466C9A77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информационных материалов, прилагаемых к проекту</w:t>
            </w:r>
          </w:p>
        </w:tc>
        <w:tc>
          <w:tcPr>
            <w:tcW w:w="6373" w:type="dxa"/>
          </w:tcPr>
          <w:p w14:paraId="5D2B2F48" w14:textId="0F903B0F" w:rsidR="00E667E9" w:rsidRPr="00021146" w:rsidRDefault="00562639" w:rsidP="00E66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роекту включают в себя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 градостроительного зонирования</w:t>
            </w:r>
            <w:r w:rsidR="00E667E9" w:rsidRPr="000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6EB0BB" w14:textId="5CC1BD83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9" w:rsidRPr="00562639" w14:paraId="4103E097" w14:textId="77777777" w:rsidTr="00CC0C5D">
        <w:tc>
          <w:tcPr>
            <w:tcW w:w="2972" w:type="dxa"/>
          </w:tcPr>
          <w:p w14:paraId="6E85C127" w14:textId="4E272143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границах территории, в пределах которой проводятся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6373" w:type="dxa"/>
          </w:tcPr>
          <w:p w14:paraId="1C4FEB55" w14:textId="5EAF52C2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поселения Хорошенькое муниципального района Красноярский Самарской области</w:t>
            </w:r>
          </w:p>
        </w:tc>
      </w:tr>
      <w:tr w:rsidR="00562639" w:rsidRPr="00562639" w14:paraId="37D06F04" w14:textId="77777777" w:rsidTr="00CC0C5D">
        <w:tc>
          <w:tcPr>
            <w:tcW w:w="2972" w:type="dxa"/>
          </w:tcPr>
          <w:p w14:paraId="4CCBC9FC" w14:textId="2C463810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6373" w:type="dxa"/>
          </w:tcPr>
          <w:p w14:paraId="4110AD2D" w14:textId="42E910E5" w:rsidR="00562639" w:rsidRPr="00562639" w:rsidRDefault="00E667E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03.06.2023 по 02.07.2023</w:t>
            </w:r>
          </w:p>
        </w:tc>
      </w:tr>
      <w:tr w:rsidR="00562639" w:rsidRPr="00562639" w14:paraId="7097DBA8" w14:textId="77777777" w:rsidTr="00CC0C5D">
        <w:tc>
          <w:tcPr>
            <w:tcW w:w="2972" w:type="dxa"/>
          </w:tcPr>
          <w:p w14:paraId="523FB3DC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открытия экспозиции или экспозиций проекта</w:t>
            </w:r>
          </w:p>
        </w:tc>
        <w:tc>
          <w:tcPr>
            <w:tcW w:w="6373" w:type="dxa"/>
          </w:tcPr>
          <w:p w14:paraId="178A4E2D" w14:textId="543C233E"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446387, Самарская область, Красноярский район, с.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Хорошенькое, ул. Центральная,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E3DCBB" w14:textId="601784ED" w:rsidR="00AE627E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открытия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</w:tc>
      </w:tr>
      <w:tr w:rsidR="00562639" w:rsidRPr="00562639" w14:paraId="06049B38" w14:textId="77777777" w:rsidTr="00CC0C5D">
        <w:tc>
          <w:tcPr>
            <w:tcW w:w="2972" w:type="dxa"/>
          </w:tcPr>
          <w:p w14:paraId="0CD2A143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экспозиции или экспозиций проекта, дни и 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часы, в которые возможно посещение</w:t>
            </w:r>
          </w:p>
        </w:tc>
        <w:tc>
          <w:tcPr>
            <w:tcW w:w="6373" w:type="dxa"/>
          </w:tcPr>
          <w:p w14:paraId="45A94934" w14:textId="77777777" w:rsidR="00E667E9" w:rsidRDefault="00AE627E" w:rsidP="00E667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</w:t>
            </w:r>
            <w:r w:rsidR="00E667E9" w:rsidRPr="00E667E9">
              <w:rPr>
                <w:rFonts w:ascii="Times New Roman" w:eastAsia="Calibri" w:hAnsi="Times New Roman" w:cs="Times New Roman"/>
                <w:sz w:val="24"/>
                <w:szCs w:val="24"/>
              </w:rPr>
              <w:t>13.06.2023 по 23.06.2023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814A1B" w14:textId="74073131" w:rsidR="00562639" w:rsidRPr="00562639" w:rsidRDefault="00AE627E" w:rsidP="00E667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ение возможно в рабочие дни с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62639" w:rsidRPr="00562639" w14:paraId="624B099A" w14:textId="77777777" w:rsidTr="00CC0C5D">
        <w:tc>
          <w:tcPr>
            <w:tcW w:w="2972" w:type="dxa"/>
          </w:tcPr>
          <w:p w14:paraId="79C369AA" w14:textId="77777777"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6373" w:type="dxa"/>
          </w:tcPr>
          <w:p w14:paraId="4B04A5FD" w14:textId="1E5E6DCF" w:rsidR="00CC0C5D" w:rsidRDefault="00CC0C5D" w:rsidP="00CC0C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замечаний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их учет осуществляется в соответствии с Порядком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публичных слушаний по проектам документов в области градостроительной деятельности, утвержденным решением Собрания представителей сельского поселения Хорошенькое муниципального района Красноярский Самарской области от 04.09.2020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FC8724" w14:textId="5ABB5716" w:rsidR="00AE627E" w:rsidRPr="00AE627E" w:rsidRDefault="00CF3DF1" w:rsidP="00AE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Hlk516828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прошедшими в соответствии с частью 12 статьи 5.1 Градостроительного кодекса Российской Федерации идентификацию</w:t>
            </w:r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12F63D83" w14:textId="77777777"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14:paraId="0BA29572" w14:textId="77777777"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письменной форме или в форме электронного документа в адрес организатора публичных слушаний; </w:t>
            </w:r>
          </w:p>
          <w:p w14:paraId="046174DA" w14:textId="774BFB7F" w:rsidR="00AE627E" w:rsidRPr="00AE627E" w:rsidRDefault="00794954" w:rsidP="0079495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3)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14:paraId="58B9930C" w14:textId="38C3BF2F" w:rsidR="00896555" w:rsidRPr="00562639" w:rsidRDefault="00AE627E" w:rsidP="00E667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замечаний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участников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осуществляется в </w:t>
            </w:r>
            <w:r w:rsidR="0089655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E667E9" w:rsidRPr="00E667E9">
              <w:rPr>
                <w:rFonts w:ascii="Times New Roman" w:eastAsia="Calibri" w:hAnsi="Times New Roman" w:cs="Times New Roman"/>
                <w:sz w:val="24"/>
                <w:szCs w:val="24"/>
              </w:rPr>
              <w:t>13.06.2023 по 23.06.2023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639" w:rsidRPr="00562639" w14:paraId="0AAE4BF1" w14:textId="77777777" w:rsidTr="00CC0C5D">
        <w:tc>
          <w:tcPr>
            <w:tcW w:w="2972" w:type="dxa"/>
          </w:tcPr>
          <w:p w14:paraId="73BC3567" w14:textId="31794504" w:rsidR="00562639" w:rsidRPr="00562639" w:rsidRDefault="00794954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сайте, на котором будут размещены проект и информационные материалы к нему</w:t>
            </w:r>
          </w:p>
        </w:tc>
        <w:tc>
          <w:tcPr>
            <w:tcW w:w="6373" w:type="dxa"/>
          </w:tcPr>
          <w:p w14:paraId="3428E5A1" w14:textId="77777777"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http://kryaradm.ru/</w:t>
            </w:r>
          </w:p>
          <w:p w14:paraId="1659B62B" w14:textId="7CCD43FA" w:rsidR="009654D5" w:rsidRPr="00562639" w:rsidRDefault="009654D5" w:rsidP="00E667E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</w:tc>
      </w:tr>
      <w:tr w:rsidR="00794954" w:rsidRPr="00562639" w14:paraId="5029B04B" w14:textId="77777777" w:rsidTr="00CC0C5D">
        <w:tc>
          <w:tcPr>
            <w:tcW w:w="2972" w:type="dxa"/>
          </w:tcPr>
          <w:p w14:paraId="6525818B" w14:textId="5256018A" w:rsidR="00794954" w:rsidRPr="00794954" w:rsidRDefault="00794954" w:rsidP="008B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6373" w:type="dxa"/>
          </w:tcPr>
          <w:p w14:paraId="36B19FCD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Грачевка – 20.06.2023 г. в 12:50 по адресу: ул. Центральная, возле дома №11;</w:t>
            </w:r>
          </w:p>
          <w:p w14:paraId="574C56A9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Ильинка – 20.06.2023 г. в 10:00 по адресу: ул. Центральная, возле дома № 1;</w:t>
            </w:r>
          </w:p>
          <w:p w14:paraId="26A56D69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Конезавод – 19.06.2023 г. в 11:30 по адресу: ул. Каштановая, дом 7 (СДК);</w:t>
            </w:r>
          </w:p>
          <w:p w14:paraId="33630AB8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селе Кривое Озеро – 19.06.2023 г. в 12:20 по адресу: ул. Победы, дом 4 (СК);</w:t>
            </w:r>
          </w:p>
          <w:p w14:paraId="799F09CF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Лебяжинка – 19.06.2023 г. в 9:00 по адресу: ул. Центральная, возле дома №1;</w:t>
            </w:r>
          </w:p>
          <w:p w14:paraId="654849A6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селе Лопатино – 20.06.2023 г. в 10:50  по адресу: ул. Владимирская, дом 12 (СДК);</w:t>
            </w:r>
          </w:p>
          <w:p w14:paraId="213E6476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Лужки – 20.06.2023 г. в 10:20 по адресу: ул. Центральная, возле дома № 10;</w:t>
            </w:r>
          </w:p>
          <w:p w14:paraId="71A0BFB5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поселке Малая Тростянка – 19.06.2023 г. в 9:45 ч. по адресу: ул. Центральная, возле дома №1;</w:t>
            </w:r>
          </w:p>
          <w:p w14:paraId="3EE76F7A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Мартышенка – 20.06.2023 г. в 09:15 по адресу: ул. Центральная, возле дома №1;</w:t>
            </w:r>
          </w:p>
          <w:p w14:paraId="4FAC6460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Маршанка – 19.06.2023 г. в 10-20 ч.  по адресу: ул. Центральная, возле дома №1;</w:t>
            </w:r>
          </w:p>
          <w:p w14:paraId="2393948A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Песчановка – 20.06.2023 г. в 11:30 по адресу: ул. Центральная, возле дома № 31;</w:t>
            </w:r>
          </w:p>
          <w:p w14:paraId="6FB6278E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Потаповка – 19.06.2023 г. в 09:20 по адресу ул. Центральная, возле дома № 17;</w:t>
            </w:r>
          </w:p>
          <w:p w14:paraId="3A185FFB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Светлый Ключ 19.06.2023 г. в 10:50 г. по адресу: ул. Центральная, дом 6 (СК);</w:t>
            </w:r>
          </w:p>
          <w:p w14:paraId="54270184" w14:textId="77777777" w:rsidR="00B560E6" w:rsidRPr="00B560E6" w:rsidRDefault="00B560E6" w:rsidP="00B5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Сухолинка – 20.06.2023 г. в 9:30 по адресу: ул. Центральная, возле дома № 3;</w:t>
            </w:r>
          </w:p>
          <w:p w14:paraId="5A3C2614" w14:textId="41921C5F" w:rsidR="006232F8" w:rsidRDefault="00B560E6" w:rsidP="00A05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eastAsia="Calibri" w:hAnsi="Times New Roman" w:cs="Times New Roman"/>
                <w:sz w:val="24"/>
                <w:szCs w:val="24"/>
              </w:rPr>
              <w:t>в селе Хорошенькое – 16.06.2023 г. в 10:00 по адресу: ул. Центральная, дом 56 (администрация).</w:t>
            </w:r>
          </w:p>
          <w:p w14:paraId="6AE78D6E" w14:textId="0958291B" w:rsidR="006232F8" w:rsidRPr="009654D5" w:rsidRDefault="006232F8" w:rsidP="00A058A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7AA1A62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A1D9E" w14:textId="77777777"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по подготовке проекта </w:t>
      </w:r>
    </w:p>
    <w:p w14:paraId="0F6FB8BD" w14:textId="5545C4C2"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</w:p>
    <w:p w14:paraId="2D6FF839" w14:textId="77DB30C4" w:rsidR="0086647D" w:rsidRP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Хорошенькое</w:t>
      </w:r>
    </w:p>
    <w:sectPr w:rsidR="0086647D" w:rsidRPr="00C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DA8C" w14:textId="77777777" w:rsidR="008C64F1" w:rsidRDefault="008C64F1" w:rsidP="00562639">
      <w:pPr>
        <w:spacing w:after="0" w:line="240" w:lineRule="auto"/>
      </w:pPr>
      <w:r>
        <w:separator/>
      </w:r>
    </w:p>
  </w:endnote>
  <w:endnote w:type="continuationSeparator" w:id="0">
    <w:p w14:paraId="50843FC4" w14:textId="77777777" w:rsidR="008C64F1" w:rsidRDefault="008C64F1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2F82" w14:textId="77777777" w:rsidR="008C64F1" w:rsidRDefault="008C64F1" w:rsidP="00562639">
      <w:pPr>
        <w:spacing w:after="0" w:line="240" w:lineRule="auto"/>
      </w:pPr>
      <w:r>
        <w:separator/>
      </w:r>
    </w:p>
  </w:footnote>
  <w:footnote w:type="continuationSeparator" w:id="0">
    <w:p w14:paraId="55133252" w14:textId="77777777" w:rsidR="008C64F1" w:rsidRDefault="008C64F1" w:rsidP="0056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F"/>
    <w:rsid w:val="00091633"/>
    <w:rsid w:val="000F37CF"/>
    <w:rsid w:val="00277FF0"/>
    <w:rsid w:val="004E1A08"/>
    <w:rsid w:val="00562639"/>
    <w:rsid w:val="006232F8"/>
    <w:rsid w:val="0068684A"/>
    <w:rsid w:val="00794954"/>
    <w:rsid w:val="0085472B"/>
    <w:rsid w:val="0086647D"/>
    <w:rsid w:val="00896555"/>
    <w:rsid w:val="008B318F"/>
    <w:rsid w:val="008C64F1"/>
    <w:rsid w:val="00917BFF"/>
    <w:rsid w:val="009604B2"/>
    <w:rsid w:val="009654D5"/>
    <w:rsid w:val="00A058AD"/>
    <w:rsid w:val="00AE627E"/>
    <w:rsid w:val="00B560E6"/>
    <w:rsid w:val="00CC0C5D"/>
    <w:rsid w:val="00CD3296"/>
    <w:rsid w:val="00CF3DF1"/>
    <w:rsid w:val="00DB591E"/>
    <w:rsid w:val="00DC3C74"/>
    <w:rsid w:val="00DE1751"/>
    <w:rsid w:val="00E667E9"/>
    <w:rsid w:val="00EC28D5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3FC"/>
  <w15:chartTrackingRefBased/>
  <w15:docId w15:val="{5434EDEB-FB53-40D0-A011-FA69101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56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639"/>
    <w:rPr>
      <w:vertAlign w:val="superscript"/>
    </w:rPr>
  </w:style>
  <w:style w:type="table" w:styleId="a3">
    <w:name w:val="Table Grid"/>
    <w:basedOn w:val="a1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5626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11</cp:revision>
  <cp:lastPrinted>2023-06-02T07:02:00Z</cp:lastPrinted>
  <dcterms:created xsi:type="dcterms:W3CDTF">2020-09-22T12:15:00Z</dcterms:created>
  <dcterms:modified xsi:type="dcterms:W3CDTF">2023-06-02T07:44:00Z</dcterms:modified>
</cp:coreProperties>
</file>