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0002" w14:textId="77777777" w:rsidR="000F44E4" w:rsidRPr="002D3099" w:rsidRDefault="000F44E4" w:rsidP="000F44E4">
      <w:pPr>
        <w:rPr>
          <w:b/>
          <w:sz w:val="28"/>
          <w:szCs w:val="28"/>
        </w:rPr>
      </w:pPr>
      <w:r w:rsidRPr="002D3099">
        <w:rPr>
          <w:noProof/>
        </w:rPr>
        <w:drawing>
          <wp:anchor distT="0" distB="0" distL="114300" distR="114300" simplePos="0" relativeHeight="251658240" behindDoc="0" locked="0" layoutInCell="1" allowOverlap="1" wp14:anchorId="1198A77F" wp14:editId="285E675D">
            <wp:simplePos x="0" y="0"/>
            <wp:positionH relativeFrom="column">
              <wp:posOffset>2767693</wp:posOffset>
            </wp:positionH>
            <wp:positionV relativeFrom="paragraph">
              <wp:posOffset>70304</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anchor>
        </w:drawing>
      </w:r>
    </w:p>
    <w:p w14:paraId="375611E3" w14:textId="77777777" w:rsidR="0011515A" w:rsidRPr="002D3099" w:rsidRDefault="0011515A" w:rsidP="0011515A">
      <w:pPr>
        <w:jc w:val="center"/>
        <w:rPr>
          <w:b/>
          <w:sz w:val="28"/>
          <w:szCs w:val="28"/>
        </w:rPr>
      </w:pPr>
      <w:r w:rsidRPr="002D3099">
        <w:rPr>
          <w:b/>
          <w:sz w:val="28"/>
          <w:szCs w:val="28"/>
        </w:rPr>
        <w:t xml:space="preserve">АДМИНИСТРАЦИЯ </w:t>
      </w:r>
    </w:p>
    <w:p w14:paraId="7BF8FE0A" w14:textId="77777777" w:rsidR="0011515A" w:rsidRPr="002D3099" w:rsidRDefault="004A61CF" w:rsidP="0011515A">
      <w:pPr>
        <w:jc w:val="center"/>
        <w:rPr>
          <w:b/>
          <w:sz w:val="28"/>
          <w:szCs w:val="28"/>
        </w:rPr>
      </w:pPr>
      <w:r w:rsidRPr="002D3099">
        <w:rPr>
          <w:b/>
          <w:sz w:val="28"/>
          <w:szCs w:val="28"/>
        </w:rPr>
        <w:t>СЕЛЬСКОГО</w:t>
      </w:r>
      <w:r w:rsidR="0011515A" w:rsidRPr="002D3099">
        <w:rPr>
          <w:b/>
          <w:sz w:val="28"/>
          <w:szCs w:val="28"/>
        </w:rPr>
        <w:t xml:space="preserve"> ПОСЕЛЕНИЯ </w:t>
      </w:r>
      <w:r w:rsidRPr="002D3099">
        <w:rPr>
          <w:b/>
          <w:sz w:val="28"/>
          <w:szCs w:val="28"/>
        </w:rPr>
        <w:t>СВЕТЛОЕ ПОЛЕ</w:t>
      </w:r>
    </w:p>
    <w:p w14:paraId="1A36B7E7" w14:textId="77777777" w:rsidR="0011515A" w:rsidRPr="002D3099" w:rsidRDefault="0011515A" w:rsidP="0011515A">
      <w:pPr>
        <w:jc w:val="center"/>
        <w:rPr>
          <w:b/>
          <w:sz w:val="28"/>
          <w:szCs w:val="28"/>
        </w:rPr>
      </w:pPr>
      <w:r w:rsidRPr="002D3099">
        <w:rPr>
          <w:b/>
          <w:sz w:val="28"/>
          <w:szCs w:val="28"/>
        </w:rPr>
        <w:t>МУНИЦИПАЛЬНОГО РАЙОНА КРАСНОЯРСКИЙ</w:t>
      </w:r>
    </w:p>
    <w:p w14:paraId="4039CC8B" w14:textId="77777777" w:rsidR="0011515A" w:rsidRPr="002D3099" w:rsidRDefault="0011515A" w:rsidP="0011515A">
      <w:pPr>
        <w:jc w:val="center"/>
        <w:rPr>
          <w:b/>
          <w:sz w:val="28"/>
          <w:szCs w:val="28"/>
        </w:rPr>
      </w:pPr>
      <w:r w:rsidRPr="002D3099">
        <w:rPr>
          <w:b/>
          <w:sz w:val="28"/>
          <w:szCs w:val="28"/>
        </w:rPr>
        <w:t xml:space="preserve"> САМАРСКОЙ ОБЛАСТИ</w:t>
      </w:r>
    </w:p>
    <w:p w14:paraId="0468D01C" w14:textId="77777777" w:rsidR="0011515A" w:rsidRPr="002D3099" w:rsidRDefault="0011515A" w:rsidP="0011515A">
      <w:pPr>
        <w:jc w:val="center"/>
        <w:rPr>
          <w:b/>
          <w:sz w:val="28"/>
          <w:szCs w:val="28"/>
        </w:rPr>
      </w:pPr>
    </w:p>
    <w:p w14:paraId="44046CF5" w14:textId="77777777" w:rsidR="0011515A" w:rsidRPr="002D3099" w:rsidRDefault="0011515A" w:rsidP="0011515A">
      <w:pPr>
        <w:jc w:val="center"/>
        <w:rPr>
          <w:b/>
          <w:sz w:val="28"/>
          <w:szCs w:val="28"/>
        </w:rPr>
      </w:pPr>
      <w:r w:rsidRPr="002D3099">
        <w:rPr>
          <w:b/>
          <w:sz w:val="28"/>
          <w:szCs w:val="28"/>
        </w:rPr>
        <w:t>ПОСТАНОВЛЕНИЕ</w:t>
      </w:r>
    </w:p>
    <w:p w14:paraId="78D4C1FA" w14:textId="77777777" w:rsidR="0011515A" w:rsidRPr="002D3099" w:rsidRDefault="0011515A" w:rsidP="0011515A">
      <w:pPr>
        <w:jc w:val="center"/>
        <w:rPr>
          <w:b/>
          <w:sz w:val="28"/>
          <w:szCs w:val="28"/>
        </w:rPr>
      </w:pPr>
    </w:p>
    <w:p w14:paraId="15227EE5" w14:textId="20EBD6F2" w:rsidR="0011515A" w:rsidRPr="002D3099" w:rsidRDefault="0011515A" w:rsidP="0011515A">
      <w:pPr>
        <w:jc w:val="center"/>
        <w:rPr>
          <w:b/>
          <w:sz w:val="28"/>
          <w:szCs w:val="28"/>
        </w:rPr>
      </w:pPr>
      <w:r w:rsidRPr="002D3099">
        <w:rPr>
          <w:b/>
          <w:sz w:val="28"/>
          <w:szCs w:val="28"/>
        </w:rPr>
        <w:t xml:space="preserve">от </w:t>
      </w:r>
      <w:r w:rsidR="00B015EC">
        <w:rPr>
          <w:b/>
          <w:sz w:val="28"/>
          <w:szCs w:val="28"/>
        </w:rPr>
        <w:t>4 декабря</w:t>
      </w:r>
      <w:r w:rsidRPr="002D3099">
        <w:rPr>
          <w:b/>
          <w:sz w:val="28"/>
          <w:szCs w:val="28"/>
        </w:rPr>
        <w:t xml:space="preserve"> 20</w:t>
      </w:r>
      <w:r w:rsidR="00D46B61" w:rsidRPr="002D3099">
        <w:rPr>
          <w:b/>
          <w:sz w:val="28"/>
          <w:szCs w:val="28"/>
        </w:rPr>
        <w:t>2</w:t>
      </w:r>
      <w:r w:rsidR="00160EE0">
        <w:rPr>
          <w:b/>
          <w:sz w:val="28"/>
          <w:szCs w:val="28"/>
        </w:rPr>
        <w:t>3</w:t>
      </w:r>
      <w:r w:rsidRPr="002D3099">
        <w:rPr>
          <w:b/>
          <w:sz w:val="28"/>
          <w:szCs w:val="28"/>
        </w:rPr>
        <w:t xml:space="preserve"> года № </w:t>
      </w:r>
      <w:r w:rsidR="00B015EC">
        <w:rPr>
          <w:b/>
          <w:sz w:val="28"/>
          <w:szCs w:val="28"/>
        </w:rPr>
        <w:t>97</w:t>
      </w:r>
    </w:p>
    <w:p w14:paraId="3C803216" w14:textId="1D0E445F" w:rsidR="002D3099" w:rsidRPr="002D3099" w:rsidRDefault="002D3099" w:rsidP="0011515A">
      <w:pPr>
        <w:jc w:val="center"/>
        <w:rPr>
          <w:b/>
          <w:sz w:val="28"/>
          <w:szCs w:val="28"/>
        </w:rPr>
      </w:pPr>
    </w:p>
    <w:p w14:paraId="58E44C82" w14:textId="659FF7D7" w:rsidR="002D3099" w:rsidRPr="00B5449D" w:rsidRDefault="002D3099" w:rsidP="002D3099">
      <w:pPr>
        <w:pStyle w:val="ab"/>
        <w:suppressAutoHyphens w:val="0"/>
        <w:jc w:val="center"/>
        <w:rPr>
          <w:i w:val="0"/>
          <w:szCs w:val="28"/>
        </w:rPr>
      </w:pPr>
      <w:r w:rsidRPr="00B5449D">
        <w:rPr>
          <w:i w:val="0"/>
          <w:noProof/>
          <w:szCs w:val="28"/>
        </w:rPr>
        <w:t xml:space="preserve">О </w:t>
      </w:r>
      <w:r w:rsidR="00DD04B6">
        <w:rPr>
          <w:i w:val="0"/>
          <w:noProof/>
          <w:szCs w:val="28"/>
        </w:rPr>
        <w:t xml:space="preserve">принятии </w:t>
      </w:r>
      <w:r w:rsidR="007A0D83">
        <w:rPr>
          <w:i w:val="0"/>
          <w:noProof/>
          <w:szCs w:val="28"/>
        </w:rPr>
        <w:t>имущества (</w:t>
      </w:r>
      <w:r w:rsidR="00DD04B6" w:rsidRPr="00B5449D">
        <w:rPr>
          <w:i w:val="0"/>
          <w:noProof/>
          <w:szCs w:val="28"/>
        </w:rPr>
        <w:t>жилого помещения</w:t>
      </w:r>
      <w:r w:rsidR="007A0D83">
        <w:rPr>
          <w:i w:val="0"/>
          <w:noProof/>
          <w:szCs w:val="28"/>
        </w:rPr>
        <w:t>)</w:t>
      </w:r>
      <w:r w:rsidR="00DD04B6">
        <w:rPr>
          <w:i w:val="0"/>
          <w:noProof/>
          <w:szCs w:val="28"/>
        </w:rPr>
        <w:t xml:space="preserve"> в собственность поселения и его </w:t>
      </w:r>
      <w:r w:rsidRPr="00B5449D">
        <w:rPr>
          <w:i w:val="0"/>
          <w:noProof/>
          <w:szCs w:val="28"/>
        </w:rPr>
        <w:t xml:space="preserve">включении в муниципальный </w:t>
      </w:r>
      <w:r w:rsidRPr="00B5449D">
        <w:rPr>
          <w:i w:val="0"/>
          <w:color w:val="000000"/>
          <w:szCs w:val="28"/>
          <w:shd w:val="clear" w:color="auto" w:fill="FFFFFF"/>
        </w:rPr>
        <w:t>жилищный фонд коммерческого использования</w:t>
      </w:r>
      <w:r w:rsidRPr="00B5449D">
        <w:rPr>
          <w:i w:val="0"/>
          <w:noProof/>
          <w:szCs w:val="28"/>
        </w:rPr>
        <w:t xml:space="preserve"> </w:t>
      </w:r>
    </w:p>
    <w:p w14:paraId="1207217A" w14:textId="77777777" w:rsidR="00B5449D" w:rsidRDefault="00B5449D" w:rsidP="002D3099">
      <w:pPr>
        <w:spacing w:line="360" w:lineRule="auto"/>
        <w:ind w:firstLine="709"/>
        <w:jc w:val="both"/>
        <w:rPr>
          <w:sz w:val="28"/>
          <w:szCs w:val="28"/>
        </w:rPr>
      </w:pPr>
    </w:p>
    <w:p w14:paraId="0B0C099C" w14:textId="77777777" w:rsidR="004C4085" w:rsidRDefault="007A0D83" w:rsidP="007A0D83">
      <w:pPr>
        <w:spacing w:line="360" w:lineRule="auto"/>
        <w:ind w:firstLine="709"/>
        <w:jc w:val="both"/>
        <w:rPr>
          <w:sz w:val="28"/>
          <w:szCs w:val="28"/>
          <w:lang w:eastAsia="ar-SA"/>
        </w:rPr>
      </w:pPr>
      <w:r w:rsidRPr="007A0D83">
        <w:rPr>
          <w:sz w:val="28"/>
          <w:szCs w:val="28"/>
        </w:rPr>
        <w:t>Во исполнение Постановления Администрации муниципального района Красноярский Самарской области № 303 от 27 ноября 2023 года «О передаче имущества, находящегося в собственности муниципального района Красноярский Самарской области, в собственность сельского поселения Светлое Поле муниципального района Красноярский Самарской области»</w:t>
      </w:r>
      <w:r>
        <w:rPr>
          <w:sz w:val="28"/>
          <w:szCs w:val="28"/>
        </w:rPr>
        <w:t>, р</w:t>
      </w:r>
      <w:r w:rsidR="00DD04B6" w:rsidRPr="007A0D83">
        <w:rPr>
          <w:sz w:val="28"/>
          <w:szCs w:val="28"/>
        </w:rPr>
        <w:t>уководствуясь статьей 14 Федерального закона от 6 октября 2003 года № 131-ФЗ «Об общих принципах организации местного самоуправления в</w:t>
      </w:r>
      <w:r w:rsidR="00DD04B6" w:rsidRPr="00996958">
        <w:rPr>
          <w:sz w:val="28"/>
          <w:szCs w:val="28"/>
        </w:rPr>
        <w:t xml:space="preserve"> Российской Федерации», </w:t>
      </w:r>
      <w:r w:rsidRPr="002D3099">
        <w:rPr>
          <w:sz w:val="28"/>
          <w:szCs w:val="28"/>
        </w:rPr>
        <w:t>статьей 19 Жилищного кодекса Российской Федерации,</w:t>
      </w:r>
      <w:r>
        <w:rPr>
          <w:sz w:val="28"/>
          <w:szCs w:val="28"/>
        </w:rPr>
        <w:t xml:space="preserve"> </w:t>
      </w:r>
      <w:r w:rsidR="00DD04B6" w:rsidRPr="00996958">
        <w:rPr>
          <w:sz w:val="28"/>
          <w:szCs w:val="28"/>
        </w:rPr>
        <w:t xml:space="preserve">Уставом </w:t>
      </w:r>
      <w:r w:rsidR="00DD04B6" w:rsidRPr="00996958">
        <w:rPr>
          <w:noProof/>
          <w:sz w:val="28"/>
          <w:szCs w:val="28"/>
        </w:rPr>
        <w:t>сельского</w:t>
      </w:r>
      <w:r w:rsidR="00DD04B6" w:rsidRPr="00996958">
        <w:rPr>
          <w:sz w:val="28"/>
          <w:szCs w:val="28"/>
        </w:rPr>
        <w:t xml:space="preserve"> поселения </w:t>
      </w:r>
      <w:r w:rsidR="00DD04B6" w:rsidRPr="00996958">
        <w:rPr>
          <w:noProof/>
          <w:sz w:val="28"/>
          <w:szCs w:val="28"/>
        </w:rPr>
        <w:t>Светлое Поле</w:t>
      </w:r>
      <w:r w:rsidR="00DD04B6" w:rsidRPr="00996958">
        <w:rPr>
          <w:sz w:val="28"/>
          <w:szCs w:val="28"/>
        </w:rPr>
        <w:t xml:space="preserve"> муниципального района </w:t>
      </w:r>
      <w:r w:rsidR="00DD04B6" w:rsidRPr="00996958">
        <w:rPr>
          <w:noProof/>
          <w:sz w:val="28"/>
          <w:szCs w:val="28"/>
        </w:rPr>
        <w:t>Красноярский</w:t>
      </w:r>
      <w:r w:rsidR="00DD04B6" w:rsidRPr="00996958">
        <w:rPr>
          <w:sz w:val="28"/>
          <w:szCs w:val="28"/>
        </w:rPr>
        <w:t xml:space="preserve"> Самарской области</w:t>
      </w:r>
      <w:r w:rsidR="00DD04B6" w:rsidRPr="00996958">
        <w:rPr>
          <w:sz w:val="28"/>
          <w:szCs w:val="28"/>
          <w:lang w:eastAsia="ar-SA"/>
        </w:rPr>
        <w:t xml:space="preserve">, </w:t>
      </w:r>
      <w:r w:rsidRPr="002D3099">
        <w:rPr>
          <w:sz w:val="28"/>
          <w:szCs w:val="28"/>
        </w:rPr>
        <w:t xml:space="preserve">Положением о порядке предоставления жилых помещений муниципального жилищного фонда коммерческого использования сельского поселения Светлое Поле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 утвержденного решением Собрания представителей сельского поселения Светлое Поле муниципального района Красноярский </w:t>
      </w:r>
      <w:r w:rsidRPr="00B5449D">
        <w:rPr>
          <w:sz w:val="28"/>
          <w:szCs w:val="28"/>
        </w:rPr>
        <w:t>Самарской области от 21.12.2021 г</w:t>
      </w:r>
      <w:r>
        <w:rPr>
          <w:sz w:val="28"/>
          <w:szCs w:val="28"/>
        </w:rPr>
        <w:t>.</w:t>
      </w:r>
      <w:r w:rsidRPr="00B5449D">
        <w:rPr>
          <w:sz w:val="28"/>
          <w:szCs w:val="28"/>
        </w:rPr>
        <w:t xml:space="preserve"> № </w:t>
      </w:r>
      <w:r w:rsidRPr="00B5449D">
        <w:rPr>
          <w:sz w:val="28"/>
          <w:szCs w:val="28"/>
        </w:rPr>
        <w:lastRenderedPageBreak/>
        <w:t xml:space="preserve">52, </w:t>
      </w:r>
      <w:r w:rsidRPr="002D3099">
        <w:rPr>
          <w:sz w:val="28"/>
          <w:szCs w:val="28"/>
          <w:lang w:eastAsia="ar-SA"/>
        </w:rPr>
        <w:t xml:space="preserve">администрация сельского поселения Светлое Поле муниципального района Красноярский Самарской области </w:t>
      </w:r>
    </w:p>
    <w:p w14:paraId="681CA194" w14:textId="67D95613" w:rsidR="007A0D83" w:rsidRPr="002D3099" w:rsidRDefault="007A0D83" w:rsidP="007A0D83">
      <w:pPr>
        <w:spacing w:line="360" w:lineRule="auto"/>
        <w:ind w:firstLine="709"/>
        <w:jc w:val="both"/>
        <w:rPr>
          <w:sz w:val="28"/>
          <w:szCs w:val="28"/>
        </w:rPr>
      </w:pPr>
      <w:r w:rsidRPr="002D3099">
        <w:rPr>
          <w:sz w:val="28"/>
          <w:szCs w:val="28"/>
          <w:lang w:eastAsia="ar-SA"/>
        </w:rPr>
        <w:t>ПОСТАНОВЛЯЕТ:</w:t>
      </w:r>
    </w:p>
    <w:p w14:paraId="7EC41DA0" w14:textId="098727C8" w:rsidR="00DD04B6" w:rsidRDefault="00DD04B6" w:rsidP="004C4085">
      <w:pPr>
        <w:pStyle w:val="ac"/>
        <w:tabs>
          <w:tab w:val="left" w:pos="567"/>
          <w:tab w:val="left" w:pos="709"/>
          <w:tab w:val="left" w:pos="851"/>
        </w:tabs>
        <w:spacing w:line="276" w:lineRule="auto"/>
        <w:ind w:left="0"/>
        <w:jc w:val="both"/>
        <w:rPr>
          <w:szCs w:val="28"/>
        </w:rPr>
      </w:pPr>
      <w:r w:rsidRPr="00996958">
        <w:rPr>
          <w:szCs w:val="28"/>
        </w:rPr>
        <w:t xml:space="preserve">1. Включить в казну сельского поселения Светлое Поле муниципального района Красноярский Самарской области имущество, согласно приложению к настоящему </w:t>
      </w:r>
      <w:r w:rsidR="007A0D83">
        <w:rPr>
          <w:szCs w:val="28"/>
        </w:rPr>
        <w:t>Постановлению (</w:t>
      </w:r>
      <w:r w:rsidR="007A0D83" w:rsidRPr="002D3099">
        <w:rPr>
          <w:bCs/>
          <w:szCs w:val="28"/>
        </w:rPr>
        <w:t xml:space="preserve">жилой дом, </w:t>
      </w:r>
      <w:r w:rsidR="007A0D83">
        <w:rPr>
          <w:bCs/>
          <w:szCs w:val="28"/>
        </w:rPr>
        <w:t xml:space="preserve">имеющий </w:t>
      </w:r>
      <w:r w:rsidR="007A0D83" w:rsidRPr="002D3099">
        <w:rPr>
          <w:bCs/>
          <w:szCs w:val="28"/>
        </w:rPr>
        <w:t xml:space="preserve">кадастровый номер </w:t>
      </w:r>
      <w:r w:rsidR="007A0D83" w:rsidRPr="002D3099">
        <w:rPr>
          <w:szCs w:val="28"/>
        </w:rPr>
        <w:t>63:26:060</w:t>
      </w:r>
      <w:r w:rsidR="007A0D83">
        <w:rPr>
          <w:szCs w:val="28"/>
        </w:rPr>
        <w:t>3</w:t>
      </w:r>
      <w:r w:rsidR="007A0D83" w:rsidRPr="002D3099">
        <w:rPr>
          <w:szCs w:val="28"/>
        </w:rPr>
        <w:t>00</w:t>
      </w:r>
      <w:r w:rsidR="007A0D83">
        <w:rPr>
          <w:szCs w:val="28"/>
        </w:rPr>
        <w:t>8</w:t>
      </w:r>
      <w:r w:rsidR="007A0D83" w:rsidRPr="002D3099">
        <w:rPr>
          <w:szCs w:val="28"/>
        </w:rPr>
        <w:t>:</w:t>
      </w:r>
      <w:r w:rsidR="007A0D83">
        <w:rPr>
          <w:szCs w:val="28"/>
        </w:rPr>
        <w:t>823</w:t>
      </w:r>
      <w:r w:rsidR="007A0D83" w:rsidRPr="002D3099">
        <w:rPr>
          <w:bCs/>
          <w:szCs w:val="28"/>
        </w:rPr>
        <w:t xml:space="preserve">, расположенный по адресу: Самарская область, </w:t>
      </w:r>
      <w:r w:rsidR="007A0D83" w:rsidRPr="002C17AA">
        <w:rPr>
          <w:bCs/>
          <w:szCs w:val="28"/>
        </w:rPr>
        <w:t xml:space="preserve">Красноярский район, сельское поселение Светлое Поле, с. Старый Буян, ул. </w:t>
      </w:r>
      <w:r w:rsidR="007A0D83">
        <w:rPr>
          <w:bCs/>
          <w:szCs w:val="28"/>
        </w:rPr>
        <w:t>Школьная, 2А), в</w:t>
      </w:r>
      <w:r w:rsidRPr="00FB1818">
        <w:rPr>
          <w:szCs w:val="28"/>
        </w:rPr>
        <w:t>нести соответствующие изменения в реестр муниципального имущества сельского поселения Светлое Поле муниципального района Красноярский Самарской области.</w:t>
      </w:r>
      <w:r w:rsidR="007A0D83">
        <w:rPr>
          <w:szCs w:val="28"/>
        </w:rPr>
        <w:t xml:space="preserve"> </w:t>
      </w:r>
    </w:p>
    <w:p w14:paraId="336FDAC7" w14:textId="6607A12A" w:rsidR="007A0D83" w:rsidRPr="00FB1818" w:rsidRDefault="007A0D83" w:rsidP="004C4085">
      <w:pPr>
        <w:pStyle w:val="ac"/>
        <w:tabs>
          <w:tab w:val="left" w:pos="567"/>
          <w:tab w:val="left" w:pos="709"/>
          <w:tab w:val="left" w:pos="851"/>
        </w:tabs>
        <w:spacing w:line="276" w:lineRule="auto"/>
        <w:ind w:left="0"/>
        <w:jc w:val="both"/>
        <w:rPr>
          <w:szCs w:val="28"/>
        </w:rPr>
      </w:pPr>
      <w:r>
        <w:rPr>
          <w:szCs w:val="28"/>
        </w:rPr>
        <w:t xml:space="preserve">2. </w:t>
      </w:r>
      <w:r>
        <w:rPr>
          <w:bCs/>
          <w:szCs w:val="28"/>
        </w:rPr>
        <w:t>Ж</w:t>
      </w:r>
      <w:r w:rsidRPr="002D3099">
        <w:rPr>
          <w:bCs/>
          <w:szCs w:val="28"/>
        </w:rPr>
        <w:t>илое помещение</w:t>
      </w:r>
      <w:r>
        <w:rPr>
          <w:bCs/>
          <w:szCs w:val="28"/>
        </w:rPr>
        <w:t>, указанное в п. 1 настоящего Постановления,</w:t>
      </w:r>
      <w:r w:rsidRPr="002C17AA">
        <w:rPr>
          <w:bCs/>
          <w:szCs w:val="28"/>
        </w:rPr>
        <w:t xml:space="preserve"> </w:t>
      </w:r>
      <w:r>
        <w:rPr>
          <w:bCs/>
          <w:szCs w:val="28"/>
        </w:rPr>
        <w:t xml:space="preserve">ВКЛЮЧИТЬ </w:t>
      </w:r>
      <w:r w:rsidRPr="002C17AA">
        <w:rPr>
          <w:bCs/>
          <w:szCs w:val="28"/>
        </w:rPr>
        <w:t xml:space="preserve">в муниципальный </w:t>
      </w:r>
      <w:r w:rsidRPr="002C17AA">
        <w:rPr>
          <w:color w:val="000000"/>
          <w:szCs w:val="28"/>
          <w:shd w:val="clear" w:color="auto" w:fill="FFFFFF"/>
        </w:rPr>
        <w:t>жилищный фонд коммерческого использования</w:t>
      </w:r>
      <w:r w:rsidRPr="002C17AA">
        <w:rPr>
          <w:noProof/>
          <w:szCs w:val="28"/>
        </w:rPr>
        <w:t xml:space="preserve"> сельского поселения Светлое Поле муниципального района</w:t>
      </w:r>
      <w:r>
        <w:rPr>
          <w:noProof/>
          <w:szCs w:val="28"/>
        </w:rPr>
        <w:t xml:space="preserve"> </w:t>
      </w:r>
      <w:r w:rsidRPr="002D3099">
        <w:rPr>
          <w:noProof/>
          <w:szCs w:val="28"/>
        </w:rPr>
        <w:t>Красноярский</w:t>
      </w:r>
      <w:r w:rsidRPr="002D3099">
        <w:rPr>
          <w:szCs w:val="28"/>
        </w:rPr>
        <w:t xml:space="preserve"> Самарской области</w:t>
      </w:r>
      <w:r w:rsidR="004C4085">
        <w:rPr>
          <w:szCs w:val="28"/>
        </w:rPr>
        <w:t xml:space="preserve">. </w:t>
      </w:r>
    </w:p>
    <w:p w14:paraId="3093C5F4" w14:textId="4CC80405" w:rsidR="004C4085" w:rsidRPr="0015336B" w:rsidRDefault="004C4085" w:rsidP="004C4085">
      <w:pPr>
        <w:spacing w:line="360" w:lineRule="auto"/>
        <w:jc w:val="both"/>
        <w:rPr>
          <w:sz w:val="28"/>
          <w:szCs w:val="28"/>
        </w:rPr>
      </w:pPr>
      <w:r>
        <w:rPr>
          <w:sz w:val="28"/>
          <w:szCs w:val="28"/>
        </w:rPr>
        <w:t>3</w:t>
      </w:r>
      <w:r w:rsidRPr="0015336B">
        <w:rPr>
          <w:sz w:val="28"/>
          <w:szCs w:val="28"/>
        </w:rPr>
        <w:t xml:space="preserve">. Опубликовать Постановление в газете «Красноярский вестник», а также на официальном сайте администрации </w:t>
      </w:r>
      <w:r>
        <w:rPr>
          <w:sz w:val="28"/>
          <w:szCs w:val="28"/>
        </w:rPr>
        <w:t>муниципального района Красноярский Самарской области (в разделе «Поселения» - «Светлое Поле»).</w:t>
      </w:r>
    </w:p>
    <w:p w14:paraId="4F1C31E3" w14:textId="77777777" w:rsidR="00AC1527" w:rsidRDefault="00AC1527" w:rsidP="00AC1527">
      <w:pPr>
        <w:tabs>
          <w:tab w:val="left" w:pos="993"/>
        </w:tabs>
        <w:spacing w:line="360" w:lineRule="auto"/>
        <w:jc w:val="both"/>
        <w:rPr>
          <w:sz w:val="28"/>
          <w:szCs w:val="28"/>
        </w:rPr>
      </w:pPr>
      <w:r>
        <w:rPr>
          <w:sz w:val="28"/>
          <w:szCs w:val="28"/>
        </w:rPr>
        <w:t>4. Настоящее постановление вступает в силу со дня его официального опубликования.</w:t>
      </w:r>
    </w:p>
    <w:p w14:paraId="089ECDDD" w14:textId="59DCEA0E" w:rsidR="004C4085" w:rsidRPr="0015336B" w:rsidRDefault="004C4085" w:rsidP="004C4085">
      <w:pPr>
        <w:spacing w:line="360" w:lineRule="auto"/>
        <w:jc w:val="both"/>
        <w:rPr>
          <w:sz w:val="28"/>
          <w:szCs w:val="28"/>
        </w:rPr>
      </w:pPr>
      <w:r>
        <w:rPr>
          <w:sz w:val="28"/>
          <w:szCs w:val="28"/>
        </w:rPr>
        <w:t>5</w:t>
      </w:r>
      <w:r w:rsidRPr="0015336B">
        <w:rPr>
          <w:sz w:val="28"/>
          <w:szCs w:val="28"/>
        </w:rPr>
        <w:t>. Конт</w:t>
      </w:r>
      <w:r>
        <w:rPr>
          <w:sz w:val="28"/>
          <w:szCs w:val="28"/>
        </w:rPr>
        <w:t>роль за исполнением настоящего П</w:t>
      </w:r>
      <w:r w:rsidRPr="0015336B">
        <w:rPr>
          <w:sz w:val="28"/>
          <w:szCs w:val="28"/>
        </w:rPr>
        <w:t>остановления оставляю за собой.</w:t>
      </w:r>
      <w:r>
        <w:rPr>
          <w:sz w:val="28"/>
          <w:szCs w:val="28"/>
        </w:rPr>
        <w:t xml:space="preserve"> </w:t>
      </w:r>
    </w:p>
    <w:p w14:paraId="2D7B0671" w14:textId="63B2EA60" w:rsidR="002C17AA" w:rsidRDefault="002C17AA" w:rsidP="00FD64CA">
      <w:pPr>
        <w:spacing w:line="360" w:lineRule="auto"/>
        <w:jc w:val="both"/>
        <w:rPr>
          <w:sz w:val="28"/>
          <w:szCs w:val="28"/>
        </w:rPr>
      </w:pPr>
    </w:p>
    <w:p w14:paraId="6DF1A823" w14:textId="77777777" w:rsidR="004C4085" w:rsidRDefault="004C4085" w:rsidP="00FD64CA">
      <w:pPr>
        <w:spacing w:line="360" w:lineRule="auto"/>
        <w:jc w:val="both"/>
        <w:rPr>
          <w:sz w:val="28"/>
          <w:szCs w:val="28"/>
        </w:rPr>
      </w:pPr>
    </w:p>
    <w:tbl>
      <w:tblPr>
        <w:tblW w:w="9464" w:type="dxa"/>
        <w:tblLook w:val="04A0" w:firstRow="1" w:lastRow="0" w:firstColumn="1" w:lastColumn="0" w:noHBand="0" w:noVBand="1"/>
      </w:tblPr>
      <w:tblGrid>
        <w:gridCol w:w="9464"/>
      </w:tblGrid>
      <w:tr w:rsidR="00DD04B6" w14:paraId="7567CC70" w14:textId="77777777" w:rsidTr="001C26EF">
        <w:trPr>
          <w:trHeight w:val="802"/>
        </w:trPr>
        <w:tc>
          <w:tcPr>
            <w:tcW w:w="9464" w:type="dxa"/>
            <w:hideMark/>
          </w:tcPr>
          <w:p w14:paraId="2A154345" w14:textId="77777777" w:rsidR="00DD04B6" w:rsidRPr="00996958" w:rsidRDefault="00DD04B6" w:rsidP="001C26EF">
            <w:pPr>
              <w:rPr>
                <w:b/>
                <w:noProof/>
                <w:sz w:val="28"/>
                <w:szCs w:val="28"/>
              </w:rPr>
            </w:pPr>
            <w:r w:rsidRPr="00996958">
              <w:rPr>
                <w:b/>
                <w:noProof/>
                <w:sz w:val="28"/>
                <w:szCs w:val="28"/>
              </w:rPr>
              <w:t>Глава</w:t>
            </w:r>
            <w:r w:rsidRPr="00996958">
              <w:rPr>
                <w:b/>
                <w:sz w:val="28"/>
                <w:szCs w:val="28"/>
              </w:rPr>
              <w:t xml:space="preserve"> </w:t>
            </w:r>
            <w:r w:rsidRPr="00996958">
              <w:rPr>
                <w:b/>
                <w:noProof/>
                <w:sz w:val="28"/>
                <w:szCs w:val="28"/>
              </w:rPr>
              <w:t>сельского</w:t>
            </w:r>
            <w:r w:rsidRPr="00996958">
              <w:rPr>
                <w:b/>
                <w:sz w:val="28"/>
                <w:szCs w:val="28"/>
              </w:rPr>
              <w:t xml:space="preserve"> поселения </w:t>
            </w:r>
            <w:r w:rsidRPr="00996958">
              <w:rPr>
                <w:b/>
                <w:noProof/>
                <w:sz w:val="28"/>
                <w:szCs w:val="28"/>
              </w:rPr>
              <w:t>Светлое Поле</w:t>
            </w:r>
          </w:p>
          <w:p w14:paraId="0CC26EF5" w14:textId="77777777" w:rsidR="00DD04B6" w:rsidRPr="00996958" w:rsidRDefault="00DD04B6" w:rsidP="001C26EF">
            <w:pPr>
              <w:rPr>
                <w:b/>
                <w:sz w:val="28"/>
                <w:szCs w:val="28"/>
              </w:rPr>
            </w:pPr>
            <w:r w:rsidRPr="00996958">
              <w:rPr>
                <w:b/>
                <w:sz w:val="28"/>
                <w:szCs w:val="28"/>
              </w:rPr>
              <w:t xml:space="preserve">муниципального района Красноярский </w:t>
            </w:r>
          </w:p>
          <w:p w14:paraId="1A276C05" w14:textId="77777777" w:rsidR="00DD04B6" w:rsidRDefault="00DD04B6" w:rsidP="001C26EF">
            <w:pPr>
              <w:rPr>
                <w:b/>
                <w:szCs w:val="28"/>
              </w:rPr>
            </w:pPr>
            <w:r w:rsidRPr="00996958">
              <w:rPr>
                <w:b/>
                <w:sz w:val="28"/>
                <w:szCs w:val="28"/>
              </w:rPr>
              <w:t xml:space="preserve">Самарской области                                                                       </w:t>
            </w:r>
            <w:proofErr w:type="spellStart"/>
            <w:r w:rsidRPr="00996958">
              <w:rPr>
                <w:b/>
                <w:sz w:val="28"/>
                <w:szCs w:val="28"/>
              </w:rPr>
              <w:t>И.А.Старков</w:t>
            </w:r>
            <w:proofErr w:type="spellEnd"/>
          </w:p>
        </w:tc>
      </w:tr>
    </w:tbl>
    <w:p w14:paraId="2A1ACF9D" w14:textId="77777777" w:rsidR="00DD04B6" w:rsidRDefault="00DD04B6" w:rsidP="00DD04B6">
      <w:pPr>
        <w:jc w:val="both"/>
        <w:rPr>
          <w:sz w:val="22"/>
          <w:szCs w:val="22"/>
        </w:rPr>
      </w:pPr>
    </w:p>
    <w:p w14:paraId="6ACC43EB" w14:textId="39567C4B" w:rsidR="004C4085" w:rsidRDefault="004C4085">
      <w:pPr>
        <w:spacing w:after="160" w:line="259" w:lineRule="auto"/>
        <w:rPr>
          <w:sz w:val="22"/>
          <w:szCs w:val="22"/>
        </w:rPr>
      </w:pPr>
      <w:r>
        <w:rPr>
          <w:sz w:val="22"/>
          <w:szCs w:val="22"/>
        </w:rPr>
        <w:br w:type="page"/>
      </w:r>
    </w:p>
    <w:tbl>
      <w:tblPr>
        <w:tblW w:w="0" w:type="auto"/>
        <w:tblLook w:val="04A0" w:firstRow="1" w:lastRow="0" w:firstColumn="1" w:lastColumn="0" w:noHBand="0" w:noVBand="1"/>
      </w:tblPr>
      <w:tblGrid>
        <w:gridCol w:w="4546"/>
        <w:gridCol w:w="4740"/>
      </w:tblGrid>
      <w:tr w:rsidR="00DD04B6" w14:paraId="222F916A" w14:textId="77777777" w:rsidTr="001C26EF">
        <w:tc>
          <w:tcPr>
            <w:tcW w:w="4546" w:type="dxa"/>
          </w:tcPr>
          <w:p w14:paraId="0D59D63C" w14:textId="77777777" w:rsidR="00DD04B6" w:rsidRDefault="00DD04B6" w:rsidP="001C26EF">
            <w:pPr>
              <w:tabs>
                <w:tab w:val="left" w:pos="7440"/>
              </w:tabs>
              <w:spacing w:line="360" w:lineRule="auto"/>
              <w:jc w:val="center"/>
            </w:pPr>
            <w:r>
              <w:lastRenderedPageBreak/>
              <w:br w:type="page"/>
            </w:r>
          </w:p>
        </w:tc>
        <w:tc>
          <w:tcPr>
            <w:tcW w:w="4740" w:type="dxa"/>
          </w:tcPr>
          <w:p w14:paraId="4A7C66A8" w14:textId="77777777" w:rsidR="00DD04B6" w:rsidRDefault="00DD04B6" w:rsidP="001C26EF">
            <w:pPr>
              <w:pStyle w:val="ac"/>
              <w:spacing w:after="0"/>
              <w:ind w:left="227"/>
              <w:jc w:val="center"/>
              <w:rPr>
                <w:szCs w:val="28"/>
              </w:rPr>
            </w:pPr>
            <w:r>
              <w:rPr>
                <w:szCs w:val="28"/>
              </w:rPr>
              <w:t xml:space="preserve">Приложение </w:t>
            </w:r>
          </w:p>
          <w:p w14:paraId="217B10FA" w14:textId="662AD107" w:rsidR="00DD04B6" w:rsidRDefault="00DD04B6" w:rsidP="001C26EF">
            <w:pPr>
              <w:pStyle w:val="ac"/>
              <w:spacing w:after="0"/>
              <w:ind w:left="227"/>
              <w:jc w:val="center"/>
              <w:rPr>
                <w:szCs w:val="28"/>
              </w:rPr>
            </w:pPr>
            <w:r>
              <w:rPr>
                <w:szCs w:val="28"/>
              </w:rPr>
              <w:t xml:space="preserve">к Постановлению </w:t>
            </w:r>
            <w:r w:rsidR="004C4085">
              <w:rPr>
                <w:szCs w:val="28"/>
              </w:rPr>
              <w:t>Администрации</w:t>
            </w:r>
            <w:r>
              <w:rPr>
                <w:szCs w:val="28"/>
              </w:rPr>
              <w:t xml:space="preserve"> сельского поселения Светлое Поле муниципального района Красноярский Самарской области</w:t>
            </w:r>
          </w:p>
          <w:p w14:paraId="0947076A" w14:textId="6C8ABEE3" w:rsidR="00DD04B6" w:rsidRDefault="00DD04B6" w:rsidP="001C26EF">
            <w:pPr>
              <w:pStyle w:val="ac"/>
              <w:spacing w:after="0"/>
              <w:ind w:left="227"/>
              <w:jc w:val="center"/>
              <w:rPr>
                <w:szCs w:val="28"/>
              </w:rPr>
            </w:pPr>
            <w:r>
              <w:rPr>
                <w:szCs w:val="28"/>
              </w:rPr>
              <w:t xml:space="preserve">№ </w:t>
            </w:r>
            <w:r w:rsidR="00B015EC">
              <w:rPr>
                <w:szCs w:val="28"/>
              </w:rPr>
              <w:t>97</w:t>
            </w:r>
            <w:r>
              <w:rPr>
                <w:szCs w:val="28"/>
              </w:rPr>
              <w:t xml:space="preserve"> </w:t>
            </w:r>
            <w:proofErr w:type="gramStart"/>
            <w:r>
              <w:rPr>
                <w:szCs w:val="28"/>
              </w:rPr>
              <w:t>от</w:t>
            </w:r>
            <w:r w:rsidR="00B015EC">
              <w:rPr>
                <w:szCs w:val="28"/>
              </w:rPr>
              <w:t xml:space="preserve">  4.12.2023</w:t>
            </w:r>
            <w:proofErr w:type="gramEnd"/>
          </w:p>
          <w:p w14:paraId="04F410A7" w14:textId="77777777" w:rsidR="00DD04B6" w:rsidRDefault="00DD04B6" w:rsidP="001C26EF">
            <w:pPr>
              <w:tabs>
                <w:tab w:val="left" w:pos="7440"/>
              </w:tabs>
              <w:spacing w:line="360" w:lineRule="auto"/>
              <w:jc w:val="center"/>
            </w:pPr>
          </w:p>
        </w:tc>
      </w:tr>
    </w:tbl>
    <w:p w14:paraId="15EA5292" w14:textId="77777777" w:rsidR="00DD04B6" w:rsidRDefault="00DD04B6" w:rsidP="00DD04B6">
      <w:pPr>
        <w:tabs>
          <w:tab w:val="left" w:pos="7440"/>
          <w:tab w:val="left" w:pos="8647"/>
        </w:tabs>
        <w:ind w:firstLine="426"/>
        <w:jc w:val="center"/>
        <w:rPr>
          <w:b/>
          <w:bCs/>
          <w:sz w:val="28"/>
          <w:szCs w:val="28"/>
        </w:rPr>
      </w:pPr>
    </w:p>
    <w:p w14:paraId="596E7451" w14:textId="77777777" w:rsidR="00DD04B6" w:rsidRDefault="00DD04B6" w:rsidP="00DD04B6">
      <w:pPr>
        <w:tabs>
          <w:tab w:val="left" w:pos="7440"/>
          <w:tab w:val="left" w:pos="8647"/>
        </w:tabs>
        <w:ind w:firstLine="426"/>
        <w:jc w:val="center"/>
        <w:rPr>
          <w:b/>
          <w:bCs/>
          <w:sz w:val="28"/>
          <w:szCs w:val="28"/>
        </w:rPr>
      </w:pPr>
    </w:p>
    <w:p w14:paraId="7D7139FD" w14:textId="77777777" w:rsidR="00DD04B6" w:rsidRDefault="00DD04B6" w:rsidP="00DD04B6">
      <w:pPr>
        <w:tabs>
          <w:tab w:val="left" w:pos="7440"/>
          <w:tab w:val="left" w:pos="8647"/>
        </w:tabs>
        <w:ind w:firstLine="426"/>
        <w:jc w:val="center"/>
        <w:rPr>
          <w:b/>
          <w:bCs/>
          <w:sz w:val="28"/>
          <w:szCs w:val="28"/>
        </w:rPr>
      </w:pPr>
      <w:r w:rsidRPr="00996958">
        <w:rPr>
          <w:b/>
          <w:bCs/>
          <w:sz w:val="28"/>
          <w:szCs w:val="28"/>
        </w:rPr>
        <w:t xml:space="preserve">Перечень имущества, подлежащего включению в состав казны сельского поселения Светлое Поле муниципального района Красноярский Самарской области </w:t>
      </w:r>
    </w:p>
    <w:p w14:paraId="7BCA94B2" w14:textId="77777777" w:rsidR="00DD04B6" w:rsidRDefault="00DD04B6" w:rsidP="00DD04B6">
      <w:pPr>
        <w:tabs>
          <w:tab w:val="left" w:pos="7440"/>
          <w:tab w:val="left" w:pos="8647"/>
        </w:tabs>
        <w:ind w:firstLine="426"/>
        <w:jc w:val="center"/>
        <w:rPr>
          <w:b/>
          <w:bCs/>
          <w:sz w:val="28"/>
          <w:szCs w:val="28"/>
        </w:rPr>
      </w:pPr>
    </w:p>
    <w:p w14:paraId="25B75F2F" w14:textId="77777777" w:rsidR="00DD04B6" w:rsidRPr="00996958" w:rsidRDefault="00DD04B6" w:rsidP="00DD04B6">
      <w:pPr>
        <w:tabs>
          <w:tab w:val="left" w:pos="7440"/>
          <w:tab w:val="left" w:pos="8647"/>
        </w:tabs>
        <w:ind w:firstLine="426"/>
        <w:jc w:val="center"/>
        <w:rPr>
          <w:b/>
          <w:bCs/>
          <w:sz w:val="28"/>
          <w:szCs w:val="28"/>
        </w:rPr>
      </w:pPr>
    </w:p>
    <w:p w14:paraId="06CB64EC" w14:textId="77777777" w:rsidR="00DD04B6" w:rsidRPr="00996958" w:rsidRDefault="00DD04B6" w:rsidP="00DD04B6">
      <w:pPr>
        <w:tabs>
          <w:tab w:val="left" w:pos="7440"/>
          <w:tab w:val="left" w:pos="8647"/>
        </w:tabs>
        <w:ind w:firstLine="426"/>
        <w:jc w:val="center"/>
        <w:rPr>
          <w:b/>
          <w:bCs/>
          <w:sz w:val="28"/>
          <w:szCs w:val="28"/>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3689"/>
        <w:gridCol w:w="3120"/>
      </w:tblGrid>
      <w:tr w:rsidR="00DD04B6" w14:paraId="537527CA" w14:textId="77777777" w:rsidTr="004C4085">
        <w:tc>
          <w:tcPr>
            <w:tcW w:w="709" w:type="dxa"/>
            <w:tcBorders>
              <w:top w:val="single" w:sz="4" w:space="0" w:color="auto"/>
              <w:left w:val="single" w:sz="4" w:space="0" w:color="auto"/>
              <w:bottom w:val="single" w:sz="4" w:space="0" w:color="auto"/>
              <w:right w:val="single" w:sz="4" w:space="0" w:color="auto"/>
            </w:tcBorders>
            <w:hideMark/>
          </w:tcPr>
          <w:p w14:paraId="43EB52DA" w14:textId="77777777" w:rsidR="00DD04B6" w:rsidRDefault="00DD04B6" w:rsidP="001C26EF">
            <w:pPr>
              <w:tabs>
                <w:tab w:val="left" w:pos="7440"/>
              </w:tabs>
              <w:jc w:val="both"/>
              <w:rPr>
                <w:szCs w:val="28"/>
              </w:rPr>
            </w:pPr>
            <w:r>
              <w:rPr>
                <w:szCs w:val="28"/>
              </w:rPr>
              <w:t>№ п/п</w:t>
            </w:r>
          </w:p>
        </w:tc>
        <w:tc>
          <w:tcPr>
            <w:tcW w:w="2127" w:type="dxa"/>
            <w:tcBorders>
              <w:top w:val="single" w:sz="4" w:space="0" w:color="auto"/>
              <w:left w:val="single" w:sz="4" w:space="0" w:color="auto"/>
              <w:bottom w:val="single" w:sz="4" w:space="0" w:color="auto"/>
              <w:right w:val="single" w:sz="4" w:space="0" w:color="auto"/>
            </w:tcBorders>
            <w:hideMark/>
          </w:tcPr>
          <w:p w14:paraId="35D659FA" w14:textId="77777777" w:rsidR="00DD04B6" w:rsidRDefault="00DD04B6" w:rsidP="001C26EF">
            <w:pPr>
              <w:tabs>
                <w:tab w:val="left" w:pos="7440"/>
              </w:tabs>
              <w:jc w:val="center"/>
              <w:rPr>
                <w:szCs w:val="28"/>
              </w:rPr>
            </w:pPr>
            <w:r>
              <w:rPr>
                <w:szCs w:val="28"/>
              </w:rPr>
              <w:t>Наименование имущества</w:t>
            </w:r>
          </w:p>
        </w:tc>
        <w:tc>
          <w:tcPr>
            <w:tcW w:w="3689" w:type="dxa"/>
            <w:tcBorders>
              <w:top w:val="single" w:sz="4" w:space="0" w:color="auto"/>
              <w:left w:val="single" w:sz="4" w:space="0" w:color="auto"/>
              <w:bottom w:val="single" w:sz="4" w:space="0" w:color="auto"/>
              <w:right w:val="single" w:sz="4" w:space="0" w:color="auto"/>
            </w:tcBorders>
            <w:hideMark/>
          </w:tcPr>
          <w:p w14:paraId="5C51A3FA" w14:textId="2181EFA6" w:rsidR="00DD04B6" w:rsidRDefault="00DD04B6" w:rsidP="004C4085">
            <w:pPr>
              <w:tabs>
                <w:tab w:val="left" w:pos="7440"/>
              </w:tabs>
              <w:jc w:val="center"/>
              <w:rPr>
                <w:szCs w:val="28"/>
              </w:rPr>
            </w:pPr>
            <w:r>
              <w:rPr>
                <w:szCs w:val="28"/>
              </w:rPr>
              <w:t>Адрес</w:t>
            </w:r>
            <w:r w:rsidR="004C4085">
              <w:rPr>
                <w:szCs w:val="28"/>
              </w:rPr>
              <w:t xml:space="preserve"> </w:t>
            </w:r>
            <w:r>
              <w:rPr>
                <w:szCs w:val="28"/>
              </w:rPr>
              <w:t>места нахождения имущества</w:t>
            </w:r>
          </w:p>
        </w:tc>
        <w:tc>
          <w:tcPr>
            <w:tcW w:w="3120" w:type="dxa"/>
            <w:tcBorders>
              <w:top w:val="single" w:sz="4" w:space="0" w:color="auto"/>
              <w:left w:val="single" w:sz="4" w:space="0" w:color="auto"/>
              <w:bottom w:val="single" w:sz="4" w:space="0" w:color="auto"/>
              <w:right w:val="single" w:sz="4" w:space="0" w:color="auto"/>
            </w:tcBorders>
            <w:hideMark/>
          </w:tcPr>
          <w:p w14:paraId="430C8C74" w14:textId="77777777" w:rsidR="00DD04B6" w:rsidRDefault="00DD04B6" w:rsidP="001C26EF">
            <w:pPr>
              <w:tabs>
                <w:tab w:val="left" w:pos="7440"/>
              </w:tabs>
              <w:jc w:val="center"/>
              <w:rPr>
                <w:szCs w:val="28"/>
              </w:rPr>
            </w:pPr>
            <w:r>
              <w:rPr>
                <w:szCs w:val="28"/>
              </w:rPr>
              <w:t>Индивидуализирующие характеристики</w:t>
            </w:r>
          </w:p>
        </w:tc>
      </w:tr>
      <w:tr w:rsidR="00DD04B6" w14:paraId="0D5FDFFE" w14:textId="77777777" w:rsidTr="004C4085">
        <w:tc>
          <w:tcPr>
            <w:tcW w:w="709" w:type="dxa"/>
            <w:tcBorders>
              <w:top w:val="single" w:sz="4" w:space="0" w:color="auto"/>
              <w:left w:val="single" w:sz="4" w:space="0" w:color="auto"/>
              <w:bottom w:val="single" w:sz="4" w:space="0" w:color="auto"/>
              <w:right w:val="single" w:sz="4" w:space="0" w:color="auto"/>
            </w:tcBorders>
            <w:hideMark/>
          </w:tcPr>
          <w:p w14:paraId="50844E91" w14:textId="77777777" w:rsidR="00DD04B6" w:rsidRDefault="00DD04B6" w:rsidP="001C26EF">
            <w:pPr>
              <w:tabs>
                <w:tab w:val="left" w:pos="7440"/>
              </w:tabs>
              <w:jc w:val="both"/>
              <w:rPr>
                <w:szCs w:val="28"/>
              </w:rPr>
            </w:pPr>
            <w:r>
              <w:rPr>
                <w:szCs w:val="28"/>
              </w:rPr>
              <w:t>1</w:t>
            </w:r>
          </w:p>
        </w:tc>
        <w:tc>
          <w:tcPr>
            <w:tcW w:w="2127" w:type="dxa"/>
            <w:tcBorders>
              <w:top w:val="single" w:sz="4" w:space="0" w:color="auto"/>
              <w:left w:val="single" w:sz="4" w:space="0" w:color="auto"/>
              <w:bottom w:val="single" w:sz="4" w:space="0" w:color="auto"/>
              <w:right w:val="single" w:sz="4" w:space="0" w:color="auto"/>
            </w:tcBorders>
            <w:hideMark/>
          </w:tcPr>
          <w:p w14:paraId="7EC6F6E0" w14:textId="77777777" w:rsidR="00DD04B6" w:rsidRDefault="00DD04B6" w:rsidP="001C26EF">
            <w:pPr>
              <w:tabs>
                <w:tab w:val="left" w:pos="7440"/>
              </w:tabs>
              <w:jc w:val="center"/>
              <w:rPr>
                <w:szCs w:val="28"/>
              </w:rPr>
            </w:pPr>
            <w:r>
              <w:rPr>
                <w:szCs w:val="28"/>
              </w:rPr>
              <w:t>Индивидуальный жилой дом</w:t>
            </w:r>
          </w:p>
        </w:tc>
        <w:tc>
          <w:tcPr>
            <w:tcW w:w="3689" w:type="dxa"/>
            <w:tcBorders>
              <w:top w:val="single" w:sz="4" w:space="0" w:color="auto"/>
              <w:left w:val="single" w:sz="4" w:space="0" w:color="auto"/>
              <w:bottom w:val="single" w:sz="4" w:space="0" w:color="auto"/>
              <w:right w:val="single" w:sz="4" w:space="0" w:color="auto"/>
            </w:tcBorders>
            <w:hideMark/>
          </w:tcPr>
          <w:p w14:paraId="31F9E64A" w14:textId="2D6F9CF5" w:rsidR="00DD04B6" w:rsidRDefault="00DD04B6" w:rsidP="001C26EF">
            <w:pPr>
              <w:tabs>
                <w:tab w:val="left" w:pos="7440"/>
              </w:tabs>
              <w:jc w:val="both"/>
              <w:rPr>
                <w:szCs w:val="28"/>
              </w:rPr>
            </w:pPr>
            <w:r>
              <w:rPr>
                <w:szCs w:val="28"/>
              </w:rPr>
              <w:t>Самарская область, сельское поселение Светлое Поле, с.</w:t>
            </w:r>
            <w:r w:rsidR="007A0D83">
              <w:rPr>
                <w:szCs w:val="28"/>
              </w:rPr>
              <w:t xml:space="preserve"> </w:t>
            </w:r>
            <w:r>
              <w:rPr>
                <w:szCs w:val="28"/>
              </w:rPr>
              <w:t>Старый Буян, ул. Школьная, д. 2А</w:t>
            </w:r>
          </w:p>
        </w:tc>
        <w:tc>
          <w:tcPr>
            <w:tcW w:w="3120" w:type="dxa"/>
            <w:tcBorders>
              <w:top w:val="single" w:sz="4" w:space="0" w:color="auto"/>
              <w:left w:val="single" w:sz="4" w:space="0" w:color="auto"/>
              <w:bottom w:val="single" w:sz="4" w:space="0" w:color="auto"/>
              <w:right w:val="single" w:sz="4" w:space="0" w:color="auto"/>
            </w:tcBorders>
            <w:hideMark/>
          </w:tcPr>
          <w:p w14:paraId="66A970F9" w14:textId="747557C1" w:rsidR="00DD04B6" w:rsidRDefault="00DD04B6" w:rsidP="004C4085">
            <w:pPr>
              <w:tabs>
                <w:tab w:val="left" w:pos="7440"/>
              </w:tabs>
              <w:jc w:val="both"/>
              <w:rPr>
                <w:szCs w:val="28"/>
              </w:rPr>
            </w:pPr>
            <w:r>
              <w:rPr>
                <w:szCs w:val="28"/>
              </w:rPr>
              <w:t>Кадастровый номер 63:26:0603008:823</w:t>
            </w:r>
            <w:r w:rsidR="004C4085">
              <w:rPr>
                <w:szCs w:val="28"/>
              </w:rPr>
              <w:t>, б</w:t>
            </w:r>
            <w:r>
              <w:rPr>
                <w:szCs w:val="28"/>
              </w:rPr>
              <w:t>алансовая</w:t>
            </w:r>
            <w:r w:rsidR="004C4085">
              <w:rPr>
                <w:szCs w:val="28"/>
              </w:rPr>
              <w:t xml:space="preserve"> </w:t>
            </w:r>
            <w:r>
              <w:rPr>
                <w:szCs w:val="28"/>
              </w:rPr>
              <w:t>стоимость: 4 422</w:t>
            </w:r>
            <w:r w:rsidR="00B015EC">
              <w:rPr>
                <w:szCs w:val="28"/>
              </w:rPr>
              <w:t> </w:t>
            </w:r>
            <w:r>
              <w:rPr>
                <w:szCs w:val="28"/>
              </w:rPr>
              <w:t>720</w:t>
            </w:r>
            <w:r w:rsidR="00B015EC">
              <w:rPr>
                <w:szCs w:val="28"/>
              </w:rPr>
              <w:t>,18</w:t>
            </w:r>
            <w:r>
              <w:rPr>
                <w:szCs w:val="28"/>
              </w:rPr>
              <w:t xml:space="preserve"> (четыре миллиона двадцать две тысячи семьсот двадцать) рублей 18 копеек</w:t>
            </w:r>
            <w:r w:rsidR="004C4085">
              <w:rPr>
                <w:szCs w:val="28"/>
              </w:rPr>
              <w:t>, п</w:t>
            </w:r>
            <w:r>
              <w:rPr>
                <w:szCs w:val="28"/>
              </w:rPr>
              <w:t xml:space="preserve">лощадь: 56,3 </w:t>
            </w:r>
            <w:proofErr w:type="spellStart"/>
            <w:proofErr w:type="gramStart"/>
            <w:r>
              <w:rPr>
                <w:szCs w:val="28"/>
              </w:rPr>
              <w:t>кв.м</w:t>
            </w:r>
            <w:proofErr w:type="spellEnd"/>
            <w:proofErr w:type="gramEnd"/>
            <w:r w:rsidR="004C4085">
              <w:rPr>
                <w:szCs w:val="28"/>
              </w:rPr>
              <w:t xml:space="preserve">, </w:t>
            </w:r>
            <w:r w:rsidR="00FC6ACD">
              <w:rPr>
                <w:szCs w:val="28"/>
              </w:rPr>
              <w:t>г</w:t>
            </w:r>
            <w:r>
              <w:rPr>
                <w:szCs w:val="28"/>
              </w:rPr>
              <w:t>од завершения строительства: 2023</w:t>
            </w:r>
          </w:p>
        </w:tc>
      </w:tr>
    </w:tbl>
    <w:p w14:paraId="3220DD74" w14:textId="77777777" w:rsidR="00DD04B6" w:rsidRDefault="00DD04B6" w:rsidP="00DD04B6">
      <w:pPr>
        <w:pStyle w:val="ac"/>
        <w:ind w:left="227"/>
        <w:rPr>
          <w:sz w:val="24"/>
          <w:szCs w:val="24"/>
        </w:rPr>
      </w:pPr>
    </w:p>
    <w:p w14:paraId="5DDD1DBD" w14:textId="06CAD32D" w:rsidR="00E776A1" w:rsidRPr="002D3099" w:rsidRDefault="00E776A1">
      <w:pPr>
        <w:rPr>
          <w:b/>
          <w:bCs/>
          <w:sz w:val="28"/>
          <w:szCs w:val="28"/>
        </w:rPr>
      </w:pPr>
    </w:p>
    <w:sectPr w:rsidR="00E776A1" w:rsidRPr="002D3099" w:rsidSect="009A495E">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5D26" w14:textId="77777777" w:rsidR="001B0A92" w:rsidRDefault="001B0A92" w:rsidP="000F08B2">
      <w:r>
        <w:separator/>
      </w:r>
    </w:p>
  </w:endnote>
  <w:endnote w:type="continuationSeparator" w:id="0">
    <w:p w14:paraId="16AEED5C" w14:textId="77777777" w:rsidR="001B0A92" w:rsidRDefault="001B0A92" w:rsidP="000F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5C60" w14:textId="77777777" w:rsidR="001B0A92" w:rsidRDefault="001B0A92" w:rsidP="000F08B2">
      <w:r>
        <w:separator/>
      </w:r>
    </w:p>
  </w:footnote>
  <w:footnote w:type="continuationSeparator" w:id="0">
    <w:p w14:paraId="23158773" w14:textId="77777777" w:rsidR="001B0A92" w:rsidRDefault="001B0A92" w:rsidP="000F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7B76" w14:textId="77777777" w:rsidR="000F08B2" w:rsidRDefault="000F08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5154C"/>
    <w:multiLevelType w:val="hybridMultilevel"/>
    <w:tmpl w:val="74F8B362"/>
    <w:lvl w:ilvl="0" w:tplc="ECDA0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413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AF"/>
    <w:rsid w:val="0005293E"/>
    <w:rsid w:val="00060CAC"/>
    <w:rsid w:val="000E58AF"/>
    <w:rsid w:val="000F08B2"/>
    <w:rsid w:val="000F44E4"/>
    <w:rsid w:val="000F766C"/>
    <w:rsid w:val="0011515A"/>
    <w:rsid w:val="00121EBC"/>
    <w:rsid w:val="00146B89"/>
    <w:rsid w:val="00160EE0"/>
    <w:rsid w:val="001B0A92"/>
    <w:rsid w:val="002132D4"/>
    <w:rsid w:val="00223794"/>
    <w:rsid w:val="00281A64"/>
    <w:rsid w:val="002C17AA"/>
    <w:rsid w:val="002D3099"/>
    <w:rsid w:val="002E023C"/>
    <w:rsid w:val="00423F48"/>
    <w:rsid w:val="0043720B"/>
    <w:rsid w:val="004A61CF"/>
    <w:rsid w:val="004B68C4"/>
    <w:rsid w:val="004C4085"/>
    <w:rsid w:val="004F20E3"/>
    <w:rsid w:val="004F3A62"/>
    <w:rsid w:val="005A3A4A"/>
    <w:rsid w:val="0060345A"/>
    <w:rsid w:val="00710B3D"/>
    <w:rsid w:val="007664C0"/>
    <w:rsid w:val="007A0D83"/>
    <w:rsid w:val="00816D06"/>
    <w:rsid w:val="008A6DBD"/>
    <w:rsid w:val="008F04AA"/>
    <w:rsid w:val="00933BBC"/>
    <w:rsid w:val="00937EC4"/>
    <w:rsid w:val="009A495E"/>
    <w:rsid w:val="009D2B05"/>
    <w:rsid w:val="009E5396"/>
    <w:rsid w:val="00A40C27"/>
    <w:rsid w:val="00A42E1C"/>
    <w:rsid w:val="00A663AF"/>
    <w:rsid w:val="00A922ED"/>
    <w:rsid w:val="00AC1527"/>
    <w:rsid w:val="00AD7665"/>
    <w:rsid w:val="00AF5516"/>
    <w:rsid w:val="00B015EC"/>
    <w:rsid w:val="00B4442A"/>
    <w:rsid w:val="00B5449D"/>
    <w:rsid w:val="00BF7BB4"/>
    <w:rsid w:val="00C06F8E"/>
    <w:rsid w:val="00C148FB"/>
    <w:rsid w:val="00C62136"/>
    <w:rsid w:val="00C84E91"/>
    <w:rsid w:val="00CD7931"/>
    <w:rsid w:val="00D46B61"/>
    <w:rsid w:val="00D722AB"/>
    <w:rsid w:val="00DA6001"/>
    <w:rsid w:val="00DD04B6"/>
    <w:rsid w:val="00DD429F"/>
    <w:rsid w:val="00E36E3D"/>
    <w:rsid w:val="00E54F10"/>
    <w:rsid w:val="00E776A1"/>
    <w:rsid w:val="00E81296"/>
    <w:rsid w:val="00EE1676"/>
    <w:rsid w:val="00F55F47"/>
    <w:rsid w:val="00FC21A9"/>
    <w:rsid w:val="00FC6ACD"/>
    <w:rsid w:val="00FD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37FF"/>
  <w15:docId w15:val="{6201258D-3507-47E8-803C-9B0181FB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D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2D4"/>
    <w:pPr>
      <w:keepNext/>
      <w:spacing w:line="360" w:lineRule="auto"/>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515A"/>
    <w:rPr>
      <w:color w:val="0000FF"/>
      <w:u w:val="single"/>
    </w:rPr>
  </w:style>
  <w:style w:type="paragraph" w:customStyle="1" w:styleId="ConsPlusNormal">
    <w:name w:val="ConsPlusNormal"/>
    <w:rsid w:val="001151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F44E4"/>
    <w:rPr>
      <w:rFonts w:ascii="Segoe UI" w:hAnsi="Segoe UI" w:cs="Segoe UI"/>
      <w:sz w:val="18"/>
      <w:szCs w:val="18"/>
    </w:rPr>
  </w:style>
  <w:style w:type="character" w:customStyle="1" w:styleId="a5">
    <w:name w:val="Текст выноски Знак"/>
    <w:basedOn w:val="a0"/>
    <w:link w:val="a4"/>
    <w:uiPriority w:val="99"/>
    <w:semiHidden/>
    <w:rsid w:val="000F44E4"/>
    <w:rPr>
      <w:rFonts w:ascii="Segoe UI" w:eastAsia="Times New Roman" w:hAnsi="Segoe UI" w:cs="Segoe UI"/>
      <w:sz w:val="18"/>
      <w:szCs w:val="18"/>
      <w:lang w:eastAsia="ru-RU"/>
    </w:rPr>
  </w:style>
  <w:style w:type="paragraph" w:customStyle="1" w:styleId="ConsPlusTitle">
    <w:name w:val="ConsPlusTitle"/>
    <w:rsid w:val="000F08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0F08B2"/>
    <w:pPr>
      <w:tabs>
        <w:tab w:val="center" w:pos="4677"/>
        <w:tab w:val="right" w:pos="9355"/>
      </w:tabs>
    </w:pPr>
  </w:style>
  <w:style w:type="character" w:customStyle="1" w:styleId="a7">
    <w:name w:val="Верхний колонтитул Знак"/>
    <w:basedOn w:val="a0"/>
    <w:link w:val="a6"/>
    <w:uiPriority w:val="99"/>
    <w:rsid w:val="000F08B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F08B2"/>
    <w:pPr>
      <w:tabs>
        <w:tab w:val="center" w:pos="4677"/>
        <w:tab w:val="right" w:pos="9355"/>
      </w:tabs>
    </w:pPr>
  </w:style>
  <w:style w:type="character" w:customStyle="1" w:styleId="a9">
    <w:name w:val="Нижний колонтитул Знак"/>
    <w:basedOn w:val="a0"/>
    <w:link w:val="a8"/>
    <w:uiPriority w:val="99"/>
    <w:rsid w:val="000F08B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132D4"/>
    <w:rPr>
      <w:rFonts w:ascii="Times New Roman" w:eastAsia="Times New Roman" w:hAnsi="Times New Roman" w:cs="Times New Roman"/>
      <w:b/>
      <w:bCs/>
      <w:sz w:val="28"/>
      <w:szCs w:val="20"/>
      <w:lang w:eastAsia="ru-RU"/>
    </w:rPr>
  </w:style>
  <w:style w:type="paragraph" w:styleId="aa">
    <w:name w:val="List Paragraph"/>
    <w:basedOn w:val="a"/>
    <w:uiPriority w:val="34"/>
    <w:qFormat/>
    <w:rsid w:val="00E776A1"/>
    <w:pPr>
      <w:ind w:left="720"/>
      <w:contextualSpacing/>
    </w:pPr>
  </w:style>
  <w:style w:type="paragraph" w:customStyle="1" w:styleId="ab">
    <w:name w:val="Адресат (кому)"/>
    <w:basedOn w:val="a"/>
    <w:rsid w:val="002D3099"/>
    <w:pPr>
      <w:suppressAutoHyphens/>
    </w:pPr>
    <w:rPr>
      <w:b/>
      <w:i/>
      <w:sz w:val="28"/>
      <w:szCs w:val="20"/>
    </w:rPr>
  </w:style>
  <w:style w:type="paragraph" w:styleId="ac">
    <w:name w:val="Body Text Indent"/>
    <w:basedOn w:val="a"/>
    <w:link w:val="ad"/>
    <w:unhideWhenUsed/>
    <w:rsid w:val="00DD04B6"/>
    <w:pPr>
      <w:spacing w:after="120"/>
      <w:ind w:left="283"/>
    </w:pPr>
    <w:rPr>
      <w:sz w:val="28"/>
      <w:szCs w:val="20"/>
    </w:rPr>
  </w:style>
  <w:style w:type="character" w:customStyle="1" w:styleId="ad">
    <w:name w:val="Основной текст с отступом Знак"/>
    <w:basedOn w:val="a0"/>
    <w:link w:val="ac"/>
    <w:rsid w:val="00DD04B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931">
      <w:bodyDiv w:val="1"/>
      <w:marLeft w:val="0"/>
      <w:marRight w:val="0"/>
      <w:marTop w:val="0"/>
      <w:marBottom w:val="0"/>
      <w:divBdr>
        <w:top w:val="none" w:sz="0" w:space="0" w:color="auto"/>
        <w:left w:val="none" w:sz="0" w:space="0" w:color="auto"/>
        <w:bottom w:val="none" w:sz="0" w:space="0" w:color="auto"/>
        <w:right w:val="none" w:sz="0" w:space="0" w:color="auto"/>
      </w:divBdr>
    </w:div>
    <w:div w:id="896552097">
      <w:bodyDiv w:val="1"/>
      <w:marLeft w:val="0"/>
      <w:marRight w:val="0"/>
      <w:marTop w:val="0"/>
      <w:marBottom w:val="0"/>
      <w:divBdr>
        <w:top w:val="none" w:sz="0" w:space="0" w:color="auto"/>
        <w:left w:val="none" w:sz="0" w:space="0" w:color="auto"/>
        <w:bottom w:val="none" w:sz="0" w:space="0" w:color="auto"/>
        <w:right w:val="none" w:sz="0" w:space="0" w:color="auto"/>
      </w:divBdr>
    </w:div>
    <w:div w:id="14671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2978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 Светлое Поле</cp:lastModifiedBy>
  <cp:revision>6</cp:revision>
  <cp:lastPrinted>2023-12-01T09:38:00Z</cp:lastPrinted>
  <dcterms:created xsi:type="dcterms:W3CDTF">2023-12-01T09:37:00Z</dcterms:created>
  <dcterms:modified xsi:type="dcterms:W3CDTF">2023-12-06T06:54:00Z</dcterms:modified>
</cp:coreProperties>
</file>