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2B" w:rsidRDefault="00433B72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19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b/>
          <w:sz w:val="28"/>
          <w:szCs w:val="28"/>
        </w:rPr>
        <w:t>НОВЫЙ БУЯН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490060">
        <w:rPr>
          <w:rFonts w:ascii="Times New Roman" w:hAnsi="Times New Roman" w:cs="Times New Roman"/>
          <w:sz w:val="28"/>
          <w:szCs w:val="28"/>
        </w:rPr>
        <w:t xml:space="preserve"> </w:t>
      </w:r>
      <w:r w:rsidR="00121F8F">
        <w:rPr>
          <w:rFonts w:ascii="Times New Roman" w:hAnsi="Times New Roman" w:cs="Times New Roman"/>
          <w:sz w:val="28"/>
          <w:szCs w:val="28"/>
        </w:rPr>
        <w:t>1</w:t>
      </w:r>
      <w:r w:rsidR="00433B72">
        <w:rPr>
          <w:rFonts w:ascii="Times New Roman" w:hAnsi="Times New Roman" w:cs="Times New Roman"/>
          <w:sz w:val="28"/>
          <w:szCs w:val="28"/>
        </w:rPr>
        <w:t>1</w:t>
      </w:r>
      <w:r w:rsidR="00490060">
        <w:rPr>
          <w:rFonts w:ascii="Times New Roman" w:hAnsi="Times New Roman" w:cs="Times New Roman"/>
          <w:sz w:val="28"/>
          <w:szCs w:val="28"/>
        </w:rPr>
        <w:t xml:space="preserve"> </w:t>
      </w:r>
      <w:r w:rsidR="00121F8F">
        <w:rPr>
          <w:rFonts w:ascii="Times New Roman" w:hAnsi="Times New Roman" w:cs="Times New Roman"/>
          <w:sz w:val="28"/>
          <w:szCs w:val="28"/>
        </w:rPr>
        <w:t>октя</w:t>
      </w:r>
      <w:r w:rsidR="00490060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21F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3B72">
        <w:rPr>
          <w:rFonts w:ascii="Times New Roman" w:hAnsi="Times New Roman" w:cs="Times New Roman"/>
          <w:sz w:val="28"/>
          <w:szCs w:val="28"/>
        </w:rPr>
        <w:t>44</w:t>
      </w:r>
    </w:p>
    <w:p w:rsidR="00F6192B" w:rsidRPr="00121F8F" w:rsidRDefault="00F6192B" w:rsidP="00F6192B">
      <w:pPr>
        <w:jc w:val="center"/>
        <w:rPr>
          <w:rFonts w:ascii="Times New Roman" w:hAnsi="Times New Roman" w:cs="Times New Roman"/>
        </w:rPr>
      </w:pPr>
    </w:p>
    <w:p w:rsidR="00D770F2" w:rsidRDefault="00121F8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сельского поселения Новый Буян муниципального района Красноярский Самарской области от 03. 11. 2021 г. № 41 «</w:t>
      </w:r>
      <w:r w:rsidR="002B512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490060">
        <w:rPr>
          <w:rFonts w:ascii="Times New Roman" w:hAnsi="Times New Roman" w:cs="Times New Roman"/>
          <w:b/>
          <w:sz w:val="28"/>
          <w:szCs w:val="28"/>
        </w:rPr>
        <w:t>2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4A45" w:rsidRPr="009D76D2" w:rsidRDefault="00424A45" w:rsidP="00121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</w:t>
      </w:r>
      <w:r w:rsidR="00BC4F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777E89">
        <w:rPr>
          <w:rFonts w:ascii="Times New Roman" w:hAnsi="Times New Roman" w:cs="Times New Roman"/>
          <w:sz w:val="28"/>
          <w:szCs w:val="28"/>
        </w:rPr>
        <w:t>8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EE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1F8F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4900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>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gramStart"/>
      <w:r w:rsidR="00BC4F37">
        <w:rPr>
          <w:rFonts w:ascii="Times New Roman" w:hAnsi="Times New Roman" w:cs="Times New Roman"/>
          <w:sz w:val="28"/>
          <w:szCs w:val="28"/>
        </w:rPr>
        <w:t>Буян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442126"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b/>
          <w:sz w:val="28"/>
          <w:szCs w:val="28"/>
        </w:rPr>
        <w:t>Новый Буян</w:t>
      </w: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F6192B" w:rsidRDefault="00F6192B" w:rsidP="00425EE4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7E89">
        <w:rPr>
          <w:rFonts w:ascii="Times New Roman" w:hAnsi="Times New Roman" w:cs="Times New Roman"/>
          <w:b/>
          <w:sz w:val="28"/>
          <w:szCs w:val="28"/>
        </w:rPr>
        <w:t>Е.Г. Тихонова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C4F37">
        <w:rPr>
          <w:rFonts w:ascii="Times New Roman" w:eastAsia="Times New Roman" w:hAnsi="Times New Roman" w:cs="Times New Roman"/>
          <w:sz w:val="24"/>
          <w:szCs w:val="24"/>
        </w:rPr>
        <w:t>Новый Буян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21F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3B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00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1F8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21F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196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433B72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BC4F37">
        <w:rPr>
          <w:rFonts w:ascii="Times New Roman" w:eastAsia="Times New Roman" w:hAnsi="Times New Roman" w:cs="Times New Roman"/>
          <w:b/>
          <w:sz w:val="26"/>
          <w:szCs w:val="26"/>
        </w:rPr>
        <w:t>Новый Буян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490060">
        <w:rPr>
          <w:rFonts w:ascii="Times New Roman" w:eastAsia="Times New Roman" w:hAnsi="Times New Roman" w:cs="Times New Roman"/>
          <w:b/>
          <w:sz w:val="26"/>
          <w:szCs w:val="26"/>
        </w:rPr>
        <w:t>области на 2022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121F8F" w:rsidRPr="00803C5C" w:rsidTr="0076795F">
        <w:trPr>
          <w:tblHeader/>
        </w:trPr>
        <w:tc>
          <w:tcPr>
            <w:tcW w:w="1809" w:type="dxa"/>
            <w:vAlign w:val="center"/>
          </w:tcPr>
          <w:p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Вероятность повторного возникновения рисков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47DAC">
              <w:rPr>
                <w:rFonts w:ascii="Times New Roman" w:hAnsi="Times New Roman" w:cs="Times New Roman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квалификации сотрудников;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121F8F" w:rsidRPr="00247DAC" w:rsidRDefault="00121F8F" w:rsidP="00121F8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DAC">
              <w:rPr>
                <w:rFonts w:ascii="Times New Roman" w:hAnsi="Times New Roman" w:cs="Times New Roman"/>
              </w:rPr>
              <w:t>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7DAC">
              <w:rPr>
                <w:rFonts w:ascii="Times New Roman" w:hAnsi="Times New Roman" w:cs="Times New Roman"/>
              </w:rPr>
              <w:t>Непроведение</w:t>
            </w:r>
            <w:proofErr w:type="spellEnd"/>
            <w:r w:rsidRPr="00247DAC">
              <w:rPr>
                <w:rFonts w:ascii="Times New Roman" w:hAnsi="Times New Roman" w:cs="Times New Roman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</w:t>
            </w:r>
            <w:r>
              <w:rPr>
                <w:rFonts w:ascii="Times New Roman" w:hAnsi="Times New Roman" w:cs="Times New Roman"/>
              </w:rPr>
              <w:t>точной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сотрудниками должностных обязанностей и требований </w:t>
            </w:r>
            <w:r w:rsidRPr="00247DAC">
              <w:rPr>
                <w:rFonts w:ascii="Times New Roman" w:hAnsi="Times New Roman" w:cs="Times New Roman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требований законодательства сотрудниками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профилактических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мероприятий с 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нительной работы с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сотрудников;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надлежащей экспертизы документации;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специалистов, осуществляющих организацию продажи муниципального имущества;</w:t>
            </w:r>
          </w:p>
          <w:p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7DAC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после истечения срока </w:t>
            </w:r>
            <w:r w:rsidRPr="00247DAC">
              <w:rPr>
                <w:rFonts w:ascii="Times New Roman" w:hAnsi="Times New Roman" w:cs="Times New Roman"/>
                <w:bCs/>
              </w:rPr>
              <w:lastRenderedPageBreak/>
              <w:t>действия разрешения на пользование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несоблюдение требовани</w:t>
            </w:r>
            <w:r w:rsidR="00FA1966">
              <w:rPr>
                <w:rFonts w:ascii="Times New Roman" w:hAnsi="Times New Roman" w:cs="Times New Roman"/>
              </w:rPr>
              <w:t>й законодательства сотрудниками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профилактических</w:t>
            </w:r>
          </w:p>
          <w:p w:rsidR="00121F8F" w:rsidRPr="00247DAC" w:rsidRDefault="00FA1966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 с сотрудниками</w:t>
            </w:r>
            <w:r w:rsidR="00121F8F" w:rsidRPr="00247DAC">
              <w:rPr>
                <w:rFonts w:ascii="Times New Roman" w:hAnsi="Times New Roman" w:cs="Times New Roman"/>
              </w:rPr>
              <w:t>, в том числе в рамках противодействия коррупции;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профилактической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разъяс</w:t>
            </w:r>
            <w:r w:rsidR="00FA1966">
              <w:rPr>
                <w:rFonts w:ascii="Times New Roman" w:hAnsi="Times New Roman" w:cs="Times New Roman"/>
              </w:rPr>
              <w:t>нительной работы с сотрудниками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анализ судебной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административному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производству при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разрешении споров по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Заключение 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дополнительного 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соглашения к договору 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</w:t>
            </w:r>
            <w:r w:rsidR="00FA1966">
              <w:rPr>
                <w:rFonts w:ascii="Times New Roman" w:hAnsi="Times New Roman" w:cs="Times New Roman"/>
              </w:rPr>
              <w:t>точной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</w:t>
            </w:r>
            <w:r w:rsidR="00FA1966"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дминистрации 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 xml:space="preserve">сельского поселения Новый Буян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муниципального района Красноярский Самарской области (далее – Администрация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);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норм антимонопольного и бюджетного законодательства;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проработка документации о закупке;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стремление привлечь к участию в закупках надежного поставщика;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качества проработки документации о закупке;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процедуры проведения аукционов (торгов) на право заключения договора аренды (безвозмездного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отсутствие достаточной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квалификации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организацию продажи муниципального имущества;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</w:tcPr>
          <w:p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2B4CE4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2B4CE4">
              <w:rPr>
                <w:rFonts w:ascii="Times New Roman" w:hAnsi="Times New Roman" w:cs="Times New Roman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усиление внутреннего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контроля 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за соблюдением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сотрудниками </w:t>
            </w:r>
            <w:r w:rsidRPr="002B4CE4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r w:rsidRPr="002B4CE4">
              <w:rPr>
                <w:rFonts w:ascii="Times New Roman" w:hAnsi="Times New Roman" w:cs="Times New Roman"/>
              </w:rPr>
              <w:t xml:space="preserve">должностных обязанностей и требований 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BD6241" w:rsidTr="0076795F">
        <w:trPr>
          <w:trHeight w:val="564"/>
        </w:trPr>
        <w:tc>
          <w:tcPr>
            <w:tcW w:w="1809" w:type="dxa"/>
          </w:tcPr>
          <w:p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BD6241" w:rsidTr="0076795F">
        <w:trPr>
          <w:trHeight w:val="564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Принятие акта, предусматривающего предоставление бюджетных средств на удовлетворение </w:t>
            </w:r>
            <w:r w:rsidRPr="00247DAC">
              <w:rPr>
                <w:rFonts w:ascii="Times New Roman" w:hAnsi="Times New Roman" w:cs="Times New Roman"/>
              </w:rPr>
              <w:lastRenderedPageBreak/>
              <w:t>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Отсутствие достаточной квалификации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недостаточный уровень </w:t>
            </w:r>
            <w:r w:rsidRPr="00247DAC">
              <w:rPr>
                <w:rFonts w:ascii="Times New Roman" w:hAnsi="Times New Roman" w:cs="Times New Roman"/>
              </w:rPr>
              <w:lastRenderedPageBreak/>
              <w:t>внутреннего контроля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контроля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 соблюдением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сотрудниками Администрации должностных обязанностей и требований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BD6241" w:rsidTr="0076795F">
        <w:trPr>
          <w:trHeight w:val="564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Бездействие в виде </w:t>
            </w:r>
            <w:proofErr w:type="spellStart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невзыскания</w:t>
            </w:r>
            <w:proofErr w:type="spellEnd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арендных платежей с хозяйствующего субъекта и / или по </w:t>
            </w:r>
            <w:proofErr w:type="spellStart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нерасторжению</w:t>
            </w:r>
            <w:proofErr w:type="spellEnd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й законодательства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мероприятий с 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й законодательства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121F8F" w:rsidRPr="00247DAC" w:rsidRDefault="00FA1966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</w:t>
            </w:r>
            <w:r w:rsidR="00121F8F"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нительной работы с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анализ судебной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порядка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порядка размещения нестационарного торгового объекта;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Разработка и принятие нормативных правовых актов, положения которых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Недооценка специалистами Администрации отрицательного воздействия положений проектов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нормативных правовых актов на состояние конкуренции;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Усиление внутреннего контроля за проведением разработчиками проектов нормативных правовых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актов оценки соответствия их положений требованиям антимонопольного законодательства;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Повторное возникновение рисков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организация проведения торгов (аукционов) по продаже земельных участков и имущества,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Отсутствие достаточной квалификации у специалистов, обеспечивающих организацию торгов;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повышение уровня квалификации специалистов в части знаний антимонопольного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382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247DAC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247DAC">
              <w:rPr>
                <w:rFonts w:ascii="Times New Roman" w:hAnsi="Times New Roman" w:cs="Times New Roman"/>
              </w:rPr>
              <w:t xml:space="preserve"> демонтажа </w:t>
            </w:r>
            <w:r w:rsidRPr="00247DAC">
              <w:rPr>
                <w:rFonts w:ascii="Times New Roman" w:hAnsi="Times New Roman" w:cs="Times New Roman"/>
              </w:rPr>
              <w:lastRenderedPageBreak/>
              <w:t>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Отсутствие доста</w:t>
            </w:r>
            <w:r w:rsidR="00FA1966">
              <w:rPr>
                <w:rFonts w:ascii="Times New Roman" w:hAnsi="Times New Roman" w:cs="Times New Roman"/>
              </w:rPr>
              <w:t>точной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="00FA1966"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Остаточные риски </w:t>
            </w:r>
            <w:r w:rsidRPr="00247DAC">
              <w:rPr>
                <w:rFonts w:ascii="Times New Roman" w:hAnsi="Times New Roman" w:cs="Times New Roman"/>
              </w:rPr>
              <w:lastRenderedPageBreak/>
              <w:t>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Повторное возникновение </w:t>
            </w:r>
            <w:r w:rsidRPr="00247DAC">
              <w:rPr>
                <w:rFonts w:ascii="Times New Roman" w:hAnsi="Times New Roman" w:cs="Times New Roman"/>
              </w:rPr>
              <w:lastRenderedPageBreak/>
              <w:t>рисков вероятно</w:t>
            </w:r>
          </w:p>
        </w:tc>
      </w:tr>
    </w:tbl>
    <w:p w:rsidR="00121F8F" w:rsidRPr="007E48BE" w:rsidRDefault="00121F8F" w:rsidP="00121F8F">
      <w:pPr>
        <w:tabs>
          <w:tab w:val="left" w:pos="3869"/>
        </w:tabs>
        <w:rPr>
          <w:rFonts w:ascii="Times New Roman" w:hAnsi="Times New Roman" w:cs="Times New Roman"/>
          <w:sz w:val="28"/>
          <w:szCs w:val="28"/>
        </w:rPr>
      </w:pPr>
    </w:p>
    <w:bookmarkEnd w:id="0"/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6F" w:rsidRDefault="00C2176F" w:rsidP="00BB5FF3">
      <w:r>
        <w:separator/>
      </w:r>
    </w:p>
  </w:endnote>
  <w:endnote w:type="continuationSeparator" w:id="0">
    <w:p w:rsidR="00C2176F" w:rsidRDefault="00C2176F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6F" w:rsidRDefault="00C2176F" w:rsidP="00BB5FF3">
      <w:r>
        <w:separator/>
      </w:r>
    </w:p>
  </w:footnote>
  <w:footnote w:type="continuationSeparator" w:id="0">
    <w:p w:rsidR="00C2176F" w:rsidRDefault="00C2176F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BB31D9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3D2B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3AF7"/>
    <w:rsid w:val="000E4A76"/>
    <w:rsid w:val="00103D78"/>
    <w:rsid w:val="00121F8F"/>
    <w:rsid w:val="001315BC"/>
    <w:rsid w:val="001327D8"/>
    <w:rsid w:val="00132C73"/>
    <w:rsid w:val="001361E3"/>
    <w:rsid w:val="00145FED"/>
    <w:rsid w:val="00152FA0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0D17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D2B3C"/>
    <w:rsid w:val="003E58C5"/>
    <w:rsid w:val="003F11A7"/>
    <w:rsid w:val="0040148E"/>
    <w:rsid w:val="00424A45"/>
    <w:rsid w:val="00425EE4"/>
    <w:rsid w:val="00433B72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90060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2118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77E8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B67BC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34E9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C4F37"/>
    <w:rsid w:val="00BD744B"/>
    <w:rsid w:val="00BE021B"/>
    <w:rsid w:val="00BF4624"/>
    <w:rsid w:val="00BF74B1"/>
    <w:rsid w:val="00C1594E"/>
    <w:rsid w:val="00C2176F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A1966"/>
    <w:rsid w:val="00FB16EB"/>
    <w:rsid w:val="00FB24BB"/>
    <w:rsid w:val="00FC1C49"/>
    <w:rsid w:val="00FC4784"/>
    <w:rsid w:val="00FE415C"/>
    <w:rsid w:val="00FF120A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BE92E-7C85-42B6-B969-70676ED1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2E5D-8239-4B49-A9E3-4D476968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13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root</cp:lastModifiedBy>
  <cp:revision>62</cp:revision>
  <cp:lastPrinted>2022-10-11T05:10:00Z</cp:lastPrinted>
  <dcterms:created xsi:type="dcterms:W3CDTF">2019-10-04T04:05:00Z</dcterms:created>
  <dcterms:modified xsi:type="dcterms:W3CDTF">2022-10-11T05:21:00Z</dcterms:modified>
</cp:coreProperties>
</file>